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444444"/>
          <w:sz w:val="28"/>
          <w:szCs w:val="28"/>
          <w:u w:val="single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> je medicínskym postupom, vďaka ktorému je možné ukončiť tehotenstvo bez narodenia dieťatka. Preto ju niekedy nazývame aj prerušenie tehotenstva, alebo </w:t>
      </w:r>
      <w:r w:rsidRPr="004F7D06">
        <w:rPr>
          <w:rFonts w:ascii="Times New Roman" w:eastAsia="Times New Roman" w:hAnsi="Times New Roman" w:cs="Times New Roman"/>
          <w:b/>
          <w:bCs/>
          <w:color w:val="444444"/>
        </w:rPr>
        <w:t>umelé prerušenie tehotenstva</w:t>
      </w:r>
      <w:r w:rsidRPr="004F7D06">
        <w:rPr>
          <w:rFonts w:ascii="Times New Roman" w:eastAsia="Times New Roman" w:hAnsi="Times New Roman" w:cs="Times New Roman"/>
          <w:color w:val="444444"/>
        </w:rPr>
        <w:t>. Záleží od stavu vášho tehotenstva (či sa nachádzate v </w:t>
      </w:r>
      <w:hyperlink r:id="rId8" w:history="1">
        <w:r w:rsidRPr="004F7D06">
          <w:rPr>
            <w:rFonts w:ascii="Times New Roman" w:eastAsia="Times New Roman" w:hAnsi="Times New Roman" w:cs="Times New Roman"/>
            <w:color w:val="319A97"/>
            <w:u w:val="single"/>
          </w:rPr>
          <w:t>prvých týždňoch</w:t>
        </w:r>
      </w:hyperlink>
      <w:r w:rsidRPr="004F7D06">
        <w:rPr>
          <w:rFonts w:ascii="Times New Roman" w:eastAsia="Times New Roman" w:hAnsi="Times New Roman" w:cs="Times New Roman"/>
          <w:color w:val="444444"/>
        </w:rPr>
        <w:t xml:space="preserve"> alebo v pokročilejšej fáze) či je možné ukončiť ho pomocou „pilulky“ alebo prostredníctvom chirurgického zákroku. V tomto článku sa dočítate, ako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prebieha, aké sú jej následky a prípadné riziká.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Je treba mať na pamäti: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nie je </w:t>
      </w:r>
      <w:hyperlink r:id="rId9" w:history="1">
        <w:r w:rsidRPr="004F7D06">
          <w:rPr>
            <w:rFonts w:ascii="Times New Roman" w:eastAsia="Times New Roman" w:hAnsi="Times New Roman" w:cs="Times New Roman"/>
            <w:color w:val="319A97"/>
            <w:u w:val="single"/>
          </w:rPr>
          <w:t>potrat</w:t>
        </w:r>
      </w:hyperlink>
      <w:r w:rsidRPr="004F7D06">
        <w:rPr>
          <w:rFonts w:ascii="Times New Roman" w:eastAsia="Times New Roman" w:hAnsi="Times New Roman" w:cs="Times New Roman"/>
          <w:color w:val="444444"/>
        </w:rPr>
        <w:t>! Ten je vždy prirodzeným ukončením tehotenstva a strata dieťatka prebehne bez lekárskeho alebo chirurgického zásahu. Chirurgický zákrok, ale môže byť nutný po potrate na umožnenie vyprázdnenia maternice.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22222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K čomu slúži prerušenie tehotenstva?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Existuje mnoho dôvodov, pre ktoré sa žena rozhodne využiť možnosť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na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uknočenie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tehotenstva, napr.:</w:t>
      </w:r>
    </w:p>
    <w:p w:rsidR="00392C97" w:rsidRPr="004F7D06" w:rsidRDefault="00392C97" w:rsidP="00392C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</w:rPr>
        <w:t>Osobné dôvody:</w:t>
      </w:r>
      <w:r w:rsidRPr="004F7D06">
        <w:rPr>
          <w:rFonts w:ascii="Times New Roman" w:eastAsia="Times New Roman" w:hAnsi="Times New Roman" w:cs="Times New Roman"/>
          <w:color w:val="444444"/>
        </w:rPr>
        <w:t> vrátane ohrozenia blaha už exitujúceho dieťaťa</w:t>
      </w:r>
    </w:p>
    <w:p w:rsidR="00392C97" w:rsidRPr="004F7D06" w:rsidRDefault="00392C97" w:rsidP="00392C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</w:rPr>
        <w:t>Riziko zdravia matky</w:t>
      </w:r>
    </w:p>
    <w:p w:rsidR="00392C97" w:rsidRPr="004F7D06" w:rsidRDefault="00392C97" w:rsidP="00392C97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Vysoké </w:t>
      </w:r>
      <w:r w:rsidRPr="004F7D06">
        <w:rPr>
          <w:rFonts w:ascii="Times New Roman" w:eastAsia="Times New Roman" w:hAnsi="Times New Roman" w:cs="Times New Roman"/>
          <w:b/>
          <w:bCs/>
          <w:color w:val="444444"/>
        </w:rPr>
        <w:t>riziko vážnej abnormality u nenarodeného dieťaťa</w:t>
      </w:r>
      <w:r w:rsidRPr="004F7D06">
        <w:rPr>
          <w:rFonts w:ascii="Times New Roman" w:eastAsia="Times New Roman" w:hAnsi="Times New Roman" w:cs="Times New Roman"/>
          <w:color w:val="444444"/>
        </w:rPr>
        <w:t>, môže sa jednať tak o fyzickú abnormalitu ako o psychickú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22222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 xml:space="preserve">Kedy môže byť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 xml:space="preserve"> vykonaná?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Podľa </w:t>
      </w:r>
      <w:hyperlink r:id="rId10" w:history="1">
        <w:r w:rsidRPr="004F7D06">
          <w:rPr>
            <w:rFonts w:ascii="Times New Roman" w:eastAsia="Times New Roman" w:hAnsi="Times New Roman" w:cs="Times New Roman"/>
            <w:color w:val="319A97"/>
            <w:u w:val="single"/>
          </w:rPr>
          <w:t xml:space="preserve">zákona Slovenskej národnej rady z 23. októbra 1986 o umelom prerušení </w:t>
        </w:r>
        <w:proofErr w:type="spellStart"/>
        <w:r w:rsidRPr="004F7D06">
          <w:rPr>
            <w:rFonts w:ascii="Times New Roman" w:eastAsia="Times New Roman" w:hAnsi="Times New Roman" w:cs="Times New Roman"/>
            <w:color w:val="319A97"/>
            <w:u w:val="single"/>
          </w:rPr>
          <w:t>tehotenstva</w:t>
        </w:r>
      </w:hyperlink>
      <w:r w:rsidRPr="004F7D06">
        <w:rPr>
          <w:rFonts w:ascii="Times New Roman" w:eastAsia="Times New Roman" w:hAnsi="Times New Roman" w:cs="Times New Roman"/>
          <w:color w:val="444444"/>
        </w:rPr>
        <w:t>môže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byť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vykonaná za týchto podmienok:</w:t>
      </w:r>
    </w:p>
    <w:p w:rsidR="00392C97" w:rsidRPr="004F7D06" w:rsidRDefault="00392C97" w:rsidP="00392C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Žene sa umelo preruší tehotenstvo, ak o to písomne požiada, ak tehotenstvo nepresahuje 12 týždňov a ak tomu nebránia jej zdravotné dôvody.</w:t>
      </w:r>
    </w:p>
    <w:p w:rsidR="00392C97" w:rsidRPr="004F7D06" w:rsidRDefault="00392C97" w:rsidP="00392C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Žene možno umelo prerušiť tehotenstvo zo zdravotných dôvodov s jej súhlasom alebo na jej podnet, ak je ohrozený jej život alebo zdravie alebo zdravý vývoj plodu alebo ak ide o genetický chybný vývoj plodu.</w:t>
      </w:r>
    </w:p>
    <w:p w:rsidR="00392C97" w:rsidRPr="004F7D06" w:rsidRDefault="00392C97" w:rsidP="00392C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Žene, ktorá nedovŕšila šestnásť rokov, možno umelo prerušiť tehotenstvo podľa § 4 so súhlasom zákonného zástupcu, prípadne toho, komu bola zverená do výchovy.</w:t>
      </w:r>
    </w:p>
    <w:p w:rsidR="00392C97" w:rsidRPr="004F7D06" w:rsidRDefault="00392C97" w:rsidP="00392C97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Ak bolo podľa § 4 umelo prerušené tehotenstvo žene vo veku od šestnásť do osemnásť rokov, vyrozumie sa o tom zdravotnícke zariadenie jej zákonného zástupcu.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22222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 xml:space="preserve">Postup pri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prejednávaní</w:t>
      </w:r>
      <w:proofErr w:type="spellEnd"/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 xml:space="preserve"> umelého prerušenia tehotenstva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Žena písomne požiada o umelé prerušenie tehotenstva ženského lekára zdravotníckeho zariadenia príslušného podľa miesta jej trvalého pobytu alebo miesta pracoviska alebo školy. Lekár je povinný poučiť ženu o možných zdravotných dôsledkoch umelého prerušenia tehotenstva aj o spôsoboch používania antikoncepčných metód a prostriedkov. Ak žena na umelom prerušení tehotenstva trvá a ak zistí lekár, že sú splnené podmienky pre jeho výkon, určí zdravotnícke zariadenie, kde sa výkon urobí.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Ak lekár nezistí podmienky pre umelé prerušenie tehotenstva (§ 4 a 5), môže žena do troch dní písomne požiadať o preskúmanie jeho záveru riaditeľa zdravotníckeho zariadenia, ktorý túto žiadosť preskúma najneskoršie do dvoch dní od jej doručenia. Na preskúmanie žiadosti si riaditeľ zdravotníckeho zariadenia prizve dvoch ďalších lekárov z odboru gynekológie a pôrodníctva, prípadne aj lekára z iného odboru. Ak zistí, že podmienky pre umelé prerušenie tehotenstva sú splnené, oznámi žene, v ktorom zdravotníckom zariadení sa umelé prerušenie tehotenstva vykoná.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Ak riaditeľ zdravotníckeho zariadenia nezistil podmienky pre umelé prerušenie tehotenstva, oznámi žene písomne výsledok preskúmania, ktorý je konečný.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22222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Cena zákroku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Podľa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Medikklinik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je cena umelého prerušenia tehotenstva 293 € + náklady na vyšetrenia. Celková cena nepresahuje 370 €. Toto je maximálna konečná cena, ktorá obsahuje všetky náklady spojené so zákrokom a s pobytom na klinike.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22222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 xml:space="preserve">Čo budete musieť stihnúť ešte pred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interupciou</w:t>
      </w:r>
      <w:proofErr w:type="spellEnd"/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?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Počas vašej prvej návštevy lekára, dostanete príležitosť rozprávať o vašej situácii, budete informovaná o rôznych metódach vykonávania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, pričom vám lekár poradí, ktorý z uvedených typov je vhodný vo vašom štádiu tehotenstva. Taktiež vás upozorní na riziká a komplikácie, ktoré vám hrozia. Váš lekár sa informuje o vašom zdravotnom stave a minulosti, aby sa uistil, že pre vás vybral ten správny druh prerušenia tehotenstva. Následne si otestuje, či netrpíte nejakou pohlavne prenosnou infekciou, prípadne vám podá antibiotiká na zastavenie infekcie po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interupcii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>.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u w:val="single"/>
        </w:rPr>
        <w:t>Pred tým než k nej naozaj pristúpite, mal by vám byť vykonaný:</w:t>
      </w:r>
    </w:p>
    <w:p w:rsidR="00392C97" w:rsidRPr="004F7D06" w:rsidRDefault="00392C97" w:rsidP="00392C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Ultrazvukový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scan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(na odstránenie pochybností o štádiu vášho tehotenstva)</w:t>
      </w:r>
    </w:p>
    <w:p w:rsidR="00392C97" w:rsidRPr="004F7D06" w:rsidRDefault="00392C97" w:rsidP="00392C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Vaginálne (interné) vyšetrenie</w:t>
      </w:r>
    </w:p>
    <w:p w:rsidR="00392C97" w:rsidRPr="004F7D06" w:rsidRDefault="00392C97" w:rsidP="00392C9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lastRenderedPageBreak/>
        <w:t>Skríningový test krčka maternice na odhalenie infekcií</w:t>
      </w:r>
    </w:p>
    <w:p w:rsidR="00F44E25" w:rsidRPr="004F7D06" w:rsidRDefault="00F44E25" w:rsidP="00392C97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444444"/>
        </w:rPr>
      </w:pP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22222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Možné spôsoby umelého prerušenia tehotenstva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Existuje veľké množstvo metód na vykonanie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>. Metóda, ktorú vám vyberie lekár, bude závisieť hlavne od fázy vášho tehotenstva v respektíve v akom týždni tehotenstva sa nachádzate. Fáza tehotenstva sa vypočíta odrátaním týždňov od prvého dňa vášho posledného menštruačného cyklu.</w:t>
      </w:r>
    </w:p>
    <w:p w:rsidR="00392C97" w:rsidRPr="004F7D06" w:rsidRDefault="00392C97" w:rsidP="00392C97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u w:val="single"/>
        </w:rPr>
        <w:t xml:space="preserve">Vo všeobecnosti existujú 2 druhy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444444"/>
          <w:u w:val="single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b/>
          <w:bCs/>
          <w:color w:val="444444"/>
          <w:u w:val="single"/>
        </w:rPr>
        <w:t>:</w:t>
      </w:r>
    </w:p>
    <w:p w:rsidR="00392C97" w:rsidRPr="004F7D06" w:rsidRDefault="00392C97" w:rsidP="00392C9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medikamentózna</w:t>
      </w:r>
    </w:p>
    <w:p w:rsidR="00392C97" w:rsidRPr="004F7D06" w:rsidRDefault="00392C97" w:rsidP="00392C97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chirurgická.</w:t>
      </w:r>
    </w:p>
    <w:p w:rsidR="00392C97" w:rsidRPr="004F7D06" w:rsidRDefault="00392C97" w:rsidP="00392C97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Medikamentózna sa vykonáva podaním „tabletky“, chirurgická pomocou chirurgického zákroku. Obe tieto metódy popíšeme neskôr.</w:t>
      </w:r>
    </w:p>
    <w:p w:rsidR="00F44E25" w:rsidRPr="004F7D06" w:rsidRDefault="00F44E25" w:rsidP="00F44E25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222222"/>
          <w:u w:val="single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 xml:space="preserve">Riziká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222222"/>
          <w:u w:val="single"/>
        </w:rPr>
        <w:t>interupcie</w:t>
      </w:r>
      <w:proofErr w:type="spellEnd"/>
    </w:p>
    <w:p w:rsidR="00F44E25" w:rsidRPr="004F7D06" w:rsidRDefault="00F44E25" w:rsidP="00F44E25">
      <w:pPr>
        <w:shd w:val="clear" w:color="auto" w:fill="FFFFFF"/>
        <w:spacing w:after="25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Žiadny klinický postup nie je úplne bez rizika, pri umelom potrate nám však hrozí hneď niekoľko rizík ako napr. porucha fyzického a psychického zdravia ženy,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v mnohých prípadoch znemožní ženám opäť zdravo otehotnieť v budúcnosti. Pri tomto zákroku hrozí mnoho problémov a to hlavne, ak je umelý potrat vykonaný v neskorších fázach tehotenstva.</w:t>
      </w:r>
    </w:p>
    <w:p w:rsidR="00F44E25" w:rsidRPr="004F7D06" w:rsidRDefault="00F44E25" w:rsidP="00F44E25">
      <w:pPr>
        <w:shd w:val="clear" w:color="auto" w:fill="FFFFFF"/>
        <w:spacing w:after="25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Tu vám ponúkame niekoľko najbežnejších komplikácií, ktoré sa môžu objaviť:</w:t>
      </w:r>
    </w:p>
    <w:p w:rsidR="00F44E25" w:rsidRPr="004F7D06" w:rsidRDefault="00F44E25" w:rsidP="00F44E25">
      <w:pPr>
        <w:shd w:val="clear" w:color="auto" w:fill="FFFFFF"/>
        <w:spacing w:after="25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>Napriek tomu, že ide o závažný zákrok do tela ženy, je percento možných komplikácií pomerne malé, približne 2 %.</w:t>
      </w:r>
    </w:p>
    <w:p w:rsidR="00F44E25" w:rsidRPr="004F7D06" w:rsidRDefault="00F44E25" w:rsidP="00F44E2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</w:rPr>
        <w:t>Komplikácie</w:t>
      </w:r>
      <w:r w:rsidRPr="004F7D06">
        <w:rPr>
          <w:rFonts w:ascii="Times New Roman" w:eastAsia="Times New Roman" w:hAnsi="Times New Roman" w:cs="Times New Roman"/>
          <w:color w:val="444444"/>
        </w:rPr>
        <w:t> rozdeľujeme na:</w:t>
      </w:r>
    </w:p>
    <w:p w:rsidR="00F44E25" w:rsidRPr="004F7D06" w:rsidRDefault="00F44E25" w:rsidP="00F44E25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</w:rPr>
        <w:t>Skoré:</w:t>
      </w:r>
      <w:r w:rsidRPr="004F7D06">
        <w:rPr>
          <w:rFonts w:ascii="Times New Roman" w:eastAsia="Times New Roman" w:hAnsi="Times New Roman" w:cs="Times New Roman"/>
          <w:color w:val="444444"/>
        </w:rPr>
        <w:t> krvácanie, zápal, poranenie maternice alebo strata menštruácie)</w:t>
      </w:r>
    </w:p>
    <w:p w:rsidR="00F44E25" w:rsidRPr="004F7D06" w:rsidRDefault="00F44E25" w:rsidP="00F44E25">
      <w:pPr>
        <w:numPr>
          <w:ilvl w:val="0"/>
          <w:numId w:val="5"/>
        </w:numPr>
        <w:pBdr>
          <w:bottom w:val="single" w:sz="12" w:space="1" w:color="auto"/>
        </w:pBd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</w:rPr>
        <w:t>Neskoré:</w:t>
      </w:r>
      <w:r w:rsidRPr="004F7D06">
        <w:rPr>
          <w:rFonts w:ascii="Times New Roman" w:eastAsia="Times New Roman" w:hAnsi="Times New Roman" w:cs="Times New Roman"/>
          <w:color w:val="444444"/>
        </w:rPr>
        <w:t> neplodnosť, sexuálne poruchy, problémy opätovne otehotnieť, poruchy krčka maternice alebo placenty.</w:t>
      </w:r>
    </w:p>
    <w:p w:rsidR="004F7D06" w:rsidRPr="004F7D06" w:rsidRDefault="004F7D06">
      <w:pPr>
        <w:rPr>
          <w:rFonts w:ascii="Times New Roman" w:hAnsi="Times New Roman" w:cs="Times New Roman"/>
        </w:rPr>
      </w:pPr>
      <w:bookmarkStart w:id="0" w:name="_GoBack"/>
      <w:bookmarkEnd w:id="0"/>
    </w:p>
    <w:p w:rsidR="00745D8E" w:rsidRPr="004F7D06" w:rsidRDefault="00745D8E" w:rsidP="00745D8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22222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</w:rPr>
        <w:t xml:space="preserve">V ktorých krajinách je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222222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b/>
          <w:bCs/>
          <w:color w:val="222222"/>
        </w:rPr>
        <w:t xml:space="preserve"> povolená?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Poľsko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sú povolené do dvanásteho týždňa tehotenstva, a to len v prípade znásilnenia, incestu, keď je ohrozený život matky, alebo v prípade poničenia plodu.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Maďarsko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je povolená do dvanásteho týždňa a zo za podmienok, že by sa dieťa malo narodiť do krízovej rodinnej situácie, v prípade ohrozenia zdravia matky alebo plodu, v prípade vážneho zdravotného postihnutia dieťaťa.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Nemecko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Umelý potrat je zákonom povolený len v prvom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trimestri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a vykonáva sa na žiadosť matky.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Rakúsko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sú povolené do dvanásteho týždňa tehotenstva.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Slovensko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U nás rovnako ako v susednom Rakúsku sú povolené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do dvanásteho týždňa tehotenstva.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Írsko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môže byť povolená, ak je život matky v priamom ohrození.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Španielsko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sú povolené do dvanásteho týždňa tehotenstva len v prípade vážneho ohrozenia fyzického a psychického zdravia matky.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Colorado a Kalifornia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V oboch štátoch je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interupcia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povolená.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 xml:space="preserve">Aljaška,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Hawaii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 sú v otázke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interupcií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liberálne štáty.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 xml:space="preserve">Arkansas, Georgia, Kansas, Mississippi, New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Mexico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> a iné – Potrat dovoľujú len z dôvodu znásilnenia, incestu alebo v prípade ohrozenia matky či hendikepu dieťaťa.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Malta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sú rovnako ako rozvody ilegálne.</w:t>
      </w:r>
    </w:p>
    <w:p w:rsidR="00745D8E" w:rsidRPr="004F7D06" w:rsidRDefault="00745D8E" w:rsidP="00745D8E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b/>
          <w:bCs/>
          <w:color w:val="444444"/>
          <w:bdr w:val="none" w:sz="0" w:space="0" w:color="auto" w:frame="1"/>
        </w:rPr>
        <w:t>Rumunsko, Čína</w:t>
      </w:r>
      <w:r w:rsidRPr="004F7D06">
        <w:rPr>
          <w:rFonts w:ascii="Times New Roman" w:eastAsia="Times New Roman" w:hAnsi="Times New Roman" w:cs="Times New Roman"/>
          <w:color w:val="444444"/>
        </w:rPr>
        <w:t xml:space="preserve"> –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interupcie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sú protizákonné.</w:t>
      </w:r>
    </w:p>
    <w:p w:rsidR="00745D8E" w:rsidRPr="004F7D06" w:rsidRDefault="00745D8E" w:rsidP="00745D8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22222"/>
        </w:rPr>
      </w:pPr>
      <w:r w:rsidRPr="004F7D06">
        <w:rPr>
          <w:rFonts w:ascii="Times New Roman" w:eastAsia="Times New Roman" w:hAnsi="Times New Roman" w:cs="Times New Roman"/>
          <w:b/>
          <w:bCs/>
          <w:color w:val="222222"/>
        </w:rPr>
        <w:t xml:space="preserve">Fakty o </w:t>
      </w:r>
      <w:proofErr w:type="spellStart"/>
      <w:r w:rsidRPr="004F7D06">
        <w:rPr>
          <w:rFonts w:ascii="Times New Roman" w:eastAsia="Times New Roman" w:hAnsi="Times New Roman" w:cs="Times New Roman"/>
          <w:b/>
          <w:bCs/>
          <w:color w:val="222222"/>
        </w:rPr>
        <w:t>interupcii</w:t>
      </w:r>
      <w:proofErr w:type="spellEnd"/>
      <w:r w:rsidRPr="004F7D06">
        <w:rPr>
          <w:rFonts w:ascii="Times New Roman" w:eastAsia="Times New Roman" w:hAnsi="Times New Roman" w:cs="Times New Roman"/>
          <w:b/>
          <w:bCs/>
          <w:color w:val="222222"/>
        </w:rPr>
        <w:t xml:space="preserve"> na Slovensku</w:t>
      </w:r>
    </w:p>
    <w:p w:rsidR="00745D8E" w:rsidRPr="004F7D06" w:rsidRDefault="00745D8E" w:rsidP="00745D8E">
      <w:pPr>
        <w:shd w:val="clear" w:color="auto" w:fill="FFFFFF"/>
        <w:spacing w:after="250" w:line="240" w:lineRule="auto"/>
        <w:textAlignment w:val="baseline"/>
        <w:rPr>
          <w:rFonts w:ascii="Times New Roman" w:eastAsia="Times New Roman" w:hAnsi="Times New Roman" w:cs="Times New Roman"/>
          <w:color w:val="444444"/>
        </w:rPr>
      </w:pPr>
      <w:r w:rsidRPr="004F7D06">
        <w:rPr>
          <w:rFonts w:ascii="Times New Roman" w:eastAsia="Times New Roman" w:hAnsi="Times New Roman" w:cs="Times New Roman"/>
          <w:color w:val="444444"/>
        </w:rPr>
        <w:t xml:space="preserve">V súčasnosti množstvo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interupcií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na Slovensku rapídne klesá (za posledných 10 rokov o viac ako 60%), pričom pripadne približne 13 umelých potratov na 1000 žien. Pre potrat sa najčastejšie rozhodujú ženy vo veku od 25- 30 rokov. V rámci Európskej únie sa môžeme pochváliť 2 miestom v najnižšom množstve umelých prerušení tehotenstva, hneď za Holandskom. Naše zákony sú v tejto otázke veľmi liberálne. Najhoršia miera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potratovosti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v Európe s vyskytuje v Maďarsku </w:t>
      </w:r>
      <w:proofErr w:type="spellStart"/>
      <w:r w:rsidRPr="004F7D06">
        <w:rPr>
          <w:rFonts w:ascii="Times New Roman" w:eastAsia="Times New Roman" w:hAnsi="Times New Roman" w:cs="Times New Roman"/>
          <w:color w:val="444444"/>
        </w:rPr>
        <w:t>ked</w:t>
      </w:r>
      <w:proofErr w:type="spellEnd"/>
      <w:r w:rsidRPr="004F7D06">
        <w:rPr>
          <w:rFonts w:ascii="Times New Roman" w:eastAsia="Times New Roman" w:hAnsi="Times New Roman" w:cs="Times New Roman"/>
          <w:color w:val="444444"/>
        </w:rPr>
        <w:t xml:space="preserve"> pripadá na 90 000 pôrodov až 80 000 potratov.</w:t>
      </w:r>
    </w:p>
    <w:p w:rsidR="00745D8E" w:rsidRPr="004F7D06" w:rsidRDefault="00745D8E">
      <w:pPr>
        <w:rPr>
          <w:rFonts w:ascii="Times New Roman" w:hAnsi="Times New Roman" w:cs="Times New Roman"/>
        </w:rPr>
      </w:pPr>
    </w:p>
    <w:sectPr w:rsidR="00745D8E" w:rsidRPr="004F7D06" w:rsidSect="00392C97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DA4" w:rsidRDefault="000C7DA4" w:rsidP="000C7DA4">
      <w:pPr>
        <w:spacing w:after="0" w:line="240" w:lineRule="auto"/>
      </w:pPr>
      <w:r>
        <w:separator/>
      </w:r>
    </w:p>
  </w:endnote>
  <w:endnote w:type="continuationSeparator" w:id="0">
    <w:p w:rsidR="000C7DA4" w:rsidRDefault="000C7DA4" w:rsidP="000C7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787497"/>
      <w:docPartObj>
        <w:docPartGallery w:val="Page Numbers (Bottom of Page)"/>
        <w:docPartUnique/>
      </w:docPartObj>
    </w:sdtPr>
    <w:sdtEndPr/>
    <w:sdtContent>
      <w:p w:rsidR="000C7DA4" w:rsidRDefault="000C7DA4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F7D06">
          <w:rPr>
            <w:noProof/>
          </w:rPr>
          <w:t>2</w:t>
        </w:r>
        <w:r>
          <w:fldChar w:fldCharType="end"/>
        </w:r>
      </w:p>
    </w:sdtContent>
  </w:sdt>
  <w:p w:rsidR="000C7DA4" w:rsidRDefault="000C7DA4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DA4" w:rsidRDefault="000C7DA4" w:rsidP="000C7DA4">
      <w:pPr>
        <w:spacing w:after="0" w:line="240" w:lineRule="auto"/>
      </w:pPr>
      <w:r>
        <w:separator/>
      </w:r>
    </w:p>
  </w:footnote>
  <w:footnote w:type="continuationSeparator" w:id="0">
    <w:p w:rsidR="000C7DA4" w:rsidRDefault="000C7DA4" w:rsidP="000C7D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4128B"/>
    <w:multiLevelType w:val="multilevel"/>
    <w:tmpl w:val="12907C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5F014C"/>
    <w:multiLevelType w:val="multilevel"/>
    <w:tmpl w:val="E6F25D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647DBB"/>
    <w:multiLevelType w:val="multilevel"/>
    <w:tmpl w:val="72FA46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5764E6"/>
    <w:multiLevelType w:val="multilevel"/>
    <w:tmpl w:val="505088B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9845862"/>
    <w:multiLevelType w:val="multilevel"/>
    <w:tmpl w:val="F4483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D7762C"/>
    <w:multiLevelType w:val="multilevel"/>
    <w:tmpl w:val="A88C8E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92C97"/>
    <w:rsid w:val="000C7DA4"/>
    <w:rsid w:val="00392C97"/>
    <w:rsid w:val="004F7D06"/>
    <w:rsid w:val="00573832"/>
    <w:rsid w:val="00745D8E"/>
    <w:rsid w:val="00F4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73832"/>
  </w:style>
  <w:style w:type="paragraph" w:styleId="Nadpis2">
    <w:name w:val="heading 2"/>
    <w:basedOn w:val="Normlny"/>
    <w:link w:val="Nadpis2Char"/>
    <w:uiPriority w:val="9"/>
    <w:qFormat/>
    <w:rsid w:val="00392C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adpis3">
    <w:name w:val="heading 3"/>
    <w:basedOn w:val="Normlny"/>
    <w:link w:val="Nadpis3Char"/>
    <w:uiPriority w:val="9"/>
    <w:qFormat/>
    <w:rsid w:val="00392C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92C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dpis3Char">
    <w:name w:val="Nadpis 3 Char"/>
    <w:basedOn w:val="Predvolenpsmoodseku"/>
    <w:link w:val="Nadpis3"/>
    <w:uiPriority w:val="9"/>
    <w:rsid w:val="00392C9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lnywebov">
    <w:name w:val="Normal (Web)"/>
    <w:basedOn w:val="Normlny"/>
    <w:uiPriority w:val="99"/>
    <w:semiHidden/>
    <w:unhideWhenUsed/>
    <w:rsid w:val="00392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392C97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392C97"/>
    <w:rPr>
      <w:color w:val="0000FF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0C7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C7DA4"/>
  </w:style>
  <w:style w:type="paragraph" w:styleId="Pta">
    <w:name w:val="footer"/>
    <w:basedOn w:val="Normlny"/>
    <w:link w:val="PtaChar"/>
    <w:uiPriority w:val="99"/>
    <w:unhideWhenUsed/>
    <w:rsid w:val="000C7D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C7D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kootehotniet.com/tehotenstvo-po-tyzdnoch/1-a-2-tyzden-tehotenstva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najpravo.sk/judikatura/rodinne-pravo/rodina-a-manzelstvo/umele-prerusenie-tehotenstva.html?print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kootehotniet.com/choroby/potrat/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6</cp:revision>
  <cp:lastPrinted>2019-03-04T06:24:00Z</cp:lastPrinted>
  <dcterms:created xsi:type="dcterms:W3CDTF">2018-04-17T13:11:00Z</dcterms:created>
  <dcterms:modified xsi:type="dcterms:W3CDTF">2019-03-04T06:26:00Z</dcterms:modified>
</cp:coreProperties>
</file>