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9B" w:rsidRPr="003D74D2" w:rsidRDefault="0065219B" w:rsidP="0065219B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</w:pPr>
      <w:r w:rsidRPr="003D74D2"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  <w:t>Stáva sa vám často, že sa popálite?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Nie ste sami. Popáleniny patria k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najčastejším úrazom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Každý rok nimi utrpí približne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 zo 100 obyvateľov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pričom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 3 % 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z nich je nutné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 hospitalizovať 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(1).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Popáleniny vyžadujú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najkomplikovanejšiu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najdlhšiu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a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najdrahšiu liečbu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preto správny zásah – ako laika, tak i zdravotníka – je v rámci prvej pomoci kľúčový.</w:t>
      </w:r>
    </w:p>
    <w:p w:rsidR="0065219B" w:rsidRPr="00C34FD5" w:rsidRDefault="0065219B" w:rsidP="0065219B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Koža je naša prvá ochrana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 xml:space="preserve">Koža spolu s jej prídavnými štruktúrami (tzv. </w:t>
      </w:r>
      <w:proofErr w:type="spellStart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adnexami</w:t>
      </w:r>
      <w:proofErr w:type="spellEnd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) predstavuje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ochrannú bariéru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oddeľujúcu vnútro organizmu od vonkajšieho prostredia. Pri poškodení kože popálením, sa táto funkcia kože narúša –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dochádza k strate tekutín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(cez vlásočnice uniká tkanivový mok), ktorá sa môže rozvinúť až do silnej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dehydratácie organizmu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a následného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rozvratu vnútorného prostredia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Tekutina sa môže hromadiť pod kožou, a vytvárať tak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pľuzgiere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alebo sa ukladá v tkanivách, čím vzniká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opuch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a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bolesť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V závislosti od veľkosti zranenia, sa môže dostaviť šok, čo je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život ohrozujúci stav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ktorý vzniká vždy, keď je strata tekutín vysoká.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Pri popálení rozsiahlejšej oblasti kože, je strata tekutín značná, a riziko rozvoja šoku je teda vysoké. Ďalšie riziko tkvie v poruche celistvosti kože. Cez popáleniny totiž prenikajú baktérie, čím vzniká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nebezpečenstvo infekcie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3D74D2" w:rsidRDefault="0065219B" w:rsidP="0065219B">
      <w:pPr>
        <w:pStyle w:val="Nadpis2"/>
        <w:shd w:val="clear" w:color="auto" w:fill="FFFFFF"/>
        <w:spacing w:before="0" w:beforeAutospacing="0" w:after="240" w:afterAutospacing="0" w:line="420" w:lineRule="atLeast"/>
        <w:textAlignment w:val="baseline"/>
        <w:rPr>
          <w:bCs w:val="0"/>
          <w:color w:val="58585A"/>
          <w:sz w:val="24"/>
          <w:szCs w:val="24"/>
          <w:u w:val="single"/>
        </w:rPr>
      </w:pPr>
      <w:r w:rsidRPr="003D74D2">
        <w:rPr>
          <w:bCs w:val="0"/>
          <w:color w:val="58585A"/>
          <w:sz w:val="24"/>
          <w:szCs w:val="24"/>
          <w:u w:val="single"/>
        </w:rPr>
        <w:t>Príčiny popálenín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>Popáleniny sú spôsobované celým radom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vonkajších zdrojov</w:t>
      </w:r>
      <w:r w:rsidRPr="00C34FD5">
        <w:rPr>
          <w:color w:val="58585A"/>
        </w:rPr>
        <w:t>. Najčastejšie ide o vystavenie organizmu vysokej teplote (tepelné príčiny):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priamy plameň</w:t>
      </w:r>
      <w:r w:rsidRPr="00C34FD5">
        <w:rPr>
          <w:color w:val="58585A"/>
        </w:rPr>
        <w:t>,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horúce tekutiny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a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predmety</w:t>
      </w:r>
      <w:r w:rsidRPr="00C34FD5">
        <w:rPr>
          <w:color w:val="58585A"/>
        </w:rPr>
        <w:t>,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para</w:t>
      </w:r>
      <w:r w:rsidRPr="00C34FD5">
        <w:rPr>
          <w:color w:val="58585A"/>
        </w:rPr>
        <w:t>,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roztavené látky</w:t>
      </w:r>
      <w:r w:rsidRPr="00C34FD5">
        <w:rPr>
          <w:color w:val="58585A"/>
        </w:rPr>
        <w:t>.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>Ďalším, pomerne častým činiteľom, sú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chemické činidlá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(vtedy hovoríme skôr o poleptaní chemickou látkou – kyselinou alebo zásadou),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elektrický prúd</w:t>
      </w:r>
      <w:r w:rsidRPr="00C34FD5">
        <w:rPr>
          <w:color w:val="58585A"/>
        </w:rPr>
        <w:t>, v lete dlhodobé vystavenie sa</w:t>
      </w:r>
      <w:r w:rsidRPr="00C34FD5">
        <w:rPr>
          <w:rStyle w:val="apple-converted-space"/>
          <w:color w:val="58585A"/>
        </w:rPr>
        <w:t> </w:t>
      </w:r>
      <w:hyperlink r:id="rId6" w:tgtFrame="_blank" w:history="1">
        <w:r w:rsidRPr="00C34FD5">
          <w:rPr>
            <w:rStyle w:val="Siln"/>
            <w:color w:val="0058AE"/>
            <w:bdr w:val="none" w:sz="0" w:space="0" w:color="auto" w:frame="1"/>
          </w:rPr>
          <w:t>slnečnému žiareniu</w:t>
        </w:r>
        <w:r w:rsidRPr="00C34FD5">
          <w:rPr>
            <w:rStyle w:val="apple-converted-space"/>
            <w:color w:val="0058AE"/>
            <w:bdr w:val="none" w:sz="0" w:space="0" w:color="auto" w:frame="1"/>
          </w:rPr>
          <w:t> </w:t>
        </w:r>
      </w:hyperlink>
      <w:r w:rsidRPr="00C34FD5">
        <w:rPr>
          <w:color w:val="58585A"/>
        </w:rPr>
        <w:t>(radiácii). V čase blížiaceho sa Nového roku zas hrozia zranenia pri nesprávnej manipulácii s </w:t>
      </w:r>
      <w:r w:rsidRPr="00C34FD5">
        <w:rPr>
          <w:rStyle w:val="Siln"/>
          <w:color w:val="58585A"/>
          <w:bdr w:val="none" w:sz="0" w:space="0" w:color="auto" w:frame="1"/>
        </w:rPr>
        <w:t>pyrotechnikou</w:t>
      </w:r>
      <w:r w:rsidRPr="00C34FD5">
        <w:rPr>
          <w:color w:val="58585A"/>
        </w:rPr>
        <w:t>.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rStyle w:val="Zvraznenie"/>
          <w:b/>
          <w:bCs/>
          <w:color w:val="58585A"/>
          <w:bdr w:val="none" w:sz="0" w:space="0" w:color="auto" w:frame="1"/>
        </w:rPr>
        <w:t>Takmer polovica zranení však vzniká pri snahe s ohňom bojovať, preto sa vždy ubezpečte, že máte plamene pod kontrolou.</w:t>
      </w:r>
    </w:p>
    <w:p w:rsidR="0065219B" w:rsidRPr="003D74D2" w:rsidRDefault="0065219B" w:rsidP="0065219B">
      <w:pPr>
        <w:pStyle w:val="Nadpis2"/>
        <w:shd w:val="clear" w:color="auto" w:fill="FFFFFF"/>
        <w:spacing w:before="0" w:beforeAutospacing="0" w:after="240" w:afterAutospacing="0" w:line="420" w:lineRule="atLeast"/>
        <w:textAlignment w:val="baseline"/>
        <w:rPr>
          <w:bCs w:val="0"/>
          <w:color w:val="58585A"/>
          <w:sz w:val="24"/>
          <w:szCs w:val="24"/>
          <w:u w:val="single"/>
        </w:rPr>
      </w:pPr>
      <w:r w:rsidRPr="003D74D2">
        <w:rPr>
          <w:bCs w:val="0"/>
          <w:color w:val="58585A"/>
          <w:sz w:val="24"/>
          <w:szCs w:val="24"/>
          <w:u w:val="single"/>
        </w:rPr>
        <w:t>Klasifikácia popálenín</w:t>
      </w:r>
    </w:p>
    <w:p w:rsidR="0065219B" w:rsidRPr="00C34FD5" w:rsidRDefault="0065219B" w:rsidP="0065219B">
      <w:pPr>
        <w:pStyle w:val="Nadpis3"/>
        <w:shd w:val="clear" w:color="auto" w:fill="FFFFFF"/>
        <w:spacing w:before="240" w:after="240" w:line="315" w:lineRule="atLeast"/>
        <w:textAlignment w:val="baseline"/>
        <w:rPr>
          <w:rFonts w:ascii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hAnsi="Times New Roman" w:cs="Times New Roman"/>
          <w:color w:val="58585A"/>
          <w:sz w:val="24"/>
          <w:szCs w:val="24"/>
        </w:rPr>
        <w:t>Popáleniny 1. stupňa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>Postihujú iba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povrchovú vrstvu kože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(</w:t>
      </w:r>
      <w:proofErr w:type="spellStart"/>
      <w:r w:rsidRPr="00C34FD5">
        <w:rPr>
          <w:color w:val="58585A"/>
        </w:rPr>
        <w:t>epidermis</w:t>
      </w:r>
      <w:proofErr w:type="spellEnd"/>
      <w:r w:rsidRPr="00C34FD5">
        <w:rPr>
          <w:color w:val="58585A"/>
        </w:rPr>
        <w:t>). Prejavujú sa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sčervenaním kože</w:t>
      </w:r>
      <w:r w:rsidRPr="00C34FD5">
        <w:rPr>
          <w:color w:val="58585A"/>
        </w:rPr>
        <w:t>(</w:t>
      </w:r>
      <w:proofErr w:type="spellStart"/>
      <w:r w:rsidRPr="00C34FD5">
        <w:rPr>
          <w:color w:val="58585A"/>
        </w:rPr>
        <w:t>erytém</w:t>
      </w:r>
      <w:proofErr w:type="spellEnd"/>
      <w:r w:rsidRPr="00C34FD5">
        <w:rPr>
          <w:color w:val="58585A"/>
        </w:rPr>
        <w:t>), netvoria sa však pľuzgiere. Poranenie je ale bolestivé. Popáleniny 1. stupňa sa vyliečia spontánne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v priebehu týždňa</w:t>
      </w:r>
      <w:r w:rsidRPr="00C34FD5">
        <w:rPr>
          <w:color w:val="58585A"/>
        </w:rPr>
        <w:t>, a </w:t>
      </w:r>
      <w:r w:rsidRPr="00C34FD5">
        <w:rPr>
          <w:rStyle w:val="Siln"/>
          <w:color w:val="58585A"/>
          <w:bdr w:val="none" w:sz="0" w:space="0" w:color="auto" w:frame="1"/>
        </w:rPr>
        <w:t>nezanechávajú jazvu</w:t>
      </w:r>
      <w:r w:rsidRPr="00C34FD5">
        <w:rPr>
          <w:color w:val="58585A"/>
        </w:rPr>
        <w:t>.</w:t>
      </w:r>
    </w:p>
    <w:p w:rsidR="0065219B" w:rsidRPr="00C34FD5" w:rsidRDefault="0065219B" w:rsidP="0065219B">
      <w:pPr>
        <w:pStyle w:val="Nadpis3"/>
        <w:shd w:val="clear" w:color="auto" w:fill="FFFFFF"/>
        <w:spacing w:before="240" w:after="240" w:line="315" w:lineRule="atLeast"/>
        <w:textAlignment w:val="baseline"/>
        <w:rPr>
          <w:rFonts w:ascii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hAnsi="Times New Roman" w:cs="Times New Roman"/>
          <w:color w:val="58585A"/>
          <w:sz w:val="24"/>
          <w:szCs w:val="24"/>
        </w:rPr>
        <w:t>Popáleniny 2. stupňa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 xml:space="preserve">Postihujú </w:t>
      </w:r>
      <w:proofErr w:type="spellStart"/>
      <w:r w:rsidRPr="00C34FD5">
        <w:rPr>
          <w:color w:val="58585A"/>
        </w:rPr>
        <w:t>dermis</w:t>
      </w:r>
      <w:proofErr w:type="spellEnd"/>
      <w:r w:rsidRPr="00C34FD5">
        <w:rPr>
          <w:color w:val="58585A"/>
        </w:rPr>
        <w:t>, čiže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hlbokú vrstvu kože</w:t>
      </w:r>
      <w:r w:rsidRPr="00C34FD5">
        <w:rPr>
          <w:color w:val="58585A"/>
        </w:rPr>
        <w:t>. Vzhľad poranenia je premenlivý –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od začervenania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a </w:t>
      </w:r>
      <w:r w:rsidRPr="00C34FD5">
        <w:rPr>
          <w:rStyle w:val="Siln"/>
          <w:color w:val="58585A"/>
          <w:bdr w:val="none" w:sz="0" w:space="0" w:color="auto" w:frame="1"/>
        </w:rPr>
        <w:t>zápalu kože</w:t>
      </w:r>
      <w:r w:rsidRPr="00C34FD5">
        <w:rPr>
          <w:color w:val="58585A"/>
        </w:rPr>
        <w:t>, až po tvorbu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pľuzgierov</w:t>
      </w:r>
      <w:r w:rsidRPr="00C34FD5">
        <w:rPr>
          <w:color w:val="58585A"/>
        </w:rPr>
        <w:t>. Prítomná je silná bolesť. Hojenie zvykne trvať až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mesiac</w:t>
      </w:r>
      <w:r w:rsidRPr="00C34FD5">
        <w:rPr>
          <w:color w:val="58585A"/>
        </w:rPr>
        <w:t>.</w:t>
      </w:r>
    </w:p>
    <w:p w:rsidR="0065219B" w:rsidRPr="00C34FD5" w:rsidRDefault="0065219B" w:rsidP="0065219B">
      <w:pPr>
        <w:pStyle w:val="Nadpis3"/>
        <w:shd w:val="clear" w:color="auto" w:fill="FFFFFF"/>
        <w:spacing w:before="240" w:after="240" w:line="315" w:lineRule="atLeast"/>
        <w:textAlignment w:val="baseline"/>
        <w:rPr>
          <w:rFonts w:ascii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hAnsi="Times New Roman" w:cs="Times New Roman"/>
          <w:color w:val="58585A"/>
          <w:sz w:val="24"/>
          <w:szCs w:val="24"/>
        </w:rPr>
        <w:t>Popáleniny 3. a 4. stupňa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>Najťažšie typy popálenín, pre ktoré je charakteristické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zničenie kože v celej hrúbke</w:t>
      </w:r>
      <w:r w:rsidRPr="00C34FD5">
        <w:rPr>
          <w:color w:val="58585A"/>
        </w:rPr>
        <w:t>. Dochádza k tvorbe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 xml:space="preserve">suchého </w:t>
      </w:r>
      <w:proofErr w:type="spellStart"/>
      <w:r w:rsidRPr="00C34FD5">
        <w:rPr>
          <w:rStyle w:val="Siln"/>
          <w:color w:val="58585A"/>
          <w:bdr w:val="none" w:sz="0" w:space="0" w:color="auto" w:frame="1"/>
        </w:rPr>
        <w:t>príškvaru</w:t>
      </w:r>
      <w:proofErr w:type="spellEnd"/>
      <w:r w:rsidRPr="00C34FD5">
        <w:rPr>
          <w:color w:val="58585A"/>
        </w:rPr>
        <w:t>. Žily v popálenej oblasti sú postihnuté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trombózou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(krvnými zrazeninami), koža má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žltobielu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až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hnedočiernu farbu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(v závislosti od rozsahu zranenia).</w:t>
      </w:r>
    </w:p>
    <w:p w:rsidR="0065219B" w:rsidRPr="00C34FD5" w:rsidRDefault="0065219B" w:rsidP="0065219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C34FD5">
        <w:rPr>
          <w:color w:val="58585A"/>
        </w:rPr>
        <w:t>Nekrotické (mŕtve) tkanivo kože, typické svojou uhoľnato-čiernou farbou,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stráca na citlivosti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– v dôsledku zničenia nervových zakončení. Samozrejme, popáleniny 3. a 4. stupňa bolia, a to aj v okolí. Hojenie vždy zanecháva</w:t>
      </w:r>
      <w:r w:rsidRPr="00C34FD5">
        <w:rPr>
          <w:rStyle w:val="apple-converted-space"/>
          <w:color w:val="58585A"/>
        </w:rPr>
        <w:t> </w:t>
      </w:r>
      <w:r w:rsidRPr="00C34FD5">
        <w:rPr>
          <w:rStyle w:val="Siln"/>
          <w:color w:val="58585A"/>
          <w:bdr w:val="none" w:sz="0" w:space="0" w:color="auto" w:frame="1"/>
        </w:rPr>
        <w:t>nepravidelnú</w:t>
      </w:r>
      <w:r w:rsidRPr="00C34FD5">
        <w:rPr>
          <w:rStyle w:val="apple-converted-space"/>
          <w:color w:val="58585A"/>
        </w:rPr>
        <w:t> </w:t>
      </w:r>
      <w:r w:rsidRPr="00C34FD5">
        <w:rPr>
          <w:color w:val="58585A"/>
        </w:rPr>
        <w:t>a </w:t>
      </w:r>
      <w:hyperlink r:id="rId7" w:tgtFrame="_blank" w:history="1">
        <w:r w:rsidRPr="00C34FD5">
          <w:rPr>
            <w:rStyle w:val="Hypertextovprepojenie"/>
            <w:b/>
            <w:bCs/>
            <w:color w:val="0058AE"/>
            <w:bdr w:val="none" w:sz="0" w:space="0" w:color="auto" w:frame="1"/>
          </w:rPr>
          <w:t>neestetickú jazvu</w:t>
        </w:r>
      </w:hyperlink>
      <w:r w:rsidRPr="00C34FD5">
        <w:rPr>
          <w:color w:val="58585A"/>
        </w:rPr>
        <w:t>.</w:t>
      </w:r>
    </w:p>
    <w:p w:rsidR="0065219B" w:rsidRPr="003D74D2" w:rsidRDefault="0065219B" w:rsidP="0065219B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</w:pPr>
      <w:r w:rsidRPr="003D74D2"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  <w:t>Závažnosť popálenín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V prípade popálenín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2. a 3. stupňa, je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10 % postihnutie kože hodnotené ako závažné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Viac, než 15 % popálenín u dospelých a 10 % u detí vedie k rozvoji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 šoku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 xml:space="preserve">. (2) To znamená, že ak máte popálenú hornú 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lastRenderedPageBreak/>
        <w:t xml:space="preserve">končatinu (nie ruku) a súčasne dolnú končatinu, máte </w:t>
      </w:r>
      <w:proofErr w:type="spellStart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dezintegrovaných</w:t>
      </w:r>
      <w:proofErr w:type="spellEnd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27 % povrchu tela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(9 % + 2 x 9%), čo už je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život ohrozujúci stav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Horšie sú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rozsiahle povrchové popáleniny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než hlboká popálenina, ktorá postihuje malú oblasť tela. Zvlášť chúlostivé sú: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tvár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hyperlink r:id="rId8" w:tgtFrame="_blank" w:history="1">
        <w:r w:rsidRPr="00C34FD5">
          <w:rPr>
            <w:rFonts w:ascii="Times New Roman" w:eastAsia="Times New Roman" w:hAnsi="Times New Roman" w:cs="Times New Roman"/>
            <w:b/>
            <w:bCs/>
            <w:color w:val="0058AE"/>
            <w:sz w:val="24"/>
            <w:szCs w:val="24"/>
          </w:rPr>
          <w:t>genitálie</w:t>
        </w:r>
      </w:hyperlink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ruky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proofErr w:type="spellStart"/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chodidlá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a</w:t>
      </w:r>
      <w:proofErr w:type="spellEnd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miesta kožných záhybov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(3).</w:t>
      </w:r>
    </w:p>
    <w:p w:rsidR="0065219B" w:rsidRPr="003D74D2" w:rsidRDefault="0065219B" w:rsidP="0065219B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</w:pPr>
      <w:r w:rsidRPr="003D74D2">
        <w:rPr>
          <w:rFonts w:ascii="Times New Roman" w:eastAsia="Times New Roman" w:hAnsi="Times New Roman" w:cs="Times New Roman"/>
          <w:b/>
          <w:color w:val="58585A"/>
          <w:sz w:val="24"/>
          <w:szCs w:val="24"/>
          <w:u w:val="single"/>
        </w:rPr>
        <w:t>Prvá pomoc</w:t>
      </w:r>
    </w:p>
    <w:p w:rsidR="0065219B" w:rsidRPr="00C34FD5" w:rsidRDefault="0065219B" w:rsidP="006521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Pri poskytovaní prvej pomoci musíme vždy dbať o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všeobecné zásady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:</w:t>
      </w:r>
    </w:p>
    <w:p w:rsidR="0065219B" w:rsidRPr="00C34FD5" w:rsidRDefault="0065219B" w:rsidP="0065219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Myslieť na hroziace nebezpečenstvo (uistite sa, že vy sami ste v bezpečí).</w:t>
      </w:r>
    </w:p>
    <w:p w:rsidR="0065219B" w:rsidRPr="00C34FD5" w:rsidRDefault="0065219B" w:rsidP="0065219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Zistiť, čo sa stalo, kedy a za akých okolností k tomu došlo, koľko je zranených.</w:t>
      </w:r>
    </w:p>
    <w:p w:rsidR="0065219B" w:rsidRPr="00C34FD5" w:rsidRDefault="0065219B" w:rsidP="0065219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Konanie prispôsobiť danej situácii.</w:t>
      </w:r>
    </w:p>
    <w:p w:rsidR="0065219B" w:rsidRPr="00C34FD5" w:rsidRDefault="0065219B" w:rsidP="0065219B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Podľa rozsahu zranenia, privolať dispečing.</w:t>
      </w:r>
    </w:p>
    <w:p w:rsidR="0065219B" w:rsidRPr="00C34FD5" w:rsidRDefault="0065219B" w:rsidP="0065219B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Postup pri poskytovaní prvej pomoci: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Najprv je nutné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zabrániť ďalšiemu pôsobeniu tepla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Premiestnime postihnutého mimo tepelný zdroj (ak je to nutné).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Ak horí odev postihnutého, treba ho zahasiť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– najlepšie prikrytím dekou alebo hrubou látkou, ktorá nie je ľahko zápalná;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nedovoliť postihnutému, aby utekal!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Postihnuté miesto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chladiť studenou vodou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najlepšie tečúcou (nie príliš ľadovou), tak rýchlo, ako je len možné, a to po dobu najmenej 10 – 15 min. Pomôcť vám môže metóda „3×15“ –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chladiť vodou o teplote 15 °C, z 15 cm vzdialenosti, po dobu 15 min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Z dôvodu opúchania čo najskôr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odstráňte hodinky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prstene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náramky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Ak nie je odev priškvarený, tak opatrne aj ten. Ak je však prilepený k pokožke,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nikdy ho nedávame dole!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Popáleninu prekryjeme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sterilným obväzom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alebo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čistou tkaninou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Pri sterilnom krytí rúk je vhodné vložiť medzi prsty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gázové záložky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(poranenú tvár nekryjeme, len chladíme).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Popálené miesto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znehybníme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Popálenú oblasť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nedezinfikujeme, nevymývame mydlom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(ako pri bežnom ošetrovaní rán).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Na popálené miesto v žiadnom prípade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nedávame masti, krémy, oleje, zásypy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– môžu pôsobiť dráždivo, a celé hojenie len skomplikovať.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Nikdy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neprikladáme vatu 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či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 náplasťový obväz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Ak sú prítomné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pľuzgiere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, v žiadnom prípade s nimi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nemanipulujeme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(neprepichujeme ich) – otvára sa tak brána pre vstup mikroorganizmov do tela, s následnou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infekciou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5219B" w:rsidRPr="00C34FD5" w:rsidRDefault="0065219B" w:rsidP="0065219B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V prípade rozvoja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šoku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 xml:space="preserve">, zabezpečíme </w:t>
      </w:r>
      <w:proofErr w:type="spellStart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protišokové</w:t>
      </w:r>
      <w:proofErr w:type="spellEnd"/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 xml:space="preserve"> opatrenia – „tzv. 5 T“ =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ticho, teplo, tíšenie bolesti, tekutiny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 (len ovlažovať pery),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transport + nedovoliť jesť, piť, fajčiť!</w:t>
      </w:r>
    </w:p>
    <w:p w:rsidR="0065219B" w:rsidRPr="00C34FD5" w:rsidRDefault="0065219B" w:rsidP="0065219B">
      <w:pPr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8585A"/>
          <w:sz w:val="24"/>
          <w:szCs w:val="24"/>
        </w:rPr>
      </w:pP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Až do príchodu záchrannej služby sledujeme </w:t>
      </w:r>
      <w:r w:rsidRPr="00C34FD5">
        <w:rPr>
          <w:rFonts w:ascii="Times New Roman" w:eastAsia="Times New Roman" w:hAnsi="Times New Roman" w:cs="Times New Roman"/>
          <w:b/>
          <w:bCs/>
          <w:color w:val="58585A"/>
          <w:sz w:val="24"/>
          <w:szCs w:val="24"/>
        </w:rPr>
        <w:t>vedomie postihnutého</w:t>
      </w:r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 Pri zlyhaní dýchania začneme so </w:t>
      </w:r>
      <w:hyperlink r:id="rId9" w:tgtFrame="_blank" w:history="1">
        <w:r w:rsidRPr="00C34FD5">
          <w:rPr>
            <w:rFonts w:ascii="Times New Roman" w:eastAsia="Times New Roman" w:hAnsi="Times New Roman" w:cs="Times New Roman"/>
            <w:b/>
            <w:bCs/>
            <w:color w:val="0058AE"/>
            <w:sz w:val="24"/>
            <w:szCs w:val="24"/>
          </w:rPr>
          <w:t>srdcovo-pľúcnym oživovaním</w:t>
        </w:r>
      </w:hyperlink>
      <w:r w:rsidRPr="00C34FD5">
        <w:rPr>
          <w:rFonts w:ascii="Times New Roman" w:eastAsia="Times New Roman" w:hAnsi="Times New Roman" w:cs="Times New Roman"/>
          <w:color w:val="58585A"/>
          <w:sz w:val="24"/>
          <w:szCs w:val="24"/>
        </w:rPr>
        <w:t>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Koža nad </w:t>
      </w:r>
      <w:r w:rsidRPr="00C34FD5">
        <w:rPr>
          <w:rFonts w:ascii="Times New Roman" w:hAnsi="Times New Roman" w:cs="Times New Roman"/>
          <w:b/>
          <w:sz w:val="24"/>
          <w:szCs w:val="24"/>
        </w:rPr>
        <w:t>zatvorenou zlomeninou</w:t>
      </w:r>
      <w:r w:rsidRPr="00C34FD5">
        <w:rPr>
          <w:rFonts w:ascii="Times New Roman" w:hAnsi="Times New Roman" w:cs="Times New Roman"/>
          <w:sz w:val="24"/>
          <w:szCs w:val="24"/>
        </w:rPr>
        <w:t xml:space="preserve"> je neporušená, ale úlomky sa môžu posunúť a spôsobiť poškodenie vnútorných tkanív  a orgánov v tejto oblasti.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Pri </w:t>
      </w:r>
      <w:r w:rsidRPr="00C34FD5">
        <w:rPr>
          <w:rFonts w:ascii="Times New Roman" w:hAnsi="Times New Roman" w:cs="Times New Roman"/>
          <w:b/>
          <w:sz w:val="24"/>
          <w:szCs w:val="24"/>
        </w:rPr>
        <w:t>otvorenej zlomenine</w:t>
      </w:r>
      <w:r w:rsidRPr="00C34FD5">
        <w:rPr>
          <w:rFonts w:ascii="Times New Roman" w:hAnsi="Times New Roman" w:cs="Times New Roman"/>
          <w:sz w:val="24"/>
          <w:szCs w:val="24"/>
        </w:rPr>
        <w:t xml:space="preserve"> jeden koniec kosti prenikne cez povrch kože. Tieto zlomeniny sú nebezpečné pre možnosť zanesenia infekcie.                               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D74D2">
        <w:rPr>
          <w:rFonts w:ascii="Times New Roman" w:hAnsi="Times New Roman" w:cs="Times New Roman"/>
          <w:sz w:val="24"/>
          <w:szCs w:val="24"/>
        </w:rPr>
        <w:t>O</w:t>
      </w:r>
      <w:r w:rsidRPr="00C34FD5">
        <w:rPr>
          <w:rFonts w:ascii="Times New Roman" w:hAnsi="Times New Roman" w:cs="Times New Roman"/>
          <w:b/>
          <w:sz w:val="24"/>
          <w:szCs w:val="24"/>
        </w:rPr>
        <w:t>šetrovanie zatvorenej zlomeniny: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 Ciele: zabrániť pohybu, zariadiť prevoz do nemocnice a zlomenú časť počas prevozu pevne fixovať. </w:t>
      </w:r>
      <w:bookmarkStart w:id="0" w:name="_GoBack"/>
      <w:bookmarkEnd w:id="0"/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Postup: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Poradiť postihnutému, aby sa nehýbal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Zabezpečiť mu pokoj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Vytvoriť oporu na poranenej končatine podložením rúk pod a nad miestom zlomeniny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lastRenderedPageBreak/>
        <w:t xml:space="preserve">Znehybniť končatinu tak, aby bol znehybnený jeden kĺb pod aj nad zlomeninou 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Zlomenú hornú končatinu dať do závesu z trojrohej šatky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Zlomenú dolnú končatinu znehybniť priložením zdravej dolnej končatiny a priviazaním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Začať </w:t>
      </w:r>
      <w:hyperlink r:id="rId10" w:history="1">
        <w:proofErr w:type="spellStart"/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>protišokovými</w:t>
        </w:r>
        <w:proofErr w:type="spellEnd"/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opatreniami</w:t>
        </w:r>
      </w:hyperlink>
      <w:r w:rsidRPr="00C34F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Zabezpečiť prevoz do nemocnice - privolať odbornú pomoc.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b/>
          <w:sz w:val="24"/>
          <w:szCs w:val="24"/>
        </w:rPr>
        <w:t>Upozornenie:</w:t>
      </w:r>
      <w:r w:rsidRPr="00C34FD5">
        <w:rPr>
          <w:rFonts w:ascii="Times New Roman" w:hAnsi="Times New Roman" w:cs="Times New Roman"/>
          <w:sz w:val="24"/>
          <w:szCs w:val="24"/>
        </w:rPr>
        <w:t xml:space="preserve"> postihnutú osobu nepresúvajte, kým neošetríte a nepodopriete poranenú časť. Výnimkou je iba </w:t>
      </w:r>
      <w:hyperlink r:id="rId11" w:history="1"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>ohrozenie života</w:t>
        </w:r>
      </w:hyperlink>
      <w:r w:rsidRPr="00C34FD5">
        <w:rPr>
          <w:rFonts w:ascii="Times New Roman" w:hAnsi="Times New Roman" w:cs="Times New Roman"/>
          <w:sz w:val="24"/>
          <w:szCs w:val="24"/>
        </w:rPr>
        <w:t>. Nedovoľte osobe jesť alebo piť, lebo pri možnej operácii bude potrebná celková anestézia.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b/>
          <w:sz w:val="24"/>
          <w:szCs w:val="24"/>
        </w:rPr>
        <w:t>Správna poloha zlomenej končatiny po poskytnutí prvej pomoci: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B84A91" wp14:editId="2911783D">
            <wp:simplePos x="0" y="0"/>
            <wp:positionH relativeFrom="column">
              <wp:posOffset>3543300</wp:posOffset>
            </wp:positionH>
            <wp:positionV relativeFrom="paragraph">
              <wp:posOffset>72390</wp:posOffset>
            </wp:positionV>
            <wp:extent cx="1247775" cy="1714500"/>
            <wp:effectExtent l="19050" t="0" r="9525" b="0"/>
            <wp:wrapSquare wrapText="bothSides"/>
            <wp:docPr id="2" name="Obrázok 2" descr="Len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ka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4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3E94A7" wp14:editId="61D991FF">
            <wp:simplePos x="0" y="0"/>
            <wp:positionH relativeFrom="column">
              <wp:posOffset>1600200</wp:posOffset>
            </wp:positionH>
            <wp:positionV relativeFrom="paragraph">
              <wp:posOffset>72390</wp:posOffset>
            </wp:positionV>
            <wp:extent cx="1475105" cy="1714500"/>
            <wp:effectExtent l="19050" t="0" r="0" b="0"/>
            <wp:wrapSquare wrapText="bothSides"/>
            <wp:docPr id="3" name="Obrázok 3" descr="PP r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 ru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4FD5">
        <w:rPr>
          <w:rFonts w:ascii="Times New Roman" w:hAnsi="Times New Roman" w:cs="Times New Roman"/>
          <w:b/>
          <w:sz w:val="24"/>
          <w:szCs w:val="24"/>
        </w:rPr>
        <w:t>Zlomenina predlaktia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C2E0D7" wp14:editId="393885F3">
            <wp:simplePos x="0" y="0"/>
            <wp:positionH relativeFrom="column">
              <wp:posOffset>2400300</wp:posOffset>
            </wp:positionH>
            <wp:positionV relativeFrom="paragraph">
              <wp:posOffset>-342900</wp:posOffset>
            </wp:positionV>
            <wp:extent cx="1581150" cy="2190750"/>
            <wp:effectExtent l="19050" t="0" r="0" b="0"/>
            <wp:wrapSquare wrapText="bothSides"/>
            <wp:docPr id="4" name="Obrázok 4" descr="Len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nka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4FD5">
        <w:rPr>
          <w:rFonts w:ascii="Times New Roman" w:hAnsi="Times New Roman" w:cs="Times New Roman"/>
          <w:b/>
          <w:sz w:val="24"/>
          <w:szCs w:val="24"/>
        </w:rPr>
        <w:t>Zlomenina ramennej kosti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77A035" wp14:editId="3049DE6E">
            <wp:simplePos x="0" y="0"/>
            <wp:positionH relativeFrom="column">
              <wp:posOffset>2400300</wp:posOffset>
            </wp:positionH>
            <wp:positionV relativeFrom="paragraph">
              <wp:posOffset>209550</wp:posOffset>
            </wp:positionV>
            <wp:extent cx="1671320" cy="1943100"/>
            <wp:effectExtent l="19050" t="0" r="5080" b="0"/>
            <wp:wrapSquare wrapText="bothSides"/>
            <wp:docPr id="5" name="Obrázok 5" descr="PP n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 no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0000" contrast="6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b/>
          <w:sz w:val="24"/>
          <w:szCs w:val="24"/>
        </w:rPr>
        <w:t>Zlomenina kosti dolnej končatiny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FD5">
        <w:rPr>
          <w:rFonts w:ascii="Times New Roman" w:hAnsi="Times New Roman" w:cs="Times New Roman"/>
          <w:b/>
          <w:sz w:val="24"/>
          <w:szCs w:val="24"/>
        </w:rPr>
        <w:t>Ošetrovanie otvorenej zlomeniny: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Ciele: </w:t>
      </w:r>
      <w:hyperlink r:id="rId16" w:history="1"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>zabrániť krvným stratám</w:t>
        </w:r>
      </w:hyperlink>
      <w:r w:rsidRPr="00C34FD5">
        <w:rPr>
          <w:rFonts w:ascii="Times New Roman" w:hAnsi="Times New Roman" w:cs="Times New Roman"/>
          <w:sz w:val="24"/>
          <w:szCs w:val="24"/>
        </w:rPr>
        <w:t>, pohybu a infekcii v mieste poranenia a  zariadiť prevoz do nemocnice.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Postup: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Poradiť postihnutému, aby sa nehýbal, zabezpečiť mu pokoj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Ranu zľahka prekryť sterilnou gázou alebo čistou látkou, ktorá sa nestrapká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Vytvoriť oporu na poranenej končatine podložením rúk pod a nad miestom zlomeniny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Znehybniť končatinu tak, aby bol znehybnený jeden kĺb pod aj nad zlomeninou 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Ak vyčnieva kosť, priložiť si vankúšik tak, aby bol vyšší ako úlomok. Umiestniť ho po bokoch vyčnievajúcej kosti a previazať ponad vankúšik tak, aby sa na kosť nevytváral tlak.</w:t>
      </w:r>
    </w:p>
    <w:p w:rsidR="00662B30" w:rsidRPr="00C34FD5" w:rsidRDefault="003D74D2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62B30"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>Krvácanie</w:t>
        </w:r>
      </w:hyperlink>
      <w:r w:rsidR="00662B30" w:rsidRPr="00C34FD5">
        <w:rPr>
          <w:rFonts w:ascii="Times New Roman" w:hAnsi="Times New Roman" w:cs="Times New Roman"/>
          <w:sz w:val="24"/>
          <w:szCs w:val="24"/>
        </w:rPr>
        <w:t xml:space="preserve"> z rany zastavíte tlakom,  ale netlačiť na trčiacu kosť!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Zlomenú hornú končatinu dať do závesu z trojrohej šatky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Zlomenú dolnú končatinu znehybniť priložením zdravej dolnej končatiny a priviazaním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 xml:space="preserve">Začať </w:t>
      </w:r>
      <w:hyperlink r:id="rId18" w:history="1">
        <w:proofErr w:type="spellStart"/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>protišokovými</w:t>
        </w:r>
        <w:proofErr w:type="spellEnd"/>
        <w:r w:rsidRPr="00C34FD5">
          <w:rPr>
            <w:rStyle w:val="Hypertextovprepojenie"/>
            <w:rFonts w:ascii="Times New Roman" w:hAnsi="Times New Roman" w:cs="Times New Roman"/>
            <w:sz w:val="24"/>
            <w:szCs w:val="24"/>
          </w:rPr>
          <w:t xml:space="preserve"> opatreniami</w:t>
        </w:r>
      </w:hyperlink>
      <w:r w:rsidRPr="00C34F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B30" w:rsidRPr="00C34FD5" w:rsidRDefault="00662B30" w:rsidP="00662B3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sz w:val="24"/>
          <w:szCs w:val="24"/>
        </w:rPr>
        <w:t>Zabezpečiť prevoz do nemocnice - privolať odbornú pomoc.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FD5">
        <w:rPr>
          <w:rFonts w:ascii="Times New Roman" w:hAnsi="Times New Roman" w:cs="Times New Roman"/>
          <w:b/>
          <w:sz w:val="24"/>
          <w:szCs w:val="24"/>
        </w:rPr>
        <w:lastRenderedPageBreak/>
        <w:t>Upozornenie:</w:t>
      </w:r>
      <w:r w:rsidRPr="00C34FD5">
        <w:rPr>
          <w:rFonts w:ascii="Times New Roman" w:hAnsi="Times New Roman" w:cs="Times New Roman"/>
          <w:sz w:val="24"/>
          <w:szCs w:val="24"/>
        </w:rPr>
        <w:t xml:space="preserve"> kým neošetríte a nepodopriete poranenú časť, postihnutú osobu nepresúvajte. Výnimkou je iba ohrozenie života. Nedovoľte osobe jesť alebo piť, lebo pri možnej operácii bude potrebná celková anestézia. Na vyčnievajúce úlomky kosti priamo netlačte!</w:t>
      </w: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 xml:space="preserve">Súčasťou prvej pomoci je </w:t>
      </w:r>
      <w:r w:rsidRPr="00C34FD5">
        <w:rPr>
          <w:rFonts w:ascii="Times New Roman" w:hAnsi="Times New Roman" w:cs="Times New Roman"/>
          <w:b/>
          <w:noProof/>
          <w:sz w:val="24"/>
          <w:szCs w:val="24"/>
        </w:rPr>
        <w:t xml:space="preserve">aktivácia Rýchlej zdravotnej pomoci </w:t>
      </w:r>
      <w:r w:rsidRPr="00C34FD5">
        <w:rPr>
          <w:rFonts w:ascii="Times New Roman" w:hAnsi="Times New Roman" w:cs="Times New Roman"/>
          <w:noProof/>
          <w:sz w:val="24"/>
          <w:szCs w:val="24"/>
        </w:rPr>
        <w:t xml:space="preserve">na telefónnom čísle </w:t>
      </w:r>
      <w:r w:rsidRPr="00C34FD5">
        <w:rPr>
          <w:rFonts w:ascii="Times New Roman" w:hAnsi="Times New Roman" w:cs="Times New Roman"/>
          <w:b/>
          <w:noProof/>
          <w:sz w:val="24"/>
          <w:szCs w:val="24"/>
        </w:rPr>
        <w:t xml:space="preserve">112, 155. </w:t>
      </w:r>
      <w:r w:rsidRPr="00C34FD5">
        <w:rPr>
          <w:rFonts w:ascii="Times New Roman" w:hAnsi="Times New Roman" w:cs="Times New Roman"/>
          <w:noProof/>
          <w:sz w:val="24"/>
          <w:szCs w:val="24"/>
        </w:rPr>
        <w:t>Pre zefektívnenie tiesňového volania je vhodné zachovať nasledovnú štruktúru hovoru: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CE6FF40" wp14:editId="64DAF332">
            <wp:simplePos x="0" y="0"/>
            <wp:positionH relativeFrom="column">
              <wp:posOffset>-76200</wp:posOffset>
            </wp:positionH>
            <wp:positionV relativeFrom="paragraph">
              <wp:posOffset>212090</wp:posOffset>
            </wp:positionV>
            <wp:extent cx="1192530" cy="1521460"/>
            <wp:effectExtent l="19050" t="0" r="7620" b="0"/>
            <wp:wrapTight wrapText="bothSides">
              <wp:wrapPolygon edited="0">
                <wp:start x="-345" y="0"/>
                <wp:lineTo x="-345" y="21366"/>
                <wp:lineTo x="21738" y="21366"/>
                <wp:lineTo x="21738" y="0"/>
                <wp:lineTo x="-345" y="0"/>
              </wp:wrapPolygon>
            </wp:wrapTight>
            <wp:docPr id="6" name="Obrázok 6" descr="misan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sank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3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C34FD5">
        <w:rPr>
          <w:rFonts w:ascii="Times New Roman" w:hAnsi="Times New Roman" w:cs="Times New Roman"/>
          <w:noProof/>
          <w:sz w:val="24"/>
          <w:szCs w:val="24"/>
        </w:rPr>
        <w:t>Kto volá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>Kde sa stalo (orientačné body)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>Čo sa stalo (opíšte, čo vidíte)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>Počet ranených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>Druh poranení (tak ako ich vidíte)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 xml:space="preserve">Druh poskytnutej prvej pomoci a potreba inštrukcie pri prvej pomoci </w:t>
      </w:r>
    </w:p>
    <w:p w:rsidR="00662B30" w:rsidRPr="00C34FD5" w:rsidRDefault="00662B30" w:rsidP="00662B3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34FD5">
        <w:rPr>
          <w:rFonts w:ascii="Times New Roman" w:hAnsi="Times New Roman" w:cs="Times New Roman"/>
          <w:noProof/>
          <w:sz w:val="24"/>
          <w:szCs w:val="24"/>
        </w:rPr>
        <w:t>Spätný kontakt na vás</w:t>
      </w:r>
    </w:p>
    <w:p w:rsidR="00662B30" w:rsidRPr="00C34FD5" w:rsidRDefault="00662B30" w:rsidP="00662B3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62B30" w:rsidRPr="00C34FD5" w:rsidRDefault="00662B30" w:rsidP="00662B3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62B30" w:rsidRPr="00C34FD5" w:rsidRDefault="00662B30">
      <w:pPr>
        <w:rPr>
          <w:rFonts w:ascii="Times New Roman" w:hAnsi="Times New Roman" w:cs="Times New Roman"/>
          <w:sz w:val="24"/>
          <w:szCs w:val="24"/>
        </w:rPr>
      </w:pPr>
    </w:p>
    <w:sectPr w:rsidR="00662B30" w:rsidRPr="00C34FD5" w:rsidSect="00652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929"/>
    <w:multiLevelType w:val="hybridMultilevel"/>
    <w:tmpl w:val="511AC8D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BF7D2A"/>
    <w:multiLevelType w:val="multilevel"/>
    <w:tmpl w:val="210E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227F6E"/>
    <w:multiLevelType w:val="hybridMultilevel"/>
    <w:tmpl w:val="F5487684"/>
    <w:lvl w:ilvl="0" w:tplc="041B000F">
      <w:start w:val="1"/>
      <w:numFmt w:val="decimal"/>
      <w:lvlText w:val="%1."/>
      <w:lvlJc w:val="left"/>
      <w:pPr>
        <w:ind w:left="2484" w:hanging="360"/>
      </w:p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F3640E3"/>
    <w:multiLevelType w:val="multilevel"/>
    <w:tmpl w:val="11E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5219B"/>
    <w:rsid w:val="003D74D2"/>
    <w:rsid w:val="0065219B"/>
    <w:rsid w:val="00662B30"/>
    <w:rsid w:val="00C34FD5"/>
    <w:rsid w:val="00C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52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52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521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65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65219B"/>
    <w:rPr>
      <w:b/>
      <w:bCs/>
    </w:rPr>
  </w:style>
  <w:style w:type="character" w:customStyle="1" w:styleId="apple-converted-space">
    <w:name w:val="apple-converted-space"/>
    <w:basedOn w:val="Predvolenpsmoodseku"/>
    <w:rsid w:val="0065219B"/>
  </w:style>
  <w:style w:type="character" w:customStyle="1" w:styleId="Nadpis3Char">
    <w:name w:val="Nadpis 3 Char"/>
    <w:basedOn w:val="Predvolenpsmoodseku"/>
    <w:link w:val="Nadpis3"/>
    <w:uiPriority w:val="9"/>
    <w:semiHidden/>
    <w:rsid w:val="006521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enie">
    <w:name w:val="Emphasis"/>
    <w:basedOn w:val="Predvolenpsmoodseku"/>
    <w:uiPriority w:val="20"/>
    <w:qFormat/>
    <w:rsid w:val="0065219B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65219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5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enskypacient.sk/o-obriezke-s-predkozkou-ci-bez/" TargetMode="External"/><Relationship Id="rId13" Type="http://schemas.openxmlformats.org/officeDocument/2006/relationships/image" Target="media/image2.jpeg"/><Relationship Id="rId18" Type="http://schemas.openxmlformats.org/officeDocument/2006/relationships/hyperlink" Target="10%20Prv&#225;%20pomoc%20pri%20&#353;oku.do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slovenskypacient.sk/kazdy-clovek-ma-na-tele-nejaku-jazvu/" TargetMode="External"/><Relationship Id="rId12" Type="http://schemas.openxmlformats.org/officeDocument/2006/relationships/image" Target="media/image1.jpeg"/><Relationship Id="rId17" Type="http://schemas.openxmlformats.org/officeDocument/2006/relationships/hyperlink" Target="10%20Prv&#225;%20pomoc%20pri%20krv&#225;can&#237;%20z%20r&#225;n..doc" TargetMode="External"/><Relationship Id="rId2" Type="http://schemas.openxmlformats.org/officeDocument/2006/relationships/styles" Target="styles.xml"/><Relationship Id="rId16" Type="http://schemas.openxmlformats.org/officeDocument/2006/relationships/hyperlink" Target="10%20Prv&#225;%20pomoc%20pri%20krv&#225;can&#237;%20z%20r&#225;n.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-vitamin.sk/" TargetMode="External"/><Relationship Id="rId11" Type="http://schemas.openxmlformats.org/officeDocument/2006/relationships/hyperlink" Target="5,%206%20Zhodnotenie%20stavu%20postihnut&#233;ho,%20vyslobodzovanie,%20premiest&#328;ovanie,%20aktiv&#225;cia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10%20Prv&#225;%20pomoc%20pri%20&#353;oku.doc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slovenskypacient.sk/prva-pomoc-vase-ruky-mozu-zachranit-zivot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2017-06-27T05:08:00Z</cp:lastPrinted>
  <dcterms:created xsi:type="dcterms:W3CDTF">2017-06-26T13:13:00Z</dcterms:created>
  <dcterms:modified xsi:type="dcterms:W3CDTF">2017-06-27T05:21:00Z</dcterms:modified>
</cp:coreProperties>
</file>