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FE" w:rsidRPr="006617FE" w:rsidRDefault="006617FE" w:rsidP="006617FE">
      <w:pPr>
        <w:spacing w:after="63" w:line="288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50"/>
          <w:szCs w:val="50"/>
        </w:rPr>
      </w:pPr>
      <w:r w:rsidRPr="006617FE">
        <w:rPr>
          <w:rFonts w:ascii="Arial" w:eastAsia="Times New Roman" w:hAnsi="Arial" w:cs="Arial"/>
          <w:b/>
          <w:bCs/>
          <w:kern w:val="36"/>
          <w:sz w:val="50"/>
          <w:szCs w:val="50"/>
        </w:rPr>
        <w:t>Zabudnite na Slovenský raj či Bojnický zámok. 10 ďalších „tajných miest“ na Slovensku, ktoré nikto nepozná, no oplatí sa ich navštíviť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r>
        <w:rPr>
          <w:rFonts w:ascii="Arial" w:hAnsi="Arial" w:cs="Arial"/>
          <w:color w:val="121010"/>
          <w:sz w:val="25"/>
          <w:szCs w:val="25"/>
        </w:rPr>
        <w:t>Kremenec</w:t>
      </w:r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r>
        <w:rPr>
          <w:rFonts w:ascii="Arial" w:hAnsi="Arial" w:cs="Arial"/>
          <w:color w:val="121010"/>
          <w:sz w:val="20"/>
          <w:szCs w:val="20"/>
        </w:rPr>
        <w:t xml:space="preserve">Možno aj pre svoju polohu v severovýchodnom kúte Slovenska nepatria vrchol Kremenec, ale ani celé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Poloniny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k najnavštevovanejším kútom Slovenska. Celá oblasť pritom ponúka ohromné prírodné divadlá. Nájdete tu jednu z posledných divočín na Slovensku v pralese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Stužica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či Park tmavej oblohy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Poloniny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, ktorý ponúka vynikajúce podmienky na sledovanie nočnej oblohy. Okrem toho i samotný Kremenec, ktorý je najvyšším bodom celého Zemplína. Atraktivitu popri jedinečných výhľadoch dopĺňa aj fakt, že Kremenec leží na tzv.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trojmedzí</w:t>
      </w:r>
      <w:proofErr w:type="spellEnd"/>
      <w:r>
        <w:rPr>
          <w:rFonts w:ascii="Arial" w:hAnsi="Arial" w:cs="Arial"/>
          <w:color w:val="121010"/>
          <w:sz w:val="20"/>
          <w:szCs w:val="20"/>
        </w:rPr>
        <w:t>, teda mieste, kde sa stretávajú hranice troch štátov (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Slovenska-Poľska-Ukrajiny</w:t>
      </w:r>
      <w:proofErr w:type="spellEnd"/>
      <w:r>
        <w:rPr>
          <w:rFonts w:ascii="Arial" w:hAnsi="Arial" w:cs="Arial"/>
          <w:color w:val="121010"/>
          <w:sz w:val="20"/>
          <w:szCs w:val="20"/>
        </w:rPr>
        <w:t>).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r>
        <w:rPr>
          <w:rFonts w:ascii="Arial" w:hAnsi="Arial" w:cs="Arial"/>
          <w:color w:val="121010"/>
          <w:sz w:val="25"/>
          <w:szCs w:val="25"/>
        </w:rPr>
        <w:t>Vápnik</w:t>
      </w:r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r>
        <w:rPr>
          <w:rFonts w:ascii="Arial" w:hAnsi="Arial" w:cs="Arial"/>
          <w:color w:val="121010"/>
          <w:sz w:val="20"/>
          <w:szCs w:val="20"/>
        </w:rPr>
        <w:t xml:space="preserve">Len pár kilometrov od Levíc sa nad okolitou krajinou týči vrch Vápnik, ktorý láka hneď na niekoľko zaujímavostí. V prvom rade ide s výškou 274 metrov o jednu z najväčších travertínových kôp na Slovensku. Ide taktiež o významné paleontologické nálezisko, kde bola v minulosti objavená napríklad čeľusť a zuby pravekého nosorožca. Dnes je však najväčším lákadlom vyhliadka, ktorá slúži rovnako i ako pamätník niekdajšej štábnej pozorovateľne z druhej svetovej vojny. Z vyhliadky je možné obdivovať široké okolie a to najmä dolinu rieky Hron či Štiavnické vrchy. Za dobrého počasia je však vidieť i jadrové elektrárne v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Mochovciach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či maďarské územie za našou južnou hranicou.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proofErr w:type="spellStart"/>
      <w:r>
        <w:rPr>
          <w:rFonts w:ascii="Arial" w:hAnsi="Arial" w:cs="Arial"/>
          <w:color w:val="121010"/>
          <w:sz w:val="25"/>
          <w:szCs w:val="25"/>
        </w:rPr>
        <w:t>Tajch</w:t>
      </w:r>
      <w:proofErr w:type="spellEnd"/>
      <w:r>
        <w:rPr>
          <w:rFonts w:ascii="Arial" w:hAnsi="Arial" w:cs="Arial"/>
          <w:color w:val="121010"/>
          <w:sz w:val="25"/>
          <w:szCs w:val="25"/>
        </w:rPr>
        <w:t xml:space="preserve"> Aladár</w:t>
      </w:r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proofErr w:type="spellStart"/>
      <w:r>
        <w:rPr>
          <w:rFonts w:ascii="Arial" w:hAnsi="Arial" w:cs="Arial"/>
          <w:color w:val="121010"/>
          <w:sz w:val="20"/>
          <w:szCs w:val="20"/>
        </w:rPr>
        <w:t>Tajch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Aladár, nazývaný aj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Tajch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na Brezinách či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Tajch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Breziny, nájdete na strednom Slovensku v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Podpoľaní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. Konkrétne neďaleko obce Očová v majeri Aladár. Napriek názvu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Tajch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, nejde o skutočný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tajch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, ktorý by v minulosti slúžil pre potreby baníctva. V minulosti ho vytvorili miestni obyvatelia z prebytočnej vody z 4 km dlhého potrubia, ktorým zásobovali svoje studne z neďalekého potoka. V súčasnosti slúži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Tajch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na rekreáciu a relax vo veľmi príjemnom prírodnom prostredí, ktoré dopĺňajú vysadené lipy.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r>
        <w:rPr>
          <w:rFonts w:ascii="Arial" w:hAnsi="Arial" w:cs="Arial"/>
          <w:color w:val="121010"/>
          <w:sz w:val="25"/>
          <w:szCs w:val="25"/>
        </w:rPr>
        <w:t>Opálové bane</w:t>
      </w:r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r>
        <w:rPr>
          <w:rFonts w:ascii="Arial" w:hAnsi="Arial" w:cs="Arial"/>
          <w:color w:val="121010"/>
          <w:sz w:val="20"/>
          <w:szCs w:val="20"/>
        </w:rPr>
        <w:t>Neďaleko obce Červenica, na hranici Horného Zemplína so Šarišom, môžete navštíviť svetový unikát v podobe opálových baní, ktorí však mnoho našincov nepozná. Slovenské opálové bane nazývané aj 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Dubnícke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bane, boli v 16. storočí slávne nielen v Uhorsku, ale i ďaleko za jeho hranicami. Až do 19. storočia boli totiž jedinou lokalitou na ťažbu opálu na svete. Bane boli uzavreté po prvej svetovej vojne, no pred niekoľkými rokmi bola ťažba v opálových baniach znovu obnovená. Rovnako boli vybrané banské priestory sprístupnené pre širokú verejnosť.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r>
        <w:rPr>
          <w:rFonts w:ascii="Arial" w:hAnsi="Arial" w:cs="Arial"/>
          <w:color w:val="121010"/>
          <w:sz w:val="25"/>
          <w:szCs w:val="25"/>
        </w:rPr>
        <w:t>Vodopád Bystré</w:t>
      </w:r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r>
        <w:rPr>
          <w:rFonts w:ascii="Arial" w:hAnsi="Arial" w:cs="Arial"/>
          <w:color w:val="121010"/>
          <w:sz w:val="20"/>
          <w:szCs w:val="20"/>
        </w:rPr>
        <w:t xml:space="preserve">Vodopád Bystrého potoka, známejší pod názvami vodopád Bystré či vodopád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Bystrô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, patrí k najatraktívnejším prírodným výtvorom svojho druhu na Slovensku. Vďaka svojej mohutnosti a výške presahujúcej 20 m, sa zároveň radí i k najväčším a napriek tomu o ňom mnoho ľudí ani nevie. Nachádza sa v krásnom prostredí na južnom úpätí Poľany. Dostať sa k nemu možno po značených turistických chodníkoch z Hriňovej či od hotela Poľana. Prechod okolo vodopádu zaisťujú pravidelne </w:t>
      </w:r>
      <w:r>
        <w:rPr>
          <w:rFonts w:ascii="Arial" w:hAnsi="Arial" w:cs="Arial"/>
          <w:color w:val="121010"/>
          <w:sz w:val="20"/>
          <w:szCs w:val="20"/>
        </w:rPr>
        <w:lastRenderedPageBreak/>
        <w:t>udržiavané rebríky a lano. Okrem samotného vodopádu návštevníka očaria i prekrásne sopečné skaly, ktoré sa v lokalite vyskytujú.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r>
        <w:rPr>
          <w:rFonts w:ascii="Arial" w:hAnsi="Arial" w:cs="Arial"/>
          <w:color w:val="121010"/>
          <w:sz w:val="25"/>
          <w:szCs w:val="25"/>
        </w:rPr>
        <w:t xml:space="preserve">Zámok </w:t>
      </w:r>
      <w:proofErr w:type="spellStart"/>
      <w:r>
        <w:rPr>
          <w:rFonts w:ascii="Arial" w:hAnsi="Arial" w:cs="Arial"/>
          <w:color w:val="121010"/>
          <w:sz w:val="25"/>
          <w:szCs w:val="25"/>
        </w:rPr>
        <w:t>Markus</w:t>
      </w:r>
      <w:proofErr w:type="spellEnd"/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r>
        <w:rPr>
          <w:rFonts w:ascii="Arial" w:hAnsi="Arial" w:cs="Arial"/>
          <w:color w:val="121010"/>
          <w:sz w:val="20"/>
          <w:szCs w:val="20"/>
        </w:rPr>
        <w:t>Zámok v obci Repište, v krásnom prostredí Štiavnických vrchov, patrí medzi bizarnejšie lokality v tomto zozname. Ide totiž o honosnú súkromnú stavbu bratislavského podnikateľa, repliku romantického zámku z 19. storočia, ktorá vyrástla v Repišti pred niekoľkými rokmi. Z exteriéru už zámok láka pohľady mnohých turistov a súkromný majiteľ chce celú stavbu po dokončení interiéru pre návštevníkov i sprístupniť. Podľa našich informácií sa tak zatiaľ nestalo, no i za pohľad zvonku, táto stavba rozhodne pri návšteve Štiavnických vrchov stojí.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r>
        <w:rPr>
          <w:rFonts w:ascii="Arial" w:hAnsi="Arial" w:cs="Arial"/>
          <w:color w:val="121010"/>
          <w:sz w:val="25"/>
          <w:szCs w:val="25"/>
        </w:rPr>
        <w:t>Štrkovisko Okoč</w:t>
      </w:r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r>
        <w:rPr>
          <w:rFonts w:ascii="Arial" w:hAnsi="Arial" w:cs="Arial"/>
          <w:color w:val="121010"/>
          <w:sz w:val="20"/>
          <w:szCs w:val="20"/>
        </w:rPr>
        <w:t xml:space="preserve">Do správy na </w:t>
      </w:r>
      <w:proofErr w:type="spellStart"/>
      <w:r>
        <w:rPr>
          <w:rFonts w:ascii="Arial" w:hAnsi="Arial" w:cs="Arial"/>
          <w:color w:val="121010"/>
          <w:sz w:val="20"/>
          <w:szCs w:val="20"/>
        </w:rPr>
        <w:t>Instagrame</w:t>
      </w:r>
      <w:proofErr w:type="spellEnd"/>
      <w:r>
        <w:rPr>
          <w:rFonts w:ascii="Arial" w:hAnsi="Arial" w:cs="Arial"/>
          <w:color w:val="121010"/>
          <w:sz w:val="20"/>
          <w:szCs w:val="20"/>
        </w:rPr>
        <w:t xml:space="preserve"> nám prišiel i zaujímavý tip na kúpanie v srdci Žitného ostrova, ktoré masám turistov stále uniká. Pár kilometrov od Veľkého Medera, medzi týmto mestom a obcou Okoč, nájdete štrkovisko, ktoré je ideálne pre letný výlet. Pekné prostredie, pomerne čistá voda, novovybudovaná cyklotrasa. To sú lákadlá, ktoré vás možno presvedčia ho počas najbližších týždňov navštíviť.</w:t>
      </w:r>
    </w:p>
    <w:p w:rsidR="006617FE" w:rsidRDefault="006617FE" w:rsidP="006617FE">
      <w:pPr>
        <w:pStyle w:val="Nadpis2"/>
        <w:shd w:val="clear" w:color="auto" w:fill="FFFFFF"/>
        <w:spacing w:before="0" w:after="225" w:line="326" w:lineRule="atLeast"/>
        <w:rPr>
          <w:rFonts w:ascii="Arial" w:hAnsi="Arial" w:cs="Arial"/>
          <w:color w:val="121010"/>
          <w:sz w:val="25"/>
          <w:szCs w:val="25"/>
        </w:rPr>
      </w:pPr>
      <w:r>
        <w:rPr>
          <w:rFonts w:ascii="Arial" w:hAnsi="Arial" w:cs="Arial"/>
          <w:color w:val="121010"/>
          <w:sz w:val="25"/>
          <w:szCs w:val="25"/>
        </w:rPr>
        <w:t>Pustý hrad</w:t>
      </w:r>
    </w:p>
    <w:p w:rsidR="006617FE" w:rsidRDefault="006617FE" w:rsidP="006617FE">
      <w:pPr>
        <w:pStyle w:val="Normlnywebov"/>
        <w:shd w:val="clear" w:color="auto" w:fill="FFFFFF"/>
        <w:spacing w:before="0" w:beforeAutospacing="0" w:after="376" w:afterAutospacing="0"/>
        <w:rPr>
          <w:rFonts w:ascii="Arial" w:hAnsi="Arial" w:cs="Arial"/>
          <w:color w:val="121010"/>
          <w:sz w:val="20"/>
          <w:szCs w:val="20"/>
        </w:rPr>
      </w:pPr>
      <w:r>
        <w:rPr>
          <w:rFonts w:ascii="Arial" w:hAnsi="Arial" w:cs="Arial"/>
          <w:color w:val="121010"/>
          <w:sz w:val="20"/>
          <w:szCs w:val="20"/>
        </w:rPr>
        <w:t>Množstvo ľudí ho nepozná a pri ceste dolinou Hrona ho jednoducho obchádzajú. Ide pritom o jeden z najväčších hradov vystavaných na vrchoch, a to nielen v Európe, ale i vo svete. Pustý hrad sa týči nad Zvolenom už od 12. storočia. Už v polovici 15. storočia bol však vo veľkej miere poškodený a rekonštrukcie sa už nikdy nedočkal. Z jedného z najväčších hradov Slovenska je tak dnes už len zrúcanina, ktorá však rozhodne stojí za návštevu. Niektoré časti pozostatkov hradu totiž prešli aspoň čiastočnými opravami a z hradného vrchu sa vám navyše ponúka jedinečný výhľad na široké okolie.</w:t>
      </w:r>
    </w:p>
    <w:p w:rsidR="00000000" w:rsidRDefault="0032547D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617FE"/>
    <w:rsid w:val="0032547D"/>
    <w:rsid w:val="0066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61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617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61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66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698</Words>
  <Characters>3979</Characters>
  <Application>Microsoft Office Word</Application>
  <DocSecurity>0</DocSecurity>
  <Lines>33</Lines>
  <Paragraphs>9</Paragraphs>
  <ScaleCrop>false</ScaleCrop>
  <Company>Hewlett-Packard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2019-03-07T15:59:00Z</dcterms:created>
  <dcterms:modified xsi:type="dcterms:W3CDTF">2019-03-07T16:15:00Z</dcterms:modified>
</cp:coreProperties>
</file>