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C83AF1" w:rsidP="00C83AF1">
      <w:pPr>
        <w:pStyle w:val="Odsekzoznamu"/>
        <w:numPr>
          <w:ilvl w:val="0"/>
          <w:numId w:val="1"/>
        </w:numPr>
        <w:jc w:val="both"/>
      </w:pPr>
      <w:r>
        <w:t>Dve debničky tvaru kocky s hranami a = 70 cm, b = 90 cm treba nahradiť jednou debničkou tvaru kocky.</w:t>
      </w:r>
    </w:p>
    <w:p w:rsidR="00C83AF1" w:rsidRDefault="00C83AF1" w:rsidP="00C83AF1">
      <w:pPr>
        <w:pStyle w:val="Odsekzoznamu"/>
        <w:numPr>
          <w:ilvl w:val="0"/>
          <w:numId w:val="1"/>
        </w:numPr>
        <w:jc w:val="both"/>
      </w:pPr>
      <w:r>
        <w:t>Hrana druhej kocky je o 2 cm väčšia, ako hrana prvej kocky. Rozdiel objemov kociek je 728 cm</w:t>
      </w:r>
      <w:r>
        <w:rPr>
          <w:vertAlign w:val="superscript"/>
        </w:rPr>
        <w:t>3</w:t>
      </w:r>
      <w:r>
        <w:t>.</w:t>
      </w:r>
    </w:p>
    <w:p w:rsidR="00C83AF1" w:rsidRPr="00C83AF1" w:rsidRDefault="00C83AF1" w:rsidP="00C83AF1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Hrany dvoch kociek sa líšia o 22 cm. Ich povrchy sa líšia o 19272 cm</w:t>
      </w:r>
      <w:r w:rsidRPr="00C83A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hrany obidvoch kociek. </w:t>
      </w:r>
    </w:p>
    <w:p w:rsidR="00C83AF1" w:rsidRPr="00C83AF1" w:rsidRDefault="00C83AF1" w:rsidP="00C83AF1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Povrch kvádra je S = 376 cm</w:t>
      </w:r>
      <w:r w:rsidRPr="00C83A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Pre jeho hrany platí a:b:c = 3:4:5. Vypočítajte objem tohto kvádra. </w:t>
      </w:r>
    </w:p>
    <w:p w:rsidR="00C83AF1" w:rsidRPr="00C83AF1" w:rsidRDefault="00C83AF1" w:rsidP="00C83AF1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o vodojeme tvaru kvádra je 1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6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00 hl vody, výška vody je 2,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>4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m. Určite rozmery dna, ak jeden rozmer je 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  <w:r w:rsidRPr="00C83A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 väčší, ako druhý. </w:t>
      </w:r>
    </w:p>
    <w:p w:rsidR="00C83AF1" w:rsidRDefault="00C83AF1" w:rsidP="00C83AF1">
      <w:pPr>
        <w:pStyle w:val="Odsekzoznamu"/>
        <w:numPr>
          <w:ilvl w:val="0"/>
          <w:numId w:val="1"/>
        </w:numPr>
        <w:jc w:val="both"/>
      </w:pPr>
      <w:r>
        <w:t>Podstava kolmého trojbokého hranola je pravouhlý trojuholník s odvesnami a = 9 cm,  b = 12 cm. Výška hranola je dvojnásobok prepony pravouhlej podstavy hranola.</w:t>
      </w:r>
    </w:p>
    <w:p w:rsidR="00C83AF1" w:rsidRDefault="00C83AF1" w:rsidP="00C83AF1">
      <w:pPr>
        <w:pStyle w:val="Odsekzoznamu"/>
        <w:numPr>
          <w:ilvl w:val="0"/>
          <w:numId w:val="1"/>
        </w:numPr>
        <w:jc w:val="both"/>
      </w:pPr>
      <w:r>
        <w:t>Koľko zeminy treba premiestniť pri výkope priamej 1</w:t>
      </w:r>
      <w:r>
        <w:t>8</w:t>
      </w:r>
      <w:r>
        <w:t>0 m dlhej priekopy, ktorej prierez je rovnoramenný lichobežník so základňami a = 1</w:t>
      </w:r>
      <w:r>
        <w:t>4</w:t>
      </w:r>
      <w:r>
        <w:t xml:space="preserve">0 cm, c = </w:t>
      </w:r>
      <w:r>
        <w:t>6</w:t>
      </w:r>
      <w:r>
        <w:t xml:space="preserve">0 cm a výškou v = </w:t>
      </w:r>
      <w:r>
        <w:t>7</w:t>
      </w:r>
      <w:bookmarkStart w:id="0" w:name="_GoBack"/>
      <w:bookmarkEnd w:id="0"/>
      <w:r>
        <w:t>3 cm?</w:t>
      </w:r>
    </w:p>
    <w:sectPr w:rsidR="00C83AF1" w:rsidSect="00C83AF1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16D3"/>
    <w:multiLevelType w:val="hybridMultilevel"/>
    <w:tmpl w:val="8BBAC3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F1"/>
    <w:rsid w:val="00213292"/>
    <w:rsid w:val="007D527E"/>
    <w:rsid w:val="00C02899"/>
    <w:rsid w:val="00C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0C0F"/>
  <w15:chartTrackingRefBased/>
  <w15:docId w15:val="{44AA1774-1062-4E48-B7C0-0DAA730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3AF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8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2022-05-22T14:30:00Z</dcterms:created>
  <dcterms:modified xsi:type="dcterms:W3CDTF">2022-05-22T14:35:00Z</dcterms:modified>
</cp:coreProperties>
</file>