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D13334" w:rsidP="00D13334">
      <w:pPr>
        <w:spacing w:after="0"/>
        <w:jc w:val="center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8. Regulácia génovej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expresie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u P</w:t>
      </w:r>
    </w:p>
    <w:p w:rsidR="00D13334" w:rsidRDefault="00D13334" w:rsidP="00D1333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 xml:space="preserve">Ide realizáciu GI,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súvisí s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repl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tnsk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informácie z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do proteínu, pričom vznikne proteín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sa vyjadrí vo fenotype,,, je to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mnohonás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kontrola spr</w:t>
      </w:r>
      <w:r>
        <w:rPr>
          <w:rFonts w:ascii="Times New Roman" w:hAnsi="Times New Roman" w:cs="Times New Roman"/>
          <w:sz w:val="13"/>
          <w:szCs w:val="13"/>
        </w:rPr>
        <w:t>ávnosti kt.</w:t>
      </w:r>
      <w:r w:rsidRPr="00734E9F">
        <w:rPr>
          <w:rFonts w:ascii="Times New Roman" w:hAnsi="Times New Roman" w:cs="Times New Roman"/>
          <w:sz w:val="13"/>
          <w:szCs w:val="13"/>
        </w:rPr>
        <w:t xml:space="preserve"> prebieha v niekoľkých fázach pričom najdôležitejšia je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translácia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>.</w:t>
      </w:r>
    </w:p>
    <w:p w:rsidR="00D13334" w:rsidRDefault="00D13334" w:rsidP="00D1333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Prokaryotické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B</w:t>
      </w:r>
      <w:r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>
        <w:rPr>
          <w:rFonts w:ascii="Times New Roman" w:hAnsi="Times New Roman" w:cs="Times New Roman"/>
          <w:sz w:val="13"/>
          <w:szCs w:val="13"/>
        </w:rPr>
        <w:t>napr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Baktérie) – ide o prispôsobenie podmienkam prostredia,, B optimalizujú svoj rast a delenie – nato slúži baktérií regulácia,,, Baktériu tvorí 1 TJ (</w:t>
      </w:r>
      <w:proofErr w:type="spellStart"/>
      <w:r>
        <w:rPr>
          <w:rFonts w:ascii="Times New Roman" w:hAnsi="Times New Roman" w:cs="Times New Roman"/>
          <w:sz w:val="13"/>
          <w:szCs w:val="13"/>
        </w:rPr>
        <w:t>polycystr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),,až keď zapôsobí podnet z VP vtedy začne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</w:p>
    <w:p w:rsidR="00D13334" w:rsidRDefault="00D13334" w:rsidP="00D1333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TJ </w:t>
      </w:r>
      <w:r>
        <w:rPr>
          <w:rFonts w:ascii="Times New Roman" w:hAnsi="Times New Roman" w:cs="Times New Roman"/>
          <w:sz w:val="13"/>
          <w:szCs w:val="13"/>
        </w:rPr>
        <w:t xml:space="preserve">môže byť regulovaná +/-, za určitých okolností je regulovaná + a – </w:t>
      </w:r>
      <w:proofErr w:type="spellStart"/>
      <w:r>
        <w:rPr>
          <w:rFonts w:ascii="Times New Roman" w:hAnsi="Times New Roman" w:cs="Times New Roman"/>
          <w:sz w:val="13"/>
          <w:szCs w:val="13"/>
        </w:rPr>
        <w:t>napr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u </w:t>
      </w:r>
      <w:proofErr w:type="spellStart"/>
      <w:r>
        <w:rPr>
          <w:rFonts w:ascii="Times New Roman" w:hAnsi="Times New Roman" w:cs="Times New Roman"/>
          <w:sz w:val="13"/>
          <w:szCs w:val="13"/>
        </w:rPr>
        <w:t>laktázového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operónu</w:t>
      </w:r>
      <w:proofErr w:type="spellEnd"/>
    </w:p>
    <w:p w:rsidR="00D13334" w:rsidRDefault="00D13334" w:rsidP="00D1333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Operón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– regulovateľná TJ u baktérií, je zložený z </w:t>
      </w:r>
      <w:proofErr w:type="spellStart"/>
      <w:r>
        <w:rPr>
          <w:rFonts w:ascii="Times New Roman" w:hAnsi="Times New Roman" w:cs="Times New Roman"/>
          <w:sz w:val="13"/>
          <w:szCs w:val="13"/>
        </w:rPr>
        <w:t>promotóra</w:t>
      </w:r>
      <w:proofErr w:type="spellEnd"/>
      <w:r>
        <w:rPr>
          <w:rFonts w:ascii="Times New Roman" w:hAnsi="Times New Roman" w:cs="Times New Roman"/>
          <w:sz w:val="13"/>
          <w:szCs w:val="13"/>
        </w:rPr>
        <w:t>, operátora a štruktúrnych génov</w:t>
      </w:r>
    </w:p>
    <w:p w:rsidR="00942007" w:rsidRDefault="00942007" w:rsidP="00D1333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Enzýmová indukcia</w:t>
      </w:r>
      <w:r>
        <w:rPr>
          <w:rFonts w:ascii="Times New Roman" w:hAnsi="Times New Roman" w:cs="Times New Roman"/>
          <w:sz w:val="13"/>
          <w:szCs w:val="13"/>
        </w:rPr>
        <w:t xml:space="preserve">: je negatívna regulácia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prostredníctvom </w:t>
      </w:r>
      <w:proofErr w:type="spellStart"/>
      <w:r>
        <w:rPr>
          <w:rFonts w:ascii="Times New Roman" w:hAnsi="Times New Roman" w:cs="Times New Roman"/>
          <w:sz w:val="13"/>
          <w:szCs w:val="13"/>
        </w:rPr>
        <w:t>represorových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(brzda),, </w:t>
      </w:r>
    </w:p>
    <w:p w:rsidR="00942007" w:rsidRDefault="00942007" w:rsidP="00942007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TJ= indukovateľný </w:t>
      </w:r>
      <w:proofErr w:type="spellStart"/>
      <w:r>
        <w:rPr>
          <w:rFonts w:ascii="Times New Roman" w:hAnsi="Times New Roman" w:cs="Times New Roman"/>
          <w:sz w:val="13"/>
          <w:szCs w:val="13"/>
        </w:rPr>
        <w:t>operón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,,, </w:t>
      </w:r>
    </w:p>
    <w:p w:rsidR="00942007" w:rsidRDefault="00942007" w:rsidP="00942007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Mechanizmus= naviazanie induktora – </w:t>
      </w:r>
      <w:proofErr w:type="spellStart"/>
      <w:r>
        <w:rPr>
          <w:rFonts w:ascii="Times New Roman" w:hAnsi="Times New Roman" w:cs="Times New Roman"/>
          <w:sz w:val="13"/>
          <w:szCs w:val="13"/>
        </w:rPr>
        <w:t>represor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umožní RNA </w:t>
      </w:r>
      <w:proofErr w:type="spellStart"/>
      <w:r>
        <w:rPr>
          <w:rFonts w:ascii="Times New Roman" w:hAnsi="Times New Roman" w:cs="Times New Roman"/>
          <w:sz w:val="13"/>
          <w:szCs w:val="13"/>
        </w:rPr>
        <w:t>polymeráze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prepísať TJ</w:t>
      </w:r>
    </w:p>
    <w:p w:rsidR="00942007" w:rsidRDefault="00942007" w:rsidP="00942007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Enzýmová represia</w:t>
      </w:r>
      <w:r>
        <w:rPr>
          <w:rFonts w:ascii="Times New Roman" w:hAnsi="Times New Roman" w:cs="Times New Roman"/>
          <w:sz w:val="13"/>
          <w:szCs w:val="13"/>
        </w:rPr>
        <w:t xml:space="preserve">: ide o negatívnu kontrolu,, TJ= </w:t>
      </w:r>
      <w:proofErr w:type="spellStart"/>
      <w:r>
        <w:rPr>
          <w:rFonts w:ascii="Times New Roman" w:hAnsi="Times New Roman" w:cs="Times New Roman"/>
          <w:sz w:val="13"/>
          <w:szCs w:val="13"/>
        </w:rPr>
        <w:t>reprimovateľný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operón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,,, </w:t>
      </w:r>
    </w:p>
    <w:p w:rsidR="00942007" w:rsidRDefault="00942007" w:rsidP="00942007">
      <w:pPr>
        <w:spacing w:after="0"/>
        <w:ind w:left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mechanizmus = vzťah kompresora – </w:t>
      </w:r>
      <w:proofErr w:type="spellStart"/>
      <w:r>
        <w:rPr>
          <w:rFonts w:ascii="Times New Roman" w:hAnsi="Times New Roman" w:cs="Times New Roman"/>
          <w:sz w:val="13"/>
          <w:szCs w:val="13"/>
        </w:rPr>
        <w:t>represora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spôsobí naviazanie na operátor a zastavenie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>,</w:t>
      </w:r>
    </w:p>
    <w:p w:rsidR="00942007" w:rsidRDefault="00942007" w:rsidP="00942007">
      <w:pPr>
        <w:spacing w:after="0"/>
        <w:ind w:left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prebieha dovtedy kým kritické nahromadenie konečného produktu </w:t>
      </w:r>
      <w:proofErr w:type="spellStart"/>
      <w:r>
        <w:rPr>
          <w:rFonts w:ascii="Times New Roman" w:hAnsi="Times New Roman" w:cs="Times New Roman"/>
          <w:sz w:val="13"/>
          <w:szCs w:val="13"/>
        </w:rPr>
        <w:t>enz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dráhy nespôsobí zastavenie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</w:p>
    <w:p w:rsidR="00942007" w:rsidRDefault="00942007" w:rsidP="00942007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Katabolická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represia</w:t>
      </w:r>
      <w:r>
        <w:rPr>
          <w:rFonts w:ascii="Times New Roman" w:hAnsi="Times New Roman" w:cs="Times New Roman"/>
          <w:sz w:val="13"/>
          <w:szCs w:val="13"/>
        </w:rPr>
        <w:t xml:space="preserve">: ide o pozitívnu reguláciu GE,,, mechanizmus: väzba </w:t>
      </w:r>
      <w:proofErr w:type="spellStart"/>
      <w:r>
        <w:rPr>
          <w:rFonts w:ascii="Times New Roman" w:hAnsi="Times New Roman" w:cs="Times New Roman"/>
          <w:sz w:val="13"/>
          <w:szCs w:val="13"/>
        </w:rPr>
        <w:t>aktivátora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na DNA umožní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 xml:space="preserve">,,, typická pre </w:t>
      </w:r>
      <w:proofErr w:type="spellStart"/>
      <w:r w:rsidR="004B316D">
        <w:rPr>
          <w:rFonts w:ascii="Times New Roman" w:hAnsi="Times New Roman" w:cs="Times New Roman"/>
          <w:sz w:val="13"/>
          <w:szCs w:val="13"/>
        </w:rPr>
        <w:t>operóny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4B316D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 xml:space="preserve"> kódujú proteíny </w:t>
      </w:r>
      <w:proofErr w:type="spellStart"/>
      <w:r w:rsidR="004B316D">
        <w:rPr>
          <w:rFonts w:ascii="Times New Roman" w:hAnsi="Times New Roman" w:cs="Times New Roman"/>
          <w:sz w:val="13"/>
          <w:szCs w:val="13"/>
        </w:rPr>
        <w:t>enz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 xml:space="preserve"> dráh spracúvajúcich </w:t>
      </w:r>
      <w:proofErr w:type="spellStart"/>
      <w:r w:rsidR="004B316D">
        <w:rPr>
          <w:rFonts w:ascii="Times New Roman" w:hAnsi="Times New Roman" w:cs="Times New Roman"/>
          <w:sz w:val="13"/>
          <w:szCs w:val="13"/>
        </w:rPr>
        <w:t>sukry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="004B316D">
        <w:rPr>
          <w:rFonts w:ascii="Times New Roman" w:hAnsi="Times New Roman" w:cs="Times New Roman"/>
          <w:sz w:val="13"/>
          <w:szCs w:val="13"/>
        </w:rPr>
        <w:t>pr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="004B316D">
        <w:rPr>
          <w:rFonts w:ascii="Times New Roman" w:hAnsi="Times New Roman" w:cs="Times New Roman"/>
          <w:sz w:val="13"/>
          <w:szCs w:val="13"/>
        </w:rPr>
        <w:t>lac</w:t>
      </w:r>
      <w:r w:rsidR="00935B56">
        <w:rPr>
          <w:rFonts w:ascii="Times New Roman" w:hAnsi="Times New Roman" w:cs="Times New Roman"/>
          <w:sz w:val="13"/>
          <w:szCs w:val="13"/>
        </w:rPr>
        <w:t>-</w:t>
      </w:r>
      <w:r w:rsidR="004B316D">
        <w:rPr>
          <w:rFonts w:ascii="Times New Roman" w:hAnsi="Times New Roman" w:cs="Times New Roman"/>
          <w:sz w:val="13"/>
          <w:szCs w:val="13"/>
        </w:rPr>
        <w:t>operón</w:t>
      </w:r>
      <w:proofErr w:type="spellEnd"/>
      <w:r w:rsidR="004B316D">
        <w:rPr>
          <w:rFonts w:ascii="Times New Roman" w:hAnsi="Times New Roman" w:cs="Times New Roman"/>
          <w:sz w:val="13"/>
          <w:szCs w:val="13"/>
        </w:rPr>
        <w:t>)</w:t>
      </w:r>
    </w:p>
    <w:p w:rsidR="004B316D" w:rsidRDefault="004B316D" w:rsidP="004B316D">
      <w:pPr>
        <w:pStyle w:val="Odstavecseseznamem"/>
        <w:numPr>
          <w:ilvl w:val="0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Ak je dostatok glukózy: E. </w:t>
      </w:r>
      <w:proofErr w:type="spellStart"/>
      <w:r>
        <w:rPr>
          <w:rFonts w:ascii="Times New Roman" w:hAnsi="Times New Roman" w:cs="Times New Roman"/>
          <w:sz w:val="13"/>
          <w:szCs w:val="13"/>
        </w:rPr>
        <w:t>coli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ju metabolizuje a hladina cyklického AMP v B nízka tak nevzniká aktívny komplex CAP</w:t>
      </w:r>
      <w:r w:rsidR="00935B56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(</w:t>
      </w:r>
      <w:proofErr w:type="spellStart"/>
      <w:r>
        <w:rPr>
          <w:rFonts w:ascii="Times New Roman" w:hAnsi="Times New Roman" w:cs="Times New Roman"/>
          <w:sz w:val="13"/>
          <w:szCs w:val="13"/>
        </w:rPr>
        <w:t>katabolický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aktivačný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>) s </w:t>
      </w:r>
      <w:proofErr w:type="spellStart"/>
      <w:r>
        <w:rPr>
          <w:rFonts w:ascii="Times New Roman" w:hAnsi="Times New Roman" w:cs="Times New Roman"/>
          <w:sz w:val="13"/>
          <w:szCs w:val="13"/>
        </w:rPr>
        <w:t>cyklickýcm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AMP a </w:t>
      </w:r>
      <w:proofErr w:type="spellStart"/>
      <w:r>
        <w:rPr>
          <w:rFonts w:ascii="Times New Roman" w:hAnsi="Times New Roman" w:cs="Times New Roman"/>
          <w:sz w:val="13"/>
          <w:szCs w:val="13"/>
        </w:rPr>
        <w:t>trnk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lac-operónu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nebeží</w:t>
      </w:r>
    </w:p>
    <w:p w:rsidR="004B316D" w:rsidRDefault="004B316D" w:rsidP="004B316D">
      <w:pPr>
        <w:pStyle w:val="Odstavecseseznamem"/>
        <w:numPr>
          <w:ilvl w:val="0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Ak je nedostatok glukózy: </w:t>
      </w:r>
      <w:r w:rsidR="00935B56">
        <w:rPr>
          <w:rFonts w:ascii="Times New Roman" w:hAnsi="Times New Roman" w:cs="Times New Roman"/>
          <w:sz w:val="13"/>
          <w:szCs w:val="13"/>
        </w:rPr>
        <w:t xml:space="preserve">vzrastá hladina </w:t>
      </w:r>
      <w:proofErr w:type="spellStart"/>
      <w:r w:rsidR="00935B56">
        <w:rPr>
          <w:rFonts w:ascii="Times New Roman" w:hAnsi="Times New Roman" w:cs="Times New Roman"/>
          <w:sz w:val="13"/>
          <w:szCs w:val="13"/>
        </w:rPr>
        <w:t>cAMP</w:t>
      </w:r>
      <w:proofErr w:type="spellEnd"/>
      <w:r w:rsidR="00935B56">
        <w:rPr>
          <w:rFonts w:ascii="Times New Roman" w:hAnsi="Times New Roman" w:cs="Times New Roman"/>
          <w:sz w:val="13"/>
          <w:szCs w:val="13"/>
        </w:rPr>
        <w:t xml:space="preserve"> a môže sa viazať CAP </w:t>
      </w:r>
      <w:proofErr w:type="spellStart"/>
      <w:r w:rsidR="00935B56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935B56">
        <w:rPr>
          <w:rFonts w:ascii="Times New Roman" w:hAnsi="Times New Roman" w:cs="Times New Roman"/>
          <w:sz w:val="13"/>
          <w:szCs w:val="13"/>
        </w:rPr>
        <w:t xml:space="preserve"> tvorí väzbu na </w:t>
      </w:r>
      <w:proofErr w:type="spellStart"/>
      <w:r w:rsidR="00935B56">
        <w:rPr>
          <w:rFonts w:ascii="Times New Roman" w:hAnsi="Times New Roman" w:cs="Times New Roman"/>
          <w:sz w:val="13"/>
          <w:szCs w:val="13"/>
        </w:rPr>
        <w:t>promotór</w:t>
      </w:r>
      <w:proofErr w:type="spellEnd"/>
      <w:r w:rsidR="00935B56">
        <w:rPr>
          <w:rFonts w:ascii="Times New Roman" w:hAnsi="Times New Roman" w:cs="Times New Roman"/>
          <w:sz w:val="13"/>
          <w:szCs w:val="13"/>
        </w:rPr>
        <w:t xml:space="preserve">,,, RNA </w:t>
      </w:r>
      <w:proofErr w:type="spellStart"/>
      <w:r w:rsidR="00935B56">
        <w:rPr>
          <w:rFonts w:ascii="Times New Roman" w:hAnsi="Times New Roman" w:cs="Times New Roman"/>
          <w:sz w:val="13"/>
          <w:szCs w:val="13"/>
        </w:rPr>
        <w:t>polymeráza</w:t>
      </w:r>
      <w:proofErr w:type="spellEnd"/>
      <w:r w:rsidR="00935B56">
        <w:rPr>
          <w:rFonts w:ascii="Times New Roman" w:hAnsi="Times New Roman" w:cs="Times New Roman"/>
          <w:sz w:val="13"/>
          <w:szCs w:val="13"/>
        </w:rPr>
        <w:t xml:space="preserve"> sa viaže na PRNA a prebehne </w:t>
      </w:r>
      <w:proofErr w:type="spellStart"/>
      <w:r w:rsidR="00935B56">
        <w:rPr>
          <w:rFonts w:ascii="Times New Roman" w:hAnsi="Times New Roman" w:cs="Times New Roman"/>
          <w:sz w:val="13"/>
          <w:szCs w:val="13"/>
        </w:rPr>
        <w:t>trnsk</w:t>
      </w:r>
      <w:proofErr w:type="spellEnd"/>
      <w:r w:rsidR="00935B56">
        <w:rPr>
          <w:rFonts w:ascii="Times New Roman" w:hAnsi="Times New Roman" w:cs="Times New Roman"/>
          <w:sz w:val="13"/>
          <w:szCs w:val="13"/>
        </w:rPr>
        <w:t xml:space="preserve"> génov pre </w:t>
      </w:r>
      <w:proofErr w:type="spellStart"/>
      <w:r w:rsidR="00935B56">
        <w:rPr>
          <w:rFonts w:ascii="Times New Roman" w:hAnsi="Times New Roman" w:cs="Times New Roman"/>
          <w:sz w:val="13"/>
          <w:szCs w:val="13"/>
        </w:rPr>
        <w:t>enz</w:t>
      </w:r>
      <w:proofErr w:type="spellEnd"/>
      <w:r w:rsidR="00935B56">
        <w:rPr>
          <w:rFonts w:ascii="Times New Roman" w:hAnsi="Times New Roman" w:cs="Times New Roman"/>
          <w:sz w:val="13"/>
          <w:szCs w:val="13"/>
        </w:rPr>
        <w:t xml:space="preserve"> využívajúce laktózu</w:t>
      </w:r>
    </w:p>
    <w:p w:rsidR="00935B56" w:rsidRDefault="00935B56" w:rsidP="00935B5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Laktózový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Lac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operón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– je typický u E. </w:t>
      </w:r>
      <w:proofErr w:type="spellStart"/>
      <w:r>
        <w:rPr>
          <w:rFonts w:ascii="Times New Roman" w:hAnsi="Times New Roman" w:cs="Times New Roman"/>
          <w:sz w:val="13"/>
          <w:szCs w:val="13"/>
        </w:rPr>
        <w:t>Coli</w:t>
      </w:r>
      <w:proofErr w:type="spellEnd"/>
      <w:r>
        <w:rPr>
          <w:rFonts w:ascii="Times New Roman" w:hAnsi="Times New Roman" w:cs="Times New Roman"/>
          <w:sz w:val="13"/>
          <w:szCs w:val="13"/>
        </w:rPr>
        <w:t>,, uplatňuje sa tu + a – typ pre reguláciu</w:t>
      </w:r>
    </w:p>
    <w:p w:rsidR="00935B56" w:rsidRDefault="00935B56" w:rsidP="00935B56">
      <w:pPr>
        <w:pStyle w:val="Odstavecseseznamem"/>
        <w:numPr>
          <w:ilvl w:val="0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Ide o </w:t>
      </w:r>
      <w:proofErr w:type="spellStart"/>
      <w:r>
        <w:rPr>
          <w:rFonts w:ascii="Times New Roman" w:hAnsi="Times New Roman" w:cs="Times New Roman"/>
          <w:sz w:val="13"/>
          <w:szCs w:val="13"/>
        </w:rPr>
        <w:t>polycystr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jednotku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obs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3 štruktúrne gény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sú prepisované v prítomnosti laktózy a v neprítomnosti glukózy.</w:t>
      </w:r>
    </w:p>
    <w:p w:rsidR="00935B56" w:rsidRDefault="00935B56" w:rsidP="00935B56">
      <w:pPr>
        <w:pStyle w:val="Odstavecseseznamem"/>
        <w:numPr>
          <w:ilvl w:val="0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Ak je v prostredí prítomná s laktózou aj glukóza, je pre B výhodnejšie využiť glukózu miesto laktózy</w:t>
      </w:r>
    </w:p>
    <w:p w:rsidR="00935B56" w:rsidRDefault="00935B56" w:rsidP="00935B5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Triptofánový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(Trp)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operón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- </w:t>
      </w:r>
      <w:r>
        <w:rPr>
          <w:rFonts w:ascii="Times New Roman" w:hAnsi="Times New Roman" w:cs="Times New Roman"/>
          <w:sz w:val="13"/>
          <w:szCs w:val="13"/>
        </w:rPr>
        <w:t>je typický u </w:t>
      </w:r>
      <w:proofErr w:type="spellStart"/>
      <w:r>
        <w:rPr>
          <w:rFonts w:ascii="Times New Roman" w:hAnsi="Times New Roman" w:cs="Times New Roman"/>
          <w:sz w:val="13"/>
          <w:szCs w:val="13"/>
        </w:rPr>
        <w:t>E.Coli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súvisí s </w:t>
      </w:r>
      <w:proofErr w:type="spellStart"/>
      <w:r>
        <w:rPr>
          <w:rFonts w:ascii="Times New Roman" w:hAnsi="Times New Roman" w:cs="Times New Roman"/>
          <w:sz w:val="13"/>
          <w:szCs w:val="13"/>
        </w:rPr>
        <w:t>biosyntézou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triptofánu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.,,, </w:t>
      </w:r>
      <w:proofErr w:type="spellStart"/>
      <w:r>
        <w:rPr>
          <w:rFonts w:ascii="Times New Roman" w:hAnsi="Times New Roman" w:cs="Times New Roman"/>
          <w:sz w:val="13"/>
          <w:szCs w:val="13"/>
        </w:rPr>
        <w:t>obs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5 </w:t>
      </w:r>
      <w:proofErr w:type="spellStart"/>
      <w:r>
        <w:rPr>
          <w:rFonts w:ascii="Times New Roman" w:hAnsi="Times New Roman" w:cs="Times New Roman"/>
          <w:sz w:val="13"/>
          <w:szCs w:val="13"/>
        </w:rPr>
        <w:t>štruktúrnychgénov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regulačné gény (tieto RG obsahujú 2 </w:t>
      </w:r>
      <w:proofErr w:type="spellStart"/>
      <w:r>
        <w:rPr>
          <w:rFonts w:ascii="Times New Roman" w:hAnsi="Times New Roman" w:cs="Times New Roman"/>
          <w:sz w:val="13"/>
          <w:szCs w:val="13"/>
        </w:rPr>
        <w:t>promótory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2 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transkripčno-terminačné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oblasti)</w:t>
      </w:r>
    </w:p>
    <w:p w:rsidR="00DD174D" w:rsidRDefault="00DD174D" w:rsidP="00935B56">
      <w:pPr>
        <w:pStyle w:val="Odstavecseseznamem"/>
        <w:numPr>
          <w:ilvl w:val="0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Ak Trp chýba-  tak nastáva prepis štruktúrnych génov </w:t>
      </w:r>
      <w:proofErr w:type="spellStart"/>
      <w:r>
        <w:rPr>
          <w:rFonts w:ascii="Times New Roman" w:hAnsi="Times New Roman" w:cs="Times New Roman"/>
          <w:sz w:val="13"/>
          <w:szCs w:val="13"/>
        </w:rPr>
        <w:t>operónu</w:t>
      </w:r>
      <w:proofErr w:type="spellEnd"/>
    </w:p>
    <w:p w:rsidR="00935B56" w:rsidRDefault="00DD174D" w:rsidP="00935B56">
      <w:pPr>
        <w:pStyle w:val="Odstavecseseznamem"/>
        <w:numPr>
          <w:ilvl w:val="0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Ak Trp nechýba – tak sa komplex </w:t>
      </w:r>
      <w:proofErr w:type="spellStart"/>
      <w:r>
        <w:rPr>
          <w:rFonts w:ascii="Times New Roman" w:hAnsi="Times New Roman" w:cs="Times New Roman"/>
          <w:sz w:val="13"/>
          <w:szCs w:val="13"/>
        </w:rPr>
        <w:t>kompresor-represor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viaže na operátor a 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neprebehne</w:t>
      </w:r>
    </w:p>
    <w:p w:rsidR="00DD174D" w:rsidRDefault="00DD174D" w:rsidP="00DD174D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Atenuácia</w:t>
      </w:r>
      <w:r>
        <w:rPr>
          <w:rFonts w:ascii="Times New Roman" w:hAnsi="Times New Roman" w:cs="Times New Roman"/>
          <w:sz w:val="13"/>
          <w:szCs w:val="13"/>
        </w:rPr>
        <w:t>:je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mechanizmus regulácie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u </w:t>
      </w:r>
      <w:proofErr w:type="spellStart"/>
      <w:r>
        <w:rPr>
          <w:rFonts w:ascii="Times New Roman" w:hAnsi="Times New Roman" w:cs="Times New Roman"/>
          <w:sz w:val="13"/>
          <w:szCs w:val="13"/>
        </w:rPr>
        <w:t>baktérií,vyžaduje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prítomnosť špecifickej </w:t>
      </w:r>
      <w:proofErr w:type="spellStart"/>
      <w:r>
        <w:rPr>
          <w:rFonts w:ascii="Times New Roman" w:hAnsi="Times New Roman" w:cs="Times New Roman"/>
          <w:sz w:val="13"/>
          <w:szCs w:val="13"/>
        </w:rPr>
        <w:t>sekv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= </w:t>
      </w:r>
      <w:proofErr w:type="spellStart"/>
      <w:r>
        <w:rPr>
          <w:rFonts w:ascii="Times New Roman" w:hAnsi="Times New Roman" w:cs="Times New Roman"/>
          <w:sz w:val="13"/>
          <w:szCs w:val="13"/>
        </w:rPr>
        <w:t>ateunátor</w:t>
      </w:r>
      <w:proofErr w:type="spellEnd"/>
    </w:p>
    <w:p w:rsidR="00DD174D" w:rsidRDefault="00DD174D" w:rsidP="00DD174D">
      <w:pPr>
        <w:pStyle w:val="Odstavecseseznamem"/>
        <w:numPr>
          <w:ilvl w:val="0"/>
          <w:numId w:val="4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prítomnosť A vedie </w:t>
      </w:r>
      <w:proofErr w:type="spellStart"/>
      <w:r>
        <w:rPr>
          <w:rFonts w:ascii="Times New Roman" w:hAnsi="Times New Roman" w:cs="Times New Roman"/>
          <w:sz w:val="13"/>
          <w:szCs w:val="13"/>
        </w:rPr>
        <w:t>kpredčasnej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retminácií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 za prítomnosti </w:t>
      </w:r>
      <w:proofErr w:type="spellStart"/>
      <w:r>
        <w:rPr>
          <w:rFonts w:ascii="Times New Roman" w:hAnsi="Times New Roman" w:cs="Times New Roman"/>
          <w:sz w:val="13"/>
          <w:szCs w:val="13"/>
        </w:rPr>
        <w:t>tRNA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trp vzniká krátky 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transkript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. Oblasť </w:t>
      </w:r>
      <w:proofErr w:type="spellStart"/>
      <w:r>
        <w:rPr>
          <w:rFonts w:ascii="Times New Roman" w:hAnsi="Times New Roman" w:cs="Times New Roman"/>
          <w:sz w:val="13"/>
          <w:szCs w:val="13"/>
        </w:rPr>
        <w:t>ateunátora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môže </w:t>
      </w:r>
      <w:proofErr w:type="spellStart"/>
      <w:r>
        <w:rPr>
          <w:rFonts w:ascii="Times New Roman" w:hAnsi="Times New Roman" w:cs="Times New Roman"/>
          <w:sz w:val="13"/>
          <w:szCs w:val="13"/>
        </w:rPr>
        <w:t>yastaviť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ak B nepotrebuje trp </w:t>
      </w:r>
      <w:proofErr w:type="spellStart"/>
      <w:r>
        <w:rPr>
          <w:rFonts w:ascii="Times New Roman" w:hAnsi="Times New Roman" w:cs="Times New Roman"/>
          <w:sz w:val="13"/>
          <w:szCs w:val="13"/>
        </w:rPr>
        <w:t>enzými</w:t>
      </w:r>
      <w:proofErr w:type="spellEnd"/>
    </w:p>
    <w:p w:rsidR="00DD174D" w:rsidRDefault="00DD174D" w:rsidP="00DD174D">
      <w:pPr>
        <w:pStyle w:val="Odstavecseseznamem"/>
        <w:numPr>
          <w:ilvl w:val="0"/>
          <w:numId w:val="4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Ak je dostatok Trp –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sa zastaví a vznikne krátky 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transkript</w:t>
      </w:r>
      <w:proofErr w:type="spellEnd"/>
    </w:p>
    <w:p w:rsidR="00DD174D" w:rsidRPr="00DD174D" w:rsidRDefault="00DD174D" w:rsidP="00DD174D">
      <w:pPr>
        <w:pStyle w:val="Odstavecseseznamem"/>
        <w:numPr>
          <w:ilvl w:val="0"/>
          <w:numId w:val="4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Ak je nedostatok Trp – prepíše sa celá </w:t>
      </w:r>
      <w:proofErr w:type="spellStart"/>
      <w:r>
        <w:rPr>
          <w:rFonts w:ascii="Times New Roman" w:hAnsi="Times New Roman" w:cs="Times New Roman"/>
          <w:sz w:val="13"/>
          <w:szCs w:val="13"/>
        </w:rPr>
        <w:t>polycystrónová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mrRNA</w:t>
      </w:r>
      <w:bookmarkStart w:id="0" w:name="_GoBack"/>
      <w:bookmarkEnd w:id="0"/>
    </w:p>
    <w:p w:rsidR="00D13334" w:rsidRPr="00D13334" w:rsidRDefault="00D13334" w:rsidP="00D13334">
      <w:pPr>
        <w:spacing w:after="0"/>
        <w:rPr>
          <w:rFonts w:ascii="Times New Roman" w:hAnsi="Times New Roman" w:cs="Times New Roman"/>
          <w:sz w:val="13"/>
          <w:szCs w:val="13"/>
        </w:rPr>
      </w:pPr>
    </w:p>
    <w:sectPr w:rsidR="00D13334" w:rsidRPr="00D13334" w:rsidSect="00D13334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CF9"/>
    <w:multiLevelType w:val="hybridMultilevel"/>
    <w:tmpl w:val="5E50C0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76419"/>
    <w:multiLevelType w:val="hybridMultilevel"/>
    <w:tmpl w:val="AA2AB9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8383B"/>
    <w:multiLevelType w:val="hybridMultilevel"/>
    <w:tmpl w:val="D7D00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23394"/>
    <w:multiLevelType w:val="hybridMultilevel"/>
    <w:tmpl w:val="026E9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34"/>
    <w:rsid w:val="00067AAD"/>
    <w:rsid w:val="004550AE"/>
    <w:rsid w:val="004B316D"/>
    <w:rsid w:val="00935B56"/>
    <w:rsid w:val="00942007"/>
    <w:rsid w:val="00D13334"/>
    <w:rsid w:val="00DD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3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2021-02-01T15:14:00Z</dcterms:created>
  <dcterms:modified xsi:type="dcterms:W3CDTF">2021-02-01T16:13:00Z</dcterms:modified>
</cp:coreProperties>
</file>