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1A9" w:rsidRPr="000141BA" w:rsidRDefault="004B1A02" w:rsidP="000C208D">
      <w:pPr>
        <w:spacing w:after="0" w:line="360" w:lineRule="auto"/>
        <w:jc w:val="both"/>
        <w:rPr>
          <w:rFonts w:cs="Times New Roman"/>
          <w:highlight w:val="yellow"/>
        </w:rPr>
      </w:pPr>
      <w:r w:rsidRPr="000141BA">
        <w:rPr>
          <w:rFonts w:cs="Times New Roman"/>
          <w:highlight w:val="yellow"/>
        </w:rPr>
        <w:t xml:space="preserve">1. SYSTEMATICKÉ ZARADENIE ČLOVEKA </w:t>
      </w:r>
    </w:p>
    <w:p w:rsidR="00F81429" w:rsidRPr="000141BA" w:rsidRDefault="00F81429" w:rsidP="000C208D">
      <w:pPr>
        <w:spacing w:after="0" w:line="360" w:lineRule="auto"/>
        <w:jc w:val="both"/>
        <w:rPr>
          <w:rFonts w:cs="Times New Roman"/>
        </w:rPr>
      </w:pPr>
      <w:r w:rsidRPr="004B7300">
        <w:rPr>
          <w:rFonts w:cs="Times New Roman"/>
          <w:b/>
        </w:rPr>
        <w:t>1. Ríša (</w:t>
      </w:r>
      <w:proofErr w:type="spellStart"/>
      <w:r w:rsidRPr="004B7300">
        <w:rPr>
          <w:rFonts w:cs="Times New Roman"/>
          <w:b/>
        </w:rPr>
        <w:t>regnum</w:t>
      </w:r>
      <w:proofErr w:type="spellEnd"/>
      <w:r w:rsidRPr="004B7300">
        <w:rPr>
          <w:rFonts w:cs="Times New Roman"/>
          <w:b/>
        </w:rPr>
        <w:t>).</w:t>
      </w:r>
      <w:r w:rsidRPr="000141BA">
        <w:rPr>
          <w:rFonts w:cs="Times New Roman"/>
        </w:rPr>
        <w:t xml:space="preserve"> Živočíšna ríša (</w:t>
      </w:r>
      <w:proofErr w:type="spellStart"/>
      <w:r w:rsidRPr="000141BA">
        <w:rPr>
          <w:rFonts w:cs="Times New Roman"/>
        </w:rPr>
        <w:t>Animália</w:t>
      </w:r>
      <w:proofErr w:type="spellEnd"/>
      <w:r w:rsidRPr="000141BA">
        <w:rPr>
          <w:rFonts w:cs="Times New Roman"/>
        </w:rPr>
        <w:t>) zahŕňa všetkých živočíchov, vrátane človeka.</w:t>
      </w:r>
    </w:p>
    <w:p w:rsidR="00F81429" w:rsidRPr="000141BA" w:rsidRDefault="00F81429" w:rsidP="000C208D">
      <w:pPr>
        <w:spacing w:after="0" w:line="360" w:lineRule="auto"/>
        <w:jc w:val="both"/>
        <w:rPr>
          <w:rFonts w:cs="Times New Roman"/>
        </w:rPr>
      </w:pPr>
      <w:r w:rsidRPr="004B7300">
        <w:rPr>
          <w:rFonts w:cs="Times New Roman"/>
          <w:b/>
        </w:rPr>
        <w:t xml:space="preserve">2. </w:t>
      </w:r>
      <w:proofErr w:type="spellStart"/>
      <w:r w:rsidRPr="004B7300">
        <w:rPr>
          <w:rFonts w:cs="Times New Roman"/>
          <w:b/>
        </w:rPr>
        <w:t>Podríša</w:t>
      </w:r>
      <w:proofErr w:type="spellEnd"/>
      <w:r w:rsidRPr="004B7300">
        <w:rPr>
          <w:rFonts w:cs="Times New Roman"/>
          <w:b/>
        </w:rPr>
        <w:t xml:space="preserve"> (</w:t>
      </w:r>
      <w:proofErr w:type="spellStart"/>
      <w:r w:rsidRPr="004B7300">
        <w:rPr>
          <w:rFonts w:cs="Times New Roman"/>
          <w:b/>
        </w:rPr>
        <w:t>subregnum</w:t>
      </w:r>
      <w:proofErr w:type="spellEnd"/>
      <w:r w:rsidRPr="004B7300">
        <w:rPr>
          <w:rFonts w:cs="Times New Roman"/>
          <w:b/>
        </w:rPr>
        <w:t>).</w:t>
      </w:r>
      <w:r w:rsidRPr="000141BA">
        <w:rPr>
          <w:rFonts w:cs="Times New Roman"/>
        </w:rPr>
        <w:t xml:space="preserve"> Rozoznávame dve </w:t>
      </w:r>
      <w:proofErr w:type="spellStart"/>
      <w:r w:rsidRPr="000141BA">
        <w:rPr>
          <w:rFonts w:cs="Times New Roman"/>
        </w:rPr>
        <w:t>podríše</w:t>
      </w:r>
      <w:proofErr w:type="spellEnd"/>
      <w:r w:rsidRPr="000141BA">
        <w:rPr>
          <w:rFonts w:cs="Times New Roman"/>
        </w:rPr>
        <w:t xml:space="preserve"> – jednobunkové organizmy (</w:t>
      </w:r>
      <w:proofErr w:type="spellStart"/>
      <w:r w:rsidRPr="000141BA">
        <w:rPr>
          <w:rFonts w:cs="Times New Roman"/>
        </w:rPr>
        <w:t>Monocytozoa</w:t>
      </w:r>
      <w:proofErr w:type="spellEnd"/>
      <w:r w:rsidRPr="000141BA">
        <w:rPr>
          <w:rFonts w:cs="Times New Roman"/>
        </w:rPr>
        <w:t>) a mnohobunkové organizmy (</w:t>
      </w:r>
      <w:proofErr w:type="spellStart"/>
      <w:r w:rsidRPr="000141BA">
        <w:rPr>
          <w:rFonts w:cs="Times New Roman"/>
        </w:rPr>
        <w:t>Metazoa</w:t>
      </w:r>
      <w:proofErr w:type="spellEnd"/>
      <w:r w:rsidRPr="000141BA">
        <w:rPr>
          <w:rFonts w:cs="Times New Roman"/>
        </w:rPr>
        <w:t>), kde zaraďujeme aj človeka.</w:t>
      </w:r>
    </w:p>
    <w:p w:rsidR="00F81429" w:rsidRPr="000141BA" w:rsidRDefault="00F81429" w:rsidP="000C208D">
      <w:pPr>
        <w:spacing w:after="0" w:line="360" w:lineRule="auto"/>
        <w:jc w:val="both"/>
        <w:rPr>
          <w:rFonts w:cs="Times New Roman"/>
        </w:rPr>
      </w:pPr>
      <w:r w:rsidRPr="004B7300">
        <w:rPr>
          <w:rFonts w:cs="Times New Roman"/>
          <w:b/>
        </w:rPr>
        <w:t>3.Kmeň (</w:t>
      </w:r>
      <w:proofErr w:type="spellStart"/>
      <w:r w:rsidRPr="004B7300">
        <w:rPr>
          <w:rFonts w:cs="Times New Roman"/>
          <w:b/>
        </w:rPr>
        <w:t>phylum</w:t>
      </w:r>
      <w:proofErr w:type="spellEnd"/>
      <w:r w:rsidRPr="004B7300">
        <w:rPr>
          <w:rFonts w:cs="Times New Roman"/>
          <w:b/>
        </w:rPr>
        <w:t>).</w:t>
      </w:r>
      <w:r w:rsidR="001E145C" w:rsidRPr="000141BA">
        <w:rPr>
          <w:rFonts w:cs="Times New Roman"/>
        </w:rPr>
        <w:t xml:space="preserve"> </w:t>
      </w:r>
      <w:proofErr w:type="spellStart"/>
      <w:r w:rsidR="001E145C" w:rsidRPr="000141BA">
        <w:rPr>
          <w:rFonts w:cs="Times New Roman"/>
        </w:rPr>
        <w:t>Podríša</w:t>
      </w:r>
      <w:proofErr w:type="spellEnd"/>
      <w:r w:rsidR="001E145C" w:rsidRPr="000141BA">
        <w:rPr>
          <w:rFonts w:cs="Times New Roman"/>
        </w:rPr>
        <w:t xml:space="preserve"> sa delí na viacero kmeňov. Človek patrí do kmeňa </w:t>
      </w:r>
      <w:proofErr w:type="spellStart"/>
      <w:r w:rsidR="001E145C" w:rsidRPr="000141BA">
        <w:rPr>
          <w:rFonts w:cs="Times New Roman"/>
        </w:rPr>
        <w:t>chordát</w:t>
      </w:r>
      <w:proofErr w:type="spellEnd"/>
      <w:r w:rsidR="001E145C" w:rsidRPr="000141BA">
        <w:rPr>
          <w:rFonts w:cs="Times New Roman"/>
        </w:rPr>
        <w:t xml:space="preserve"> (</w:t>
      </w:r>
      <w:proofErr w:type="spellStart"/>
      <w:r w:rsidR="001E145C" w:rsidRPr="000141BA">
        <w:rPr>
          <w:rFonts w:cs="Times New Roman"/>
        </w:rPr>
        <w:t>Chordáta</w:t>
      </w:r>
      <w:proofErr w:type="spellEnd"/>
      <w:r w:rsidR="001E145C" w:rsidRPr="000141BA">
        <w:rPr>
          <w:rFonts w:cs="Times New Roman"/>
        </w:rPr>
        <w:t>) a podkmeňa stavovcov (</w:t>
      </w:r>
      <w:proofErr w:type="spellStart"/>
      <w:r w:rsidR="001E145C" w:rsidRPr="000141BA">
        <w:rPr>
          <w:rFonts w:cs="Times New Roman"/>
        </w:rPr>
        <w:t>Vertebrata</w:t>
      </w:r>
      <w:proofErr w:type="spellEnd"/>
      <w:r w:rsidR="001E145C" w:rsidRPr="000141BA">
        <w:rPr>
          <w:rFonts w:cs="Times New Roman"/>
        </w:rPr>
        <w:t>).</w:t>
      </w:r>
    </w:p>
    <w:p w:rsidR="001E145C" w:rsidRPr="000141BA" w:rsidRDefault="001E145C" w:rsidP="000C208D">
      <w:pPr>
        <w:spacing w:after="0" w:line="360" w:lineRule="auto"/>
        <w:jc w:val="both"/>
        <w:rPr>
          <w:rFonts w:cs="Times New Roman"/>
        </w:rPr>
      </w:pPr>
      <w:r w:rsidRPr="004B7300">
        <w:rPr>
          <w:rFonts w:cs="Times New Roman"/>
          <w:b/>
        </w:rPr>
        <w:t>4. Trieda (</w:t>
      </w:r>
      <w:proofErr w:type="spellStart"/>
      <w:r w:rsidRPr="004B7300">
        <w:rPr>
          <w:rFonts w:cs="Times New Roman"/>
          <w:b/>
        </w:rPr>
        <w:t>classis</w:t>
      </w:r>
      <w:proofErr w:type="spellEnd"/>
      <w:r w:rsidRPr="004B7300">
        <w:rPr>
          <w:rFonts w:cs="Times New Roman"/>
          <w:b/>
        </w:rPr>
        <w:t>).</w:t>
      </w:r>
      <w:r w:rsidR="004B7300">
        <w:rPr>
          <w:rFonts w:cs="Times New Roman"/>
        </w:rPr>
        <w:t xml:space="preserve"> Človek patrí do triedy cicavcov (</w:t>
      </w:r>
      <w:proofErr w:type="spellStart"/>
      <w:r w:rsidR="004B7300">
        <w:rPr>
          <w:rFonts w:cs="Times New Roman"/>
        </w:rPr>
        <w:t>Mammalia</w:t>
      </w:r>
      <w:proofErr w:type="spellEnd"/>
      <w:r w:rsidR="004B7300">
        <w:rPr>
          <w:rFonts w:cs="Times New Roman"/>
        </w:rPr>
        <w:t xml:space="preserve">) a podtriedy </w:t>
      </w:r>
      <w:proofErr w:type="spellStart"/>
      <w:r w:rsidR="004B7300">
        <w:rPr>
          <w:rFonts w:cs="Times New Roman"/>
        </w:rPr>
        <w:t>p</w:t>
      </w:r>
      <w:r w:rsidRPr="000141BA">
        <w:rPr>
          <w:rFonts w:cs="Times New Roman"/>
        </w:rPr>
        <w:t>lacentovce</w:t>
      </w:r>
      <w:proofErr w:type="spellEnd"/>
      <w:r w:rsidRPr="000141BA">
        <w:rPr>
          <w:rFonts w:cs="Times New Roman"/>
        </w:rPr>
        <w:t xml:space="preserve"> (</w:t>
      </w:r>
      <w:proofErr w:type="spellStart"/>
      <w:r w:rsidRPr="000141BA">
        <w:rPr>
          <w:rFonts w:cs="Times New Roman"/>
        </w:rPr>
        <w:t>Eutheria</w:t>
      </w:r>
      <w:proofErr w:type="spellEnd"/>
      <w:r w:rsidRPr="000141BA">
        <w:rPr>
          <w:rFonts w:cs="Times New Roman"/>
        </w:rPr>
        <w:t xml:space="preserve">, resp. </w:t>
      </w:r>
      <w:proofErr w:type="spellStart"/>
      <w:r w:rsidRPr="000141BA">
        <w:rPr>
          <w:rFonts w:cs="Times New Roman"/>
        </w:rPr>
        <w:t>Placentalia</w:t>
      </w:r>
      <w:proofErr w:type="spellEnd"/>
      <w:r w:rsidRPr="000141BA">
        <w:rPr>
          <w:rFonts w:cs="Times New Roman"/>
        </w:rPr>
        <w:t>)</w:t>
      </w:r>
    </w:p>
    <w:p w:rsidR="001E145C" w:rsidRPr="000141BA" w:rsidRDefault="001E145C" w:rsidP="000C208D">
      <w:pPr>
        <w:spacing w:after="0" w:line="360" w:lineRule="auto"/>
        <w:jc w:val="both"/>
        <w:rPr>
          <w:rFonts w:cs="Times New Roman"/>
        </w:rPr>
      </w:pPr>
      <w:r w:rsidRPr="004B7300">
        <w:rPr>
          <w:rFonts w:cs="Times New Roman"/>
          <w:b/>
        </w:rPr>
        <w:t>5. Rad (</w:t>
      </w:r>
      <w:proofErr w:type="spellStart"/>
      <w:r w:rsidRPr="004B7300">
        <w:rPr>
          <w:rFonts w:cs="Times New Roman"/>
          <w:b/>
        </w:rPr>
        <w:t>ordo</w:t>
      </w:r>
      <w:proofErr w:type="spellEnd"/>
      <w:r w:rsidRPr="004B7300">
        <w:rPr>
          <w:rFonts w:cs="Times New Roman"/>
          <w:b/>
        </w:rPr>
        <w:t>).</w:t>
      </w:r>
      <w:r w:rsidR="004B7300">
        <w:rPr>
          <w:rFonts w:cs="Times New Roman"/>
        </w:rPr>
        <w:t xml:space="preserve"> Človek spolu s opicami a </w:t>
      </w:r>
      <w:proofErr w:type="spellStart"/>
      <w:r w:rsidR="004B7300">
        <w:rPr>
          <w:rFonts w:cs="Times New Roman"/>
        </w:rPr>
        <w:t>polo</w:t>
      </w:r>
      <w:r w:rsidRPr="000141BA">
        <w:rPr>
          <w:rFonts w:cs="Times New Roman"/>
        </w:rPr>
        <w:t>opicami</w:t>
      </w:r>
      <w:proofErr w:type="spellEnd"/>
      <w:r w:rsidRPr="000141BA">
        <w:rPr>
          <w:rFonts w:cs="Times New Roman"/>
        </w:rPr>
        <w:t xml:space="preserve"> patrí do radu primátov (</w:t>
      </w:r>
      <w:proofErr w:type="spellStart"/>
      <w:r w:rsidRPr="000141BA">
        <w:rPr>
          <w:rFonts w:cs="Times New Roman"/>
        </w:rPr>
        <w:t>Primates</w:t>
      </w:r>
      <w:proofErr w:type="spellEnd"/>
      <w:r w:rsidRPr="000141BA">
        <w:rPr>
          <w:rFonts w:cs="Times New Roman"/>
        </w:rPr>
        <w:t xml:space="preserve">), ktorý sa delí na dva </w:t>
      </w:r>
      <w:proofErr w:type="spellStart"/>
      <w:r w:rsidRPr="000141BA">
        <w:rPr>
          <w:rFonts w:cs="Times New Roman"/>
        </w:rPr>
        <w:t>podrady</w:t>
      </w:r>
      <w:proofErr w:type="spellEnd"/>
      <w:r w:rsidRPr="000141BA">
        <w:rPr>
          <w:rFonts w:cs="Times New Roman"/>
        </w:rPr>
        <w:t xml:space="preserve">: </w:t>
      </w:r>
      <w:proofErr w:type="spellStart"/>
      <w:r w:rsidRPr="000141BA">
        <w:rPr>
          <w:rFonts w:cs="Times New Roman"/>
        </w:rPr>
        <w:t>poloopice</w:t>
      </w:r>
      <w:proofErr w:type="spellEnd"/>
      <w:r w:rsidRPr="000141BA">
        <w:rPr>
          <w:rFonts w:cs="Times New Roman"/>
        </w:rPr>
        <w:t xml:space="preserve"> (</w:t>
      </w:r>
      <w:proofErr w:type="spellStart"/>
      <w:r w:rsidRPr="000141BA">
        <w:rPr>
          <w:rFonts w:cs="Times New Roman"/>
        </w:rPr>
        <w:t>Prosimiae</w:t>
      </w:r>
      <w:proofErr w:type="spellEnd"/>
      <w:r w:rsidRPr="000141BA">
        <w:rPr>
          <w:rFonts w:cs="Times New Roman"/>
        </w:rPr>
        <w:t>) a opice (</w:t>
      </w:r>
      <w:proofErr w:type="spellStart"/>
      <w:r w:rsidRPr="000141BA">
        <w:rPr>
          <w:rFonts w:cs="Times New Roman"/>
        </w:rPr>
        <w:t>Antropoidea</w:t>
      </w:r>
      <w:proofErr w:type="spellEnd"/>
      <w:r w:rsidRPr="000141BA">
        <w:rPr>
          <w:rFonts w:cs="Times New Roman"/>
        </w:rPr>
        <w:t xml:space="preserve">). Ďalšou systematickou jednotkou, do ktorej sme zaradený, je </w:t>
      </w:r>
      <w:proofErr w:type="spellStart"/>
      <w:r w:rsidRPr="000141BA">
        <w:rPr>
          <w:rFonts w:cs="Times New Roman"/>
        </w:rPr>
        <w:t>infrarad</w:t>
      </w:r>
      <w:proofErr w:type="spellEnd"/>
      <w:r w:rsidRPr="000141BA">
        <w:rPr>
          <w:rFonts w:cs="Times New Roman"/>
        </w:rPr>
        <w:t xml:space="preserve"> opice </w:t>
      </w:r>
      <w:proofErr w:type="spellStart"/>
      <w:r w:rsidRPr="000141BA">
        <w:rPr>
          <w:rFonts w:cs="Times New Roman"/>
        </w:rPr>
        <w:t>úzkonosé</w:t>
      </w:r>
      <w:proofErr w:type="spellEnd"/>
      <w:r w:rsidRPr="000141BA">
        <w:rPr>
          <w:rFonts w:cs="Times New Roman"/>
        </w:rPr>
        <w:t xml:space="preserve"> (</w:t>
      </w:r>
      <w:proofErr w:type="spellStart"/>
      <w:r w:rsidRPr="000141BA">
        <w:rPr>
          <w:rFonts w:cs="Times New Roman"/>
        </w:rPr>
        <w:t>Catarrhina</w:t>
      </w:r>
      <w:proofErr w:type="spellEnd"/>
      <w:r w:rsidRPr="000141BA">
        <w:rPr>
          <w:rFonts w:cs="Times New Roman"/>
        </w:rPr>
        <w:t xml:space="preserve">), za ktorými nasleduje </w:t>
      </w:r>
      <w:proofErr w:type="spellStart"/>
      <w:r w:rsidRPr="000141BA">
        <w:rPr>
          <w:rFonts w:cs="Times New Roman"/>
        </w:rPr>
        <w:t>nadčeľaď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Homin</w:t>
      </w:r>
      <w:r w:rsidR="001A31A9" w:rsidRPr="000141BA">
        <w:rPr>
          <w:rFonts w:cs="Times New Roman"/>
        </w:rPr>
        <w:t>o</w:t>
      </w:r>
      <w:r w:rsidRPr="000141BA">
        <w:rPr>
          <w:rFonts w:cs="Times New Roman"/>
        </w:rPr>
        <w:t>idae</w:t>
      </w:r>
      <w:proofErr w:type="spellEnd"/>
      <w:r w:rsidRPr="000141BA">
        <w:rPr>
          <w:rFonts w:cs="Times New Roman"/>
        </w:rPr>
        <w:t>.</w:t>
      </w:r>
    </w:p>
    <w:p w:rsidR="001E145C" w:rsidRPr="000141BA" w:rsidRDefault="001E145C" w:rsidP="000C208D">
      <w:pPr>
        <w:spacing w:after="0" w:line="360" w:lineRule="auto"/>
        <w:jc w:val="both"/>
        <w:rPr>
          <w:rFonts w:cs="Times New Roman"/>
        </w:rPr>
      </w:pPr>
      <w:r w:rsidRPr="004B7300">
        <w:rPr>
          <w:rFonts w:cs="Times New Roman"/>
          <w:b/>
        </w:rPr>
        <w:t>6.Čeľaď (</w:t>
      </w:r>
      <w:proofErr w:type="spellStart"/>
      <w:r w:rsidRPr="004B7300">
        <w:rPr>
          <w:rFonts w:cs="Times New Roman"/>
          <w:b/>
        </w:rPr>
        <w:t>familia</w:t>
      </w:r>
      <w:proofErr w:type="spellEnd"/>
      <w:r w:rsidRPr="004B7300">
        <w:rPr>
          <w:rFonts w:cs="Times New Roman"/>
          <w:b/>
        </w:rPr>
        <w:t>).</w:t>
      </w:r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Nadčeľaď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Homin</w:t>
      </w:r>
      <w:r w:rsidR="001A31A9" w:rsidRPr="000141BA">
        <w:rPr>
          <w:rFonts w:cs="Times New Roman"/>
        </w:rPr>
        <w:t>o</w:t>
      </w:r>
      <w:r w:rsidRPr="000141BA">
        <w:rPr>
          <w:rFonts w:cs="Times New Roman"/>
        </w:rPr>
        <w:t>idae</w:t>
      </w:r>
      <w:proofErr w:type="spellEnd"/>
      <w:r w:rsidRPr="000141BA">
        <w:rPr>
          <w:rFonts w:cs="Times New Roman"/>
        </w:rPr>
        <w:t xml:space="preserve"> sa delí na  tri čeľade: </w:t>
      </w:r>
      <w:proofErr w:type="spellStart"/>
      <w:r w:rsidRPr="000141BA">
        <w:rPr>
          <w:rFonts w:cs="Times New Roman"/>
        </w:rPr>
        <w:t>gibonovité</w:t>
      </w:r>
      <w:proofErr w:type="spellEnd"/>
      <w:r w:rsidRPr="000141BA">
        <w:rPr>
          <w:rFonts w:cs="Times New Roman"/>
        </w:rPr>
        <w:t xml:space="preserve"> (</w:t>
      </w:r>
      <w:proofErr w:type="spellStart"/>
      <w:r w:rsidRPr="000141BA">
        <w:rPr>
          <w:rFonts w:cs="Times New Roman"/>
        </w:rPr>
        <w:t>Hylobatidae</w:t>
      </w:r>
      <w:proofErr w:type="spellEnd"/>
      <w:r w:rsidRPr="000141BA">
        <w:rPr>
          <w:rFonts w:cs="Times New Roman"/>
        </w:rPr>
        <w:t xml:space="preserve">), ľudoopice alebo </w:t>
      </w:r>
      <w:proofErr w:type="spellStart"/>
      <w:r w:rsidRPr="000141BA">
        <w:rPr>
          <w:rFonts w:cs="Times New Roman"/>
        </w:rPr>
        <w:t>orangutanovité</w:t>
      </w:r>
      <w:proofErr w:type="spellEnd"/>
      <w:r w:rsidRPr="000141BA">
        <w:rPr>
          <w:rFonts w:cs="Times New Roman"/>
        </w:rPr>
        <w:t xml:space="preserve"> (</w:t>
      </w:r>
      <w:proofErr w:type="spellStart"/>
      <w:r w:rsidRPr="000141BA">
        <w:rPr>
          <w:rFonts w:cs="Times New Roman"/>
        </w:rPr>
        <w:t>Pongidae</w:t>
      </w:r>
      <w:proofErr w:type="spellEnd"/>
      <w:r w:rsidRPr="000141BA">
        <w:rPr>
          <w:rFonts w:cs="Times New Roman"/>
        </w:rPr>
        <w:t>) a na čeľaď ľudí</w:t>
      </w:r>
      <w:r w:rsidR="001A31A9" w:rsidRPr="000141BA">
        <w:rPr>
          <w:rFonts w:cs="Times New Roman"/>
        </w:rPr>
        <w:t xml:space="preserve"> (</w:t>
      </w:r>
      <w:proofErr w:type="spellStart"/>
      <w:r w:rsidR="001A31A9" w:rsidRPr="000141BA">
        <w:rPr>
          <w:rFonts w:cs="Times New Roman"/>
        </w:rPr>
        <w:t>Hominidae</w:t>
      </w:r>
      <w:proofErr w:type="spellEnd"/>
      <w:r w:rsidR="001A31A9" w:rsidRPr="000141BA">
        <w:rPr>
          <w:rFonts w:cs="Times New Roman"/>
        </w:rPr>
        <w:t>), do ktorej patria všetci vyhynutí predkovia človeka a človek sám.</w:t>
      </w:r>
    </w:p>
    <w:p w:rsidR="001A31A9" w:rsidRPr="000141BA" w:rsidRDefault="001A31A9" w:rsidP="000C208D">
      <w:pPr>
        <w:spacing w:after="0" w:line="360" w:lineRule="auto"/>
        <w:jc w:val="both"/>
        <w:rPr>
          <w:rFonts w:cs="Times New Roman"/>
        </w:rPr>
      </w:pPr>
      <w:r w:rsidRPr="004B7300">
        <w:rPr>
          <w:rFonts w:cs="Times New Roman"/>
          <w:b/>
        </w:rPr>
        <w:t>7. Rod (</w:t>
      </w:r>
      <w:proofErr w:type="spellStart"/>
      <w:r w:rsidRPr="004B7300">
        <w:rPr>
          <w:rFonts w:cs="Times New Roman"/>
          <w:b/>
        </w:rPr>
        <w:t>genus</w:t>
      </w:r>
      <w:proofErr w:type="spellEnd"/>
      <w:r w:rsidRPr="004B7300">
        <w:rPr>
          <w:rFonts w:cs="Times New Roman"/>
          <w:b/>
        </w:rPr>
        <w:t>).</w:t>
      </w:r>
      <w:r w:rsidRPr="000141BA">
        <w:rPr>
          <w:rFonts w:cs="Times New Roman"/>
        </w:rPr>
        <w:t xml:space="preserve"> Predposlednou systematickou jednotku je rod človek (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>)</w:t>
      </w:r>
    </w:p>
    <w:p w:rsidR="001A31A9" w:rsidRPr="000141BA" w:rsidRDefault="001A31A9" w:rsidP="000C208D">
      <w:pPr>
        <w:spacing w:after="0" w:line="360" w:lineRule="auto"/>
        <w:jc w:val="both"/>
        <w:rPr>
          <w:rFonts w:cs="Times New Roman"/>
        </w:rPr>
      </w:pPr>
      <w:r w:rsidRPr="004B7300">
        <w:rPr>
          <w:rFonts w:cs="Times New Roman"/>
          <w:b/>
        </w:rPr>
        <w:t>8. Druh (</w:t>
      </w:r>
      <w:proofErr w:type="spellStart"/>
      <w:r w:rsidRPr="004B7300">
        <w:rPr>
          <w:rFonts w:cs="Times New Roman"/>
          <w:b/>
        </w:rPr>
        <w:t>Species</w:t>
      </w:r>
      <w:proofErr w:type="spellEnd"/>
      <w:r w:rsidRPr="004B7300">
        <w:rPr>
          <w:rFonts w:cs="Times New Roman"/>
          <w:b/>
        </w:rPr>
        <w:t>):</w:t>
      </w:r>
      <w:r w:rsidRPr="000141BA">
        <w:rPr>
          <w:rFonts w:cs="Times New Roman"/>
        </w:rPr>
        <w:t xml:space="preserve"> človek rozumný (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sapiens</w:t>
      </w:r>
      <w:proofErr w:type="spellEnd"/>
      <w:r w:rsidRPr="000141BA">
        <w:rPr>
          <w:rFonts w:cs="Times New Roman"/>
        </w:rPr>
        <w:t xml:space="preserve">). Je to druh </w:t>
      </w:r>
      <w:proofErr w:type="spellStart"/>
      <w:r w:rsidRPr="000141BA">
        <w:rPr>
          <w:rFonts w:cs="Times New Roman"/>
        </w:rPr>
        <w:t>polytypický</w:t>
      </w:r>
      <w:proofErr w:type="spellEnd"/>
      <w:r w:rsidRPr="000141BA">
        <w:rPr>
          <w:rFonts w:cs="Times New Roman"/>
        </w:rPr>
        <w:t>, vytvárajúci niekoľko poddruhov (</w:t>
      </w:r>
      <w:proofErr w:type="spellStart"/>
      <w:r w:rsidRPr="000141BA">
        <w:rPr>
          <w:rFonts w:cs="Times New Roman"/>
        </w:rPr>
        <w:t>subspecies</w:t>
      </w:r>
      <w:proofErr w:type="spellEnd"/>
      <w:r w:rsidRPr="000141BA">
        <w:rPr>
          <w:rFonts w:cs="Times New Roman"/>
        </w:rPr>
        <w:t xml:space="preserve">). Poddruhy sú najmenšie taxonomické jednotky, ktoré zahŕňajú živočíchov s najväčším počtom </w:t>
      </w:r>
      <w:proofErr w:type="spellStart"/>
      <w:r w:rsidRPr="000141BA">
        <w:rPr>
          <w:rFonts w:cs="Times New Roman"/>
        </w:rPr>
        <w:t>hom</w:t>
      </w:r>
      <w:r w:rsidR="004B7300">
        <w:rPr>
          <w:rFonts w:cs="Times New Roman"/>
        </w:rPr>
        <w:t>o</w:t>
      </w:r>
      <w:r w:rsidRPr="000141BA">
        <w:rPr>
          <w:rFonts w:cs="Times New Roman"/>
        </w:rPr>
        <w:t>lógov</w:t>
      </w:r>
      <w:proofErr w:type="spellEnd"/>
      <w:r w:rsidRPr="000141BA">
        <w:rPr>
          <w:rFonts w:cs="Times New Roman"/>
        </w:rPr>
        <w:t xml:space="preserve">. Dnešný človek sa vedecký nazýva 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sapiens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sapiens</w:t>
      </w:r>
      <w:proofErr w:type="spellEnd"/>
      <w:r w:rsidRPr="000141BA">
        <w:rPr>
          <w:rFonts w:cs="Times New Roman"/>
        </w:rPr>
        <w:t>.</w:t>
      </w:r>
    </w:p>
    <w:p w:rsidR="004B1A02" w:rsidRPr="000141BA" w:rsidRDefault="004B1A02" w:rsidP="000C208D">
      <w:p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highlight w:val="yellow"/>
        </w:rPr>
        <w:t xml:space="preserve">2. ZÁKLADNÉ PROCESY ANTROPOGENÉZY </w:t>
      </w:r>
    </w:p>
    <w:p w:rsidR="000141BA" w:rsidRPr="000141BA" w:rsidRDefault="000141BA" w:rsidP="000C208D">
      <w:p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  <w:b/>
        </w:rPr>
        <w:t>Antropogenéza</w:t>
      </w:r>
      <w:proofErr w:type="spellEnd"/>
      <w:r w:rsidRPr="000141BA">
        <w:rPr>
          <w:rFonts w:cs="Times New Roman"/>
        </w:rPr>
        <w:t xml:space="preserve"> — fylogenetický vývoj človeka zahŕňajúci jeho biologický, psychický a spoločenský vývoj od zvieracieho predchodcu až po človeka dnešného typu (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sapiens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sapiens</w:t>
      </w:r>
      <w:proofErr w:type="spellEnd"/>
      <w:r w:rsidRPr="000141BA">
        <w:rPr>
          <w:rFonts w:cs="Times New Roman"/>
        </w:rPr>
        <w:t xml:space="preserve">). Vývoj človeka ako </w:t>
      </w:r>
      <w:proofErr w:type="spellStart"/>
      <w:r w:rsidRPr="000141BA">
        <w:rPr>
          <w:rFonts w:cs="Times New Roman"/>
        </w:rPr>
        <w:t>biosociálnej</w:t>
      </w:r>
      <w:proofErr w:type="spellEnd"/>
      <w:r w:rsidRPr="000141BA">
        <w:rPr>
          <w:rFonts w:cs="Times New Roman"/>
        </w:rPr>
        <w:t xml:space="preserve"> bytosti prebiehal spočiatku ako prírodný proces podľa zákonitostí biologickej evolúcie, neskôr prevládli a dnešného človeka dotvorili kultúrne a sociálne vzťahy. </w:t>
      </w:r>
      <w:proofErr w:type="spellStart"/>
      <w:r w:rsidRPr="000141BA">
        <w:rPr>
          <w:rFonts w:cs="Times New Roman"/>
        </w:rPr>
        <w:t>Antropogenéza</w:t>
      </w:r>
      <w:proofErr w:type="spellEnd"/>
      <w:r w:rsidRPr="000141BA">
        <w:rPr>
          <w:rFonts w:cs="Times New Roman"/>
        </w:rPr>
        <w:t xml:space="preserve"> sa v princípe skladá z dvoch základných procesov: </w:t>
      </w:r>
      <w:proofErr w:type="spellStart"/>
      <w:r w:rsidRPr="000141BA">
        <w:rPr>
          <w:rFonts w:cs="Times New Roman"/>
        </w:rPr>
        <w:t>hominizácie</w:t>
      </w:r>
      <w:proofErr w:type="spellEnd"/>
      <w:r w:rsidRPr="000141BA">
        <w:rPr>
          <w:rFonts w:cs="Times New Roman"/>
        </w:rPr>
        <w:t xml:space="preserve"> a </w:t>
      </w:r>
      <w:proofErr w:type="spellStart"/>
      <w:r w:rsidRPr="000141BA">
        <w:rPr>
          <w:rFonts w:cs="Times New Roman"/>
        </w:rPr>
        <w:t>sapientácie</w:t>
      </w:r>
      <w:proofErr w:type="spellEnd"/>
      <w:r w:rsidRPr="000141BA">
        <w:rPr>
          <w:rFonts w:cs="Times New Roman"/>
        </w:rPr>
        <w:t xml:space="preserve">. </w:t>
      </w:r>
    </w:p>
    <w:p w:rsidR="00710453" w:rsidRPr="000141BA" w:rsidRDefault="00710453" w:rsidP="000C208D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  <w:b/>
        </w:rPr>
        <w:t>1</w:t>
      </w:r>
      <w:r w:rsidRPr="00710453">
        <w:rPr>
          <w:rFonts w:cs="Times New Roman"/>
          <w:b/>
        </w:rPr>
        <w:t xml:space="preserve">. </w:t>
      </w:r>
      <w:proofErr w:type="spellStart"/>
      <w:r w:rsidRPr="00710453">
        <w:rPr>
          <w:rFonts w:cs="Times New Roman"/>
          <w:b/>
        </w:rPr>
        <w:t>Hominizácia</w:t>
      </w:r>
      <w:proofErr w:type="spellEnd"/>
      <w:r w:rsidRPr="00710453">
        <w:rPr>
          <w:rFonts w:cs="Times New Roman"/>
          <w:b/>
        </w:rPr>
        <w:t>:</w:t>
      </w:r>
      <w:r w:rsidRPr="000141BA">
        <w:rPr>
          <w:rFonts w:cs="Times New Roman"/>
        </w:rPr>
        <w:t xml:space="preserve"> Predstavuje súbor procesov vyúsťujúcich do vzniku prvých predstaviteľov</w:t>
      </w:r>
      <w:r>
        <w:rPr>
          <w:rFonts w:cs="Times New Roman"/>
        </w:rPr>
        <w:t xml:space="preserve"> </w:t>
      </w:r>
      <w:r w:rsidRPr="000141BA">
        <w:rPr>
          <w:rFonts w:cs="Times New Roman"/>
        </w:rPr>
        <w:t xml:space="preserve">rodu 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z niektorého zástupcu </w:t>
      </w:r>
      <w:proofErr w:type="spellStart"/>
      <w:r w:rsidRPr="000141BA">
        <w:rPr>
          <w:rFonts w:cs="Times New Roman"/>
        </w:rPr>
        <w:t>australopitov</w:t>
      </w:r>
      <w:proofErr w:type="spellEnd"/>
      <w:r w:rsidRPr="000141BA">
        <w:rPr>
          <w:rFonts w:cs="Times New Roman"/>
        </w:rPr>
        <w:t xml:space="preserve"> (pravdepodobne ide o</w:t>
      </w:r>
      <w:r>
        <w:rPr>
          <w:rFonts w:cs="Times New Roman"/>
        </w:rPr>
        <w:t> </w:t>
      </w:r>
      <w:r w:rsidRPr="000141BA">
        <w:rPr>
          <w:rFonts w:cs="Times New Roman"/>
        </w:rPr>
        <w:t>druh</w:t>
      </w:r>
      <w:r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Australopithecus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garhi</w:t>
      </w:r>
      <w:proofErr w:type="spellEnd"/>
      <w:r w:rsidRPr="000141BA">
        <w:rPr>
          <w:rFonts w:cs="Times New Roman"/>
        </w:rPr>
        <w:t xml:space="preserve">). </w:t>
      </w:r>
      <w:proofErr w:type="spellStart"/>
      <w:r w:rsidRPr="000141BA">
        <w:rPr>
          <w:rFonts w:cs="Times New Roman"/>
        </w:rPr>
        <w:t>Hominizačné</w:t>
      </w:r>
      <w:proofErr w:type="spellEnd"/>
      <w:r w:rsidRPr="000141BA">
        <w:rPr>
          <w:rFonts w:cs="Times New Roman"/>
        </w:rPr>
        <w:t xml:space="preserve"> zmeny charakterizuje komplex ruky a</w:t>
      </w:r>
      <w:r>
        <w:rPr>
          <w:rFonts w:cs="Times New Roman"/>
        </w:rPr>
        <w:t> </w:t>
      </w:r>
      <w:r w:rsidRPr="000141BA">
        <w:rPr>
          <w:rFonts w:cs="Times New Roman"/>
        </w:rPr>
        <w:t>lebky</w:t>
      </w:r>
      <w:r>
        <w:rPr>
          <w:rFonts w:cs="Times New Roman"/>
        </w:rPr>
        <w:t xml:space="preserve"> </w:t>
      </w:r>
      <w:r w:rsidRPr="000141BA">
        <w:rPr>
          <w:rFonts w:cs="Times New Roman"/>
        </w:rPr>
        <w:t>súvisiaci so spätnou väzbou medzi zdokonaľujúcou sa činnosťou ruky a rozvojom mozgu.</w:t>
      </w:r>
      <w:r>
        <w:rPr>
          <w:rFonts w:cs="Times New Roman"/>
        </w:rPr>
        <w:t xml:space="preserve"> </w:t>
      </w:r>
      <w:r w:rsidRPr="000141BA">
        <w:rPr>
          <w:rFonts w:cs="Times New Roman"/>
        </w:rPr>
        <w:t xml:space="preserve">Základnými produktmi </w:t>
      </w:r>
      <w:proofErr w:type="spellStart"/>
      <w:r w:rsidRPr="000141BA">
        <w:rPr>
          <w:rFonts w:cs="Times New Roman"/>
        </w:rPr>
        <w:t>hominizácie</w:t>
      </w:r>
      <w:proofErr w:type="spellEnd"/>
      <w:r w:rsidRPr="000141BA">
        <w:rPr>
          <w:rFonts w:cs="Times New Roman"/>
        </w:rPr>
        <w:t xml:space="preserve"> sú </w:t>
      </w:r>
      <w:proofErr w:type="spellStart"/>
      <w:r w:rsidRPr="000141BA">
        <w:rPr>
          <w:rFonts w:cs="Times New Roman"/>
        </w:rPr>
        <w:t>habilini</w:t>
      </w:r>
      <w:proofErr w:type="spellEnd"/>
      <w:r w:rsidRPr="000141BA">
        <w:rPr>
          <w:rFonts w:cs="Times New Roman"/>
        </w:rPr>
        <w:t xml:space="preserve"> (druhy H. </w:t>
      </w:r>
      <w:proofErr w:type="spellStart"/>
      <w:r w:rsidRPr="000141BA">
        <w:rPr>
          <w:rFonts w:cs="Times New Roman"/>
        </w:rPr>
        <w:t>habilis</w:t>
      </w:r>
      <w:proofErr w:type="spellEnd"/>
      <w:r w:rsidRPr="000141BA">
        <w:rPr>
          <w:rFonts w:cs="Times New Roman"/>
        </w:rPr>
        <w:t xml:space="preserve">, H. </w:t>
      </w:r>
      <w:proofErr w:type="spellStart"/>
      <w:r w:rsidRPr="000141BA">
        <w:rPr>
          <w:rFonts w:cs="Times New Roman"/>
        </w:rPr>
        <w:t>ergaster</w:t>
      </w:r>
      <w:proofErr w:type="spellEnd"/>
      <w:r w:rsidRPr="000141BA">
        <w:rPr>
          <w:rFonts w:cs="Times New Roman"/>
        </w:rPr>
        <w:t xml:space="preserve"> a H.</w:t>
      </w:r>
      <w:r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rudolfensis</w:t>
      </w:r>
      <w:proofErr w:type="spellEnd"/>
      <w:r w:rsidRPr="000141BA">
        <w:rPr>
          <w:rFonts w:cs="Times New Roman"/>
        </w:rPr>
        <w:t>).</w:t>
      </w:r>
    </w:p>
    <w:p w:rsidR="00710453" w:rsidRDefault="00710453" w:rsidP="000C208D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  <w:b/>
        </w:rPr>
        <w:t>2</w:t>
      </w:r>
      <w:r w:rsidRPr="00710453">
        <w:rPr>
          <w:rFonts w:cs="Times New Roman"/>
          <w:b/>
        </w:rPr>
        <w:t xml:space="preserve">. </w:t>
      </w:r>
      <w:proofErr w:type="spellStart"/>
      <w:r w:rsidRPr="00710453">
        <w:rPr>
          <w:rFonts w:cs="Times New Roman"/>
          <w:b/>
        </w:rPr>
        <w:t>Sapientácia</w:t>
      </w:r>
      <w:proofErr w:type="spellEnd"/>
      <w:r w:rsidRPr="00710453">
        <w:rPr>
          <w:rFonts w:cs="Times New Roman"/>
          <w:b/>
        </w:rPr>
        <w:t>:</w:t>
      </w:r>
      <w:r w:rsidRPr="000141BA">
        <w:rPr>
          <w:rFonts w:cs="Times New Roman"/>
        </w:rPr>
        <w:t xml:space="preserve"> Ide o vývojový proces zahŕňajúci zmeny typické pre vývoj od H.</w:t>
      </w:r>
      <w:r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heidelbergensis</w:t>
      </w:r>
      <w:proofErr w:type="spellEnd"/>
      <w:r w:rsidRPr="000141BA">
        <w:rPr>
          <w:rFonts w:cs="Times New Roman"/>
        </w:rPr>
        <w:t xml:space="preserve"> k 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sapiens</w:t>
      </w:r>
      <w:proofErr w:type="spellEnd"/>
      <w:r w:rsidRPr="000141BA">
        <w:rPr>
          <w:rFonts w:cs="Times New Roman"/>
        </w:rPr>
        <w:t>: v rámci anatomickej prestavby ide najmä o</w:t>
      </w:r>
      <w:r>
        <w:rPr>
          <w:rFonts w:cs="Times New Roman"/>
        </w:rPr>
        <w:t> </w:t>
      </w:r>
      <w:r w:rsidRPr="000141BA">
        <w:rPr>
          <w:rFonts w:cs="Times New Roman"/>
        </w:rPr>
        <w:t>zväčšovanie</w:t>
      </w:r>
      <w:r>
        <w:rPr>
          <w:rFonts w:cs="Times New Roman"/>
        </w:rPr>
        <w:t xml:space="preserve"> </w:t>
      </w:r>
      <w:r w:rsidRPr="000141BA">
        <w:rPr>
          <w:rFonts w:cs="Times New Roman"/>
        </w:rPr>
        <w:t>sa mozgovej časti lebky, zmenšovanie sa tvárovej časti (redukcia nadočnicového valu na</w:t>
      </w:r>
      <w:r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obočné</w:t>
      </w:r>
      <w:proofErr w:type="spellEnd"/>
      <w:r w:rsidRPr="000141BA">
        <w:rPr>
          <w:rFonts w:cs="Times New Roman"/>
        </w:rPr>
        <w:t xml:space="preserve"> oblúky, zmenšovanie zubov) a vývoj </w:t>
      </w:r>
      <w:proofErr w:type="spellStart"/>
      <w:r w:rsidRPr="000141BA">
        <w:rPr>
          <w:rFonts w:cs="Times New Roman"/>
        </w:rPr>
        <w:t>bradového</w:t>
      </w:r>
      <w:proofErr w:type="spellEnd"/>
      <w:r w:rsidRPr="000141BA">
        <w:rPr>
          <w:rFonts w:cs="Times New Roman"/>
        </w:rPr>
        <w:t xml:space="preserve"> výbežku. Z hľadiska sociálnokultúrneho dochádza k systematickému využívaniu ohňa, rozvoju rituálov a</w:t>
      </w:r>
      <w:r>
        <w:rPr>
          <w:rFonts w:cs="Times New Roman"/>
        </w:rPr>
        <w:t xml:space="preserve"> </w:t>
      </w:r>
      <w:r w:rsidRPr="000141BA">
        <w:rPr>
          <w:rFonts w:cs="Times New Roman"/>
        </w:rPr>
        <w:t>paleolitického umenia a rozsiahlym migráciám s následným osídlením všetkých</w:t>
      </w:r>
      <w:r>
        <w:rPr>
          <w:rFonts w:cs="Times New Roman"/>
        </w:rPr>
        <w:t xml:space="preserve"> </w:t>
      </w:r>
      <w:r w:rsidRPr="000141BA">
        <w:rPr>
          <w:rFonts w:cs="Times New Roman"/>
        </w:rPr>
        <w:t xml:space="preserve">obývateľných priestorov našej planéty.  </w:t>
      </w:r>
    </w:p>
    <w:p w:rsidR="00B36451" w:rsidRPr="000141BA" w:rsidRDefault="00B36451" w:rsidP="000C208D">
      <w:pPr>
        <w:spacing w:after="0" w:line="360" w:lineRule="auto"/>
        <w:jc w:val="both"/>
        <w:rPr>
          <w:rFonts w:cs="Times New Roman"/>
        </w:rPr>
      </w:pPr>
    </w:p>
    <w:p w:rsidR="004B1A02" w:rsidRPr="000141BA" w:rsidRDefault="004B1A02" w:rsidP="000C208D">
      <w:pPr>
        <w:spacing w:after="0" w:line="360" w:lineRule="auto"/>
        <w:jc w:val="both"/>
        <w:rPr>
          <w:rFonts w:cs="Times New Roman"/>
          <w:highlight w:val="yellow"/>
        </w:rPr>
      </w:pPr>
      <w:r w:rsidRPr="000141BA">
        <w:rPr>
          <w:rFonts w:cs="Times New Roman"/>
          <w:highlight w:val="yellow"/>
        </w:rPr>
        <w:lastRenderedPageBreak/>
        <w:t xml:space="preserve">3. HOMINIDIZÁCIA,HOMINIZÁCIA, SAPIENTÁCIA </w:t>
      </w:r>
    </w:p>
    <w:p w:rsidR="00710453" w:rsidRDefault="000141BA" w:rsidP="000C208D">
      <w:pPr>
        <w:spacing w:after="0" w:line="360" w:lineRule="auto"/>
        <w:jc w:val="both"/>
        <w:rPr>
          <w:rFonts w:cs="Times New Roman"/>
        </w:rPr>
      </w:pPr>
      <w:r w:rsidRPr="00710453">
        <w:rPr>
          <w:rFonts w:cs="Times New Roman"/>
          <w:b/>
        </w:rPr>
        <w:t xml:space="preserve">1. </w:t>
      </w:r>
      <w:proofErr w:type="spellStart"/>
      <w:r w:rsidRPr="00710453">
        <w:rPr>
          <w:rFonts w:cs="Times New Roman"/>
          <w:b/>
        </w:rPr>
        <w:t>Hominidizácia</w:t>
      </w:r>
      <w:proofErr w:type="spellEnd"/>
      <w:r w:rsidR="00710453">
        <w:rPr>
          <w:rFonts w:cs="Times New Roman"/>
          <w:b/>
        </w:rPr>
        <w:t>:</w:t>
      </w:r>
      <w:r w:rsidRPr="000141BA">
        <w:rPr>
          <w:rFonts w:cs="Times New Roman"/>
        </w:rPr>
        <w:t xml:space="preserve"> súbor anatomických, fyziologických a </w:t>
      </w:r>
      <w:proofErr w:type="spellStart"/>
      <w:r w:rsidRPr="000141BA">
        <w:rPr>
          <w:rFonts w:cs="Times New Roman"/>
        </w:rPr>
        <w:t>behaviorálnych</w:t>
      </w:r>
      <w:proofErr w:type="spellEnd"/>
      <w:r w:rsidRPr="000141BA">
        <w:rPr>
          <w:rFonts w:cs="Times New Roman"/>
        </w:rPr>
        <w:t xml:space="preserve"> procesov</w:t>
      </w:r>
      <w:r w:rsidR="00710453">
        <w:rPr>
          <w:rFonts w:cs="Times New Roman"/>
        </w:rPr>
        <w:t xml:space="preserve"> </w:t>
      </w:r>
      <w:r w:rsidRPr="000141BA">
        <w:rPr>
          <w:rFonts w:cs="Times New Roman"/>
        </w:rPr>
        <w:t xml:space="preserve">sprevádzajúci premenu živočíšneho predchodcu z okruhu </w:t>
      </w:r>
      <w:proofErr w:type="spellStart"/>
      <w:r w:rsidRPr="000141BA">
        <w:rPr>
          <w:rFonts w:cs="Times New Roman"/>
        </w:rPr>
        <w:t>ramapitov</w:t>
      </w:r>
      <w:proofErr w:type="spellEnd"/>
      <w:r w:rsidRPr="000141BA">
        <w:rPr>
          <w:rFonts w:cs="Times New Roman"/>
        </w:rPr>
        <w:t xml:space="preserve"> na prvého </w:t>
      </w:r>
      <w:proofErr w:type="spellStart"/>
      <w:r w:rsidRPr="000141BA">
        <w:rPr>
          <w:rFonts w:cs="Times New Roman"/>
        </w:rPr>
        <w:t>hominida</w:t>
      </w:r>
      <w:proofErr w:type="spellEnd"/>
      <w:r w:rsidRPr="000141BA">
        <w:rPr>
          <w:rFonts w:cs="Times New Roman"/>
        </w:rPr>
        <w:t>.</w:t>
      </w:r>
      <w:r w:rsidR="00710453">
        <w:rPr>
          <w:rFonts w:cs="Times New Roman"/>
        </w:rPr>
        <w:t xml:space="preserve"> </w:t>
      </w:r>
      <w:r w:rsidRPr="000141BA">
        <w:rPr>
          <w:rFonts w:cs="Times New Roman"/>
        </w:rPr>
        <w:t>Tieto procesy súhrnne označujeme ako komplex panvy a dolných končatín. Ide o</w:t>
      </w:r>
      <w:r w:rsidR="00710453">
        <w:rPr>
          <w:rFonts w:cs="Times New Roman"/>
        </w:rPr>
        <w:t> </w:t>
      </w:r>
      <w:r w:rsidRPr="000141BA">
        <w:rPr>
          <w:rFonts w:cs="Times New Roman"/>
        </w:rPr>
        <w:t>všetky</w:t>
      </w:r>
      <w:r w:rsidR="00710453">
        <w:rPr>
          <w:rFonts w:cs="Times New Roman"/>
        </w:rPr>
        <w:t xml:space="preserve"> </w:t>
      </w:r>
      <w:r w:rsidRPr="000141BA">
        <w:rPr>
          <w:rFonts w:cs="Times New Roman"/>
        </w:rPr>
        <w:t xml:space="preserve">anatomicko-funkčné zmeny súvisiace s dvojnohou chôdzou - </w:t>
      </w:r>
      <w:proofErr w:type="spellStart"/>
      <w:r w:rsidRPr="000141BA">
        <w:rPr>
          <w:rFonts w:cs="Times New Roman"/>
        </w:rPr>
        <w:t>bipédiou</w:t>
      </w:r>
      <w:proofErr w:type="spellEnd"/>
      <w:r w:rsidRPr="000141BA">
        <w:rPr>
          <w:rFonts w:cs="Times New Roman"/>
        </w:rPr>
        <w:t>. Výslednými</w:t>
      </w:r>
      <w:r w:rsidR="00710453">
        <w:rPr>
          <w:rFonts w:cs="Times New Roman"/>
        </w:rPr>
        <w:t xml:space="preserve"> </w:t>
      </w:r>
      <w:r w:rsidRPr="000141BA">
        <w:rPr>
          <w:rFonts w:cs="Times New Roman"/>
        </w:rPr>
        <w:t xml:space="preserve">produktmi </w:t>
      </w:r>
      <w:proofErr w:type="spellStart"/>
      <w:r w:rsidRPr="000141BA">
        <w:rPr>
          <w:rFonts w:cs="Times New Roman"/>
        </w:rPr>
        <w:t>hominidizácie</w:t>
      </w:r>
      <w:proofErr w:type="spellEnd"/>
      <w:r w:rsidRPr="000141BA">
        <w:rPr>
          <w:rFonts w:cs="Times New Roman"/>
        </w:rPr>
        <w:t xml:space="preserve"> sú prví </w:t>
      </w:r>
      <w:proofErr w:type="spellStart"/>
      <w:r w:rsidRPr="000141BA">
        <w:rPr>
          <w:rFonts w:cs="Times New Roman"/>
        </w:rPr>
        <w:t>hominidi</w:t>
      </w:r>
      <w:proofErr w:type="spellEnd"/>
      <w:r w:rsidRPr="000141BA">
        <w:rPr>
          <w:rFonts w:cs="Times New Roman"/>
        </w:rPr>
        <w:t xml:space="preserve"> - </w:t>
      </w:r>
      <w:proofErr w:type="spellStart"/>
      <w:r w:rsidRPr="000141BA">
        <w:rPr>
          <w:rFonts w:cs="Times New Roman"/>
        </w:rPr>
        <w:t>australopity</w:t>
      </w:r>
      <w:proofErr w:type="spellEnd"/>
      <w:r w:rsidRPr="000141BA">
        <w:rPr>
          <w:rFonts w:cs="Times New Roman"/>
        </w:rPr>
        <w:t>.</w:t>
      </w:r>
    </w:p>
    <w:p w:rsidR="000141BA" w:rsidRPr="000141BA" w:rsidRDefault="000141BA" w:rsidP="000C208D">
      <w:pPr>
        <w:spacing w:after="0" w:line="360" w:lineRule="auto"/>
        <w:jc w:val="both"/>
        <w:rPr>
          <w:rFonts w:cs="Times New Roman"/>
        </w:rPr>
      </w:pPr>
      <w:r w:rsidRPr="00710453">
        <w:rPr>
          <w:rFonts w:cs="Times New Roman"/>
          <w:b/>
        </w:rPr>
        <w:t xml:space="preserve">2. </w:t>
      </w:r>
      <w:proofErr w:type="spellStart"/>
      <w:r w:rsidRPr="00710453">
        <w:rPr>
          <w:rFonts w:cs="Times New Roman"/>
          <w:b/>
        </w:rPr>
        <w:t>Hominizácia</w:t>
      </w:r>
      <w:proofErr w:type="spellEnd"/>
      <w:r w:rsidRPr="00710453">
        <w:rPr>
          <w:rFonts w:cs="Times New Roman"/>
          <w:b/>
        </w:rPr>
        <w:t>:</w:t>
      </w:r>
      <w:r w:rsidRPr="000141BA">
        <w:rPr>
          <w:rFonts w:cs="Times New Roman"/>
        </w:rPr>
        <w:t xml:space="preserve"> Predstavuje súbor procesov vyúsťujúcich do vzniku prvých predstaviteľov</w:t>
      </w:r>
      <w:r w:rsidR="00710453">
        <w:rPr>
          <w:rFonts w:cs="Times New Roman"/>
        </w:rPr>
        <w:t xml:space="preserve"> </w:t>
      </w:r>
      <w:r w:rsidRPr="000141BA">
        <w:rPr>
          <w:rFonts w:cs="Times New Roman"/>
        </w:rPr>
        <w:t xml:space="preserve">rodu 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z niektorého zástupcu </w:t>
      </w:r>
      <w:proofErr w:type="spellStart"/>
      <w:r w:rsidRPr="000141BA">
        <w:rPr>
          <w:rFonts w:cs="Times New Roman"/>
        </w:rPr>
        <w:t>australopitov</w:t>
      </w:r>
      <w:proofErr w:type="spellEnd"/>
      <w:r w:rsidRPr="000141BA">
        <w:rPr>
          <w:rFonts w:cs="Times New Roman"/>
        </w:rPr>
        <w:t xml:space="preserve"> (pravdepodobne ide o</w:t>
      </w:r>
      <w:r w:rsidR="00710453">
        <w:rPr>
          <w:rFonts w:cs="Times New Roman"/>
        </w:rPr>
        <w:t> </w:t>
      </w:r>
      <w:r w:rsidRPr="000141BA">
        <w:rPr>
          <w:rFonts w:cs="Times New Roman"/>
        </w:rPr>
        <w:t>druh</w:t>
      </w:r>
      <w:r w:rsidR="00710453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Australopithecus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garhi</w:t>
      </w:r>
      <w:proofErr w:type="spellEnd"/>
      <w:r w:rsidRPr="000141BA">
        <w:rPr>
          <w:rFonts w:cs="Times New Roman"/>
        </w:rPr>
        <w:t xml:space="preserve">). </w:t>
      </w:r>
      <w:proofErr w:type="spellStart"/>
      <w:r w:rsidRPr="000141BA">
        <w:rPr>
          <w:rFonts w:cs="Times New Roman"/>
        </w:rPr>
        <w:t>Hominizačné</w:t>
      </w:r>
      <w:proofErr w:type="spellEnd"/>
      <w:r w:rsidRPr="000141BA">
        <w:rPr>
          <w:rFonts w:cs="Times New Roman"/>
        </w:rPr>
        <w:t xml:space="preserve"> zmeny charakterizuje komplex ruky a</w:t>
      </w:r>
      <w:r w:rsidR="00710453">
        <w:rPr>
          <w:rFonts w:cs="Times New Roman"/>
        </w:rPr>
        <w:t> </w:t>
      </w:r>
      <w:r w:rsidRPr="000141BA">
        <w:rPr>
          <w:rFonts w:cs="Times New Roman"/>
        </w:rPr>
        <w:t>lebky</w:t>
      </w:r>
      <w:r w:rsidR="00710453">
        <w:rPr>
          <w:rFonts w:cs="Times New Roman"/>
        </w:rPr>
        <w:t xml:space="preserve"> </w:t>
      </w:r>
      <w:r w:rsidRPr="000141BA">
        <w:rPr>
          <w:rFonts w:cs="Times New Roman"/>
        </w:rPr>
        <w:t>súvisiaci so spätnou väzbou medzi zdokonaľujúcou sa činnosťou ruky a rozvojom mozgu.</w:t>
      </w:r>
      <w:r w:rsidR="00710453">
        <w:rPr>
          <w:rFonts w:cs="Times New Roman"/>
        </w:rPr>
        <w:t xml:space="preserve"> </w:t>
      </w:r>
      <w:r w:rsidRPr="000141BA">
        <w:rPr>
          <w:rFonts w:cs="Times New Roman"/>
        </w:rPr>
        <w:t xml:space="preserve">Základnými produktmi </w:t>
      </w:r>
      <w:proofErr w:type="spellStart"/>
      <w:r w:rsidRPr="000141BA">
        <w:rPr>
          <w:rFonts w:cs="Times New Roman"/>
        </w:rPr>
        <w:t>hominizácie</w:t>
      </w:r>
      <w:proofErr w:type="spellEnd"/>
      <w:r w:rsidRPr="000141BA">
        <w:rPr>
          <w:rFonts w:cs="Times New Roman"/>
        </w:rPr>
        <w:t xml:space="preserve"> sú </w:t>
      </w:r>
      <w:proofErr w:type="spellStart"/>
      <w:r w:rsidRPr="000141BA">
        <w:rPr>
          <w:rFonts w:cs="Times New Roman"/>
        </w:rPr>
        <w:t>habilini</w:t>
      </w:r>
      <w:proofErr w:type="spellEnd"/>
      <w:r w:rsidRPr="000141BA">
        <w:rPr>
          <w:rFonts w:cs="Times New Roman"/>
        </w:rPr>
        <w:t xml:space="preserve"> (druhy H. </w:t>
      </w:r>
      <w:proofErr w:type="spellStart"/>
      <w:r w:rsidRPr="000141BA">
        <w:rPr>
          <w:rFonts w:cs="Times New Roman"/>
        </w:rPr>
        <w:t>habilis</w:t>
      </w:r>
      <w:proofErr w:type="spellEnd"/>
      <w:r w:rsidRPr="000141BA">
        <w:rPr>
          <w:rFonts w:cs="Times New Roman"/>
        </w:rPr>
        <w:t xml:space="preserve">, H. </w:t>
      </w:r>
      <w:proofErr w:type="spellStart"/>
      <w:r w:rsidRPr="000141BA">
        <w:rPr>
          <w:rFonts w:cs="Times New Roman"/>
        </w:rPr>
        <w:t>ergaster</w:t>
      </w:r>
      <w:proofErr w:type="spellEnd"/>
      <w:r w:rsidRPr="000141BA">
        <w:rPr>
          <w:rFonts w:cs="Times New Roman"/>
        </w:rPr>
        <w:t xml:space="preserve"> a H.</w:t>
      </w:r>
      <w:r w:rsidR="00710453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rudolfensis</w:t>
      </w:r>
      <w:proofErr w:type="spellEnd"/>
      <w:r w:rsidRPr="000141BA">
        <w:rPr>
          <w:rFonts w:cs="Times New Roman"/>
        </w:rPr>
        <w:t>).</w:t>
      </w:r>
    </w:p>
    <w:p w:rsidR="00906120" w:rsidRPr="000141BA" w:rsidRDefault="000141BA" w:rsidP="000C208D">
      <w:pPr>
        <w:spacing w:after="0" w:line="360" w:lineRule="auto"/>
        <w:jc w:val="both"/>
        <w:rPr>
          <w:rFonts w:cs="Times New Roman"/>
        </w:rPr>
      </w:pPr>
      <w:r w:rsidRPr="00710453">
        <w:rPr>
          <w:rFonts w:cs="Times New Roman"/>
          <w:b/>
        </w:rPr>
        <w:t xml:space="preserve">3. </w:t>
      </w:r>
      <w:proofErr w:type="spellStart"/>
      <w:r w:rsidRPr="00710453">
        <w:rPr>
          <w:rFonts w:cs="Times New Roman"/>
          <w:b/>
        </w:rPr>
        <w:t>Sapientácia</w:t>
      </w:r>
      <w:proofErr w:type="spellEnd"/>
      <w:r w:rsidRPr="00710453">
        <w:rPr>
          <w:rFonts w:cs="Times New Roman"/>
          <w:b/>
        </w:rPr>
        <w:t>:</w:t>
      </w:r>
      <w:r w:rsidRPr="000141BA">
        <w:rPr>
          <w:rFonts w:cs="Times New Roman"/>
        </w:rPr>
        <w:t xml:space="preserve"> Ide o vývojový proces zahŕňajúci zmeny typické pre vývoj od H.</w:t>
      </w:r>
      <w:r w:rsidR="00710453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heidelbergensis</w:t>
      </w:r>
      <w:proofErr w:type="spellEnd"/>
      <w:r w:rsidRPr="000141BA">
        <w:rPr>
          <w:rFonts w:cs="Times New Roman"/>
        </w:rPr>
        <w:t xml:space="preserve"> k 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sapiens</w:t>
      </w:r>
      <w:proofErr w:type="spellEnd"/>
      <w:r w:rsidRPr="000141BA">
        <w:rPr>
          <w:rFonts w:cs="Times New Roman"/>
        </w:rPr>
        <w:t>: v rámci anatomickej prestavby ide najmä o</w:t>
      </w:r>
      <w:r w:rsidR="00710453">
        <w:rPr>
          <w:rFonts w:cs="Times New Roman"/>
        </w:rPr>
        <w:t> </w:t>
      </w:r>
      <w:r w:rsidRPr="000141BA">
        <w:rPr>
          <w:rFonts w:cs="Times New Roman"/>
        </w:rPr>
        <w:t>zväčšovanie</w:t>
      </w:r>
      <w:r w:rsidR="00710453">
        <w:rPr>
          <w:rFonts w:cs="Times New Roman"/>
        </w:rPr>
        <w:t xml:space="preserve"> </w:t>
      </w:r>
      <w:r w:rsidRPr="000141BA">
        <w:rPr>
          <w:rFonts w:cs="Times New Roman"/>
        </w:rPr>
        <w:t>sa mozgovej časti lebky, zmenšovanie sa tvárovej časti (redukcia nadočnicového valu na</w:t>
      </w:r>
      <w:r w:rsidR="00710453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obočné</w:t>
      </w:r>
      <w:proofErr w:type="spellEnd"/>
      <w:r w:rsidRPr="000141BA">
        <w:rPr>
          <w:rFonts w:cs="Times New Roman"/>
        </w:rPr>
        <w:t xml:space="preserve"> oblúky, zmenšovanie zubov) a vývoj </w:t>
      </w:r>
      <w:proofErr w:type="spellStart"/>
      <w:r w:rsidRPr="000141BA">
        <w:rPr>
          <w:rFonts w:cs="Times New Roman"/>
        </w:rPr>
        <w:t>bradového</w:t>
      </w:r>
      <w:proofErr w:type="spellEnd"/>
      <w:r w:rsidRPr="000141BA">
        <w:rPr>
          <w:rFonts w:cs="Times New Roman"/>
        </w:rPr>
        <w:t xml:space="preserve"> výbežku. Z hľadiska sociálnokultúrneho dochádza k systematickému využívaniu ohňa, rozvoju rituálov a</w:t>
      </w:r>
      <w:r w:rsidR="00710453">
        <w:rPr>
          <w:rFonts w:cs="Times New Roman"/>
        </w:rPr>
        <w:t xml:space="preserve"> </w:t>
      </w:r>
      <w:r w:rsidRPr="000141BA">
        <w:rPr>
          <w:rFonts w:cs="Times New Roman"/>
        </w:rPr>
        <w:t>paleolitického umenia a</w:t>
      </w:r>
      <w:r w:rsidR="00710453">
        <w:rPr>
          <w:rFonts w:cs="Times New Roman"/>
        </w:rPr>
        <w:t> </w:t>
      </w:r>
      <w:r w:rsidRPr="000141BA">
        <w:rPr>
          <w:rFonts w:cs="Times New Roman"/>
        </w:rPr>
        <w:t>rozsiahlym</w:t>
      </w:r>
      <w:r w:rsidR="00710453">
        <w:rPr>
          <w:rFonts w:cs="Times New Roman"/>
        </w:rPr>
        <w:t xml:space="preserve"> </w:t>
      </w:r>
      <w:r w:rsidRPr="000141BA">
        <w:rPr>
          <w:rFonts w:cs="Times New Roman"/>
        </w:rPr>
        <w:t>migráciám s následným osídlením všetkých</w:t>
      </w:r>
      <w:r w:rsidR="00710453">
        <w:rPr>
          <w:rFonts w:cs="Times New Roman"/>
        </w:rPr>
        <w:t xml:space="preserve"> </w:t>
      </w:r>
      <w:r w:rsidRPr="000141BA">
        <w:rPr>
          <w:rFonts w:cs="Times New Roman"/>
        </w:rPr>
        <w:t xml:space="preserve">obývateľných priestorov našej planéty. </w:t>
      </w:r>
      <w:r w:rsidR="00906120" w:rsidRPr="000141BA">
        <w:rPr>
          <w:rFonts w:cs="Times New Roman"/>
        </w:rPr>
        <w:t xml:space="preserve"> </w:t>
      </w:r>
    </w:p>
    <w:p w:rsidR="004B1A02" w:rsidRDefault="004B1A02" w:rsidP="000C208D">
      <w:pPr>
        <w:spacing w:after="0" w:line="360" w:lineRule="auto"/>
        <w:jc w:val="both"/>
        <w:rPr>
          <w:rFonts w:cs="Times New Roman"/>
          <w:highlight w:val="yellow"/>
        </w:rPr>
      </w:pPr>
      <w:r w:rsidRPr="000141BA">
        <w:rPr>
          <w:rFonts w:cs="Times New Roman"/>
          <w:highlight w:val="yellow"/>
        </w:rPr>
        <w:t xml:space="preserve">4. ZÁKLADNÁ CHARAKTERISTIKA PRIMÁTOV, VZNIKA A EVOLÚCIA PRIMÁTOV </w:t>
      </w:r>
    </w:p>
    <w:p w:rsidR="00C9599E" w:rsidRPr="00C9599E" w:rsidRDefault="0072496E" w:rsidP="000C208D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Primáty</w:t>
      </w:r>
      <w:r w:rsidR="00C9599E" w:rsidRPr="00C9599E">
        <w:rPr>
          <w:rFonts w:cs="Times New Roman"/>
        </w:rPr>
        <w:t xml:space="preserve"> tvo</w:t>
      </w:r>
      <w:r>
        <w:rPr>
          <w:rFonts w:cs="Times New Roman"/>
        </w:rPr>
        <w:t>ria</w:t>
      </w:r>
      <w:r w:rsidR="00C9599E" w:rsidRPr="00C9599E">
        <w:rPr>
          <w:rFonts w:cs="Times New Roman"/>
        </w:rPr>
        <w:t xml:space="preserve"> širok</w:t>
      </w:r>
      <w:r>
        <w:rPr>
          <w:rFonts w:cs="Times New Roman"/>
        </w:rPr>
        <w:t>ú škálu vzhľadom odlišných, prevažne stromových cicavcov. O </w:t>
      </w:r>
      <w:r w:rsidR="00C9599E" w:rsidRPr="00C9599E">
        <w:rPr>
          <w:rFonts w:cs="Times New Roman"/>
        </w:rPr>
        <w:t>primát</w:t>
      </w:r>
      <w:r>
        <w:rPr>
          <w:rFonts w:cs="Times New Roman"/>
        </w:rPr>
        <w:t>o</w:t>
      </w:r>
      <w:r w:rsidR="00C9599E" w:rsidRPr="00C9599E">
        <w:rPr>
          <w:rFonts w:cs="Times New Roman"/>
        </w:rPr>
        <w:t>ch</w:t>
      </w:r>
      <w:r>
        <w:rPr>
          <w:rFonts w:cs="Times New Roman"/>
        </w:rPr>
        <w:t xml:space="preserve"> môžeme povedať</w:t>
      </w:r>
      <w:r w:rsidR="00C9599E" w:rsidRPr="00C9599E">
        <w:rPr>
          <w:rFonts w:cs="Times New Roman"/>
        </w:rPr>
        <w:t>, že</w:t>
      </w:r>
      <w:r>
        <w:rPr>
          <w:rFonts w:cs="Times New Roman"/>
        </w:rPr>
        <w:t xml:space="preserve"> sú pre ne charakteristické chápavé končatiny, obvykle päťprsté, s palcom, </w:t>
      </w:r>
      <w:proofErr w:type="spellStart"/>
      <w:r>
        <w:rPr>
          <w:rFonts w:cs="Times New Roman"/>
        </w:rPr>
        <w:t>který</w:t>
      </w:r>
      <w:proofErr w:type="spellEnd"/>
      <w:r>
        <w:rPr>
          <w:rFonts w:cs="Times New Roman"/>
        </w:rPr>
        <w:t xml:space="preserve"> sa môže postaviť do </w:t>
      </w:r>
      <w:proofErr w:type="spellStart"/>
      <w:r>
        <w:rPr>
          <w:rFonts w:cs="Times New Roman"/>
        </w:rPr>
        <w:t>protistojnej</w:t>
      </w:r>
      <w:proofErr w:type="spellEnd"/>
      <w:r w:rsidR="00C9599E" w:rsidRPr="00C9599E">
        <w:rPr>
          <w:rFonts w:cs="Times New Roman"/>
        </w:rPr>
        <w:t xml:space="preserve"> poloh</w:t>
      </w:r>
      <w:r>
        <w:rPr>
          <w:rFonts w:cs="Times New Roman"/>
        </w:rPr>
        <w:t>y oproti ostatným prstom. Pazúry sú spravidla nahradené</w:t>
      </w:r>
      <w:r w:rsidR="00C9599E" w:rsidRPr="00C9599E">
        <w:rPr>
          <w:rFonts w:cs="Times New Roman"/>
        </w:rPr>
        <w:t xml:space="preserve"> plochými ne</w:t>
      </w:r>
      <w:r>
        <w:rPr>
          <w:rFonts w:cs="Times New Roman"/>
        </w:rPr>
        <w:t>c</w:t>
      </w:r>
      <w:r w:rsidR="00C9599E" w:rsidRPr="00C9599E">
        <w:rPr>
          <w:rFonts w:cs="Times New Roman"/>
        </w:rPr>
        <w:t>ht</w:t>
      </w:r>
      <w:r>
        <w:rPr>
          <w:rFonts w:cs="Times New Roman"/>
        </w:rPr>
        <w:t>ami</w:t>
      </w:r>
      <w:r w:rsidR="00C9599E" w:rsidRPr="00C9599E">
        <w:rPr>
          <w:rFonts w:cs="Times New Roman"/>
        </w:rPr>
        <w:t xml:space="preserve">. </w:t>
      </w:r>
      <w:r>
        <w:rPr>
          <w:rFonts w:cs="Times New Roman"/>
        </w:rPr>
        <w:t>Vďaka úprave kĺb</w:t>
      </w:r>
      <w:r w:rsidR="00C9599E" w:rsidRPr="00C9599E">
        <w:rPr>
          <w:rFonts w:cs="Times New Roman"/>
        </w:rPr>
        <w:t>o</w:t>
      </w:r>
      <w:r>
        <w:rPr>
          <w:rFonts w:cs="Times New Roman"/>
        </w:rPr>
        <w:t xml:space="preserve">v od ramene až po zápästie a dobre vyvinutým </w:t>
      </w:r>
      <w:proofErr w:type="spellStart"/>
      <w:r>
        <w:rPr>
          <w:rFonts w:cs="Times New Roman"/>
        </w:rPr>
        <w:t>kľučným</w:t>
      </w:r>
      <w:proofErr w:type="spellEnd"/>
      <w:r>
        <w:rPr>
          <w:rFonts w:cs="Times New Roman"/>
        </w:rPr>
        <w:t xml:space="preserve"> kostiam sa môže celá končatina voľne pohybovať a ohýbať v rôznych smeroch, č</w:t>
      </w:r>
      <w:r w:rsidR="00C9599E" w:rsidRPr="00C9599E">
        <w:rPr>
          <w:rFonts w:cs="Times New Roman"/>
        </w:rPr>
        <w:t>o</w:t>
      </w:r>
      <w:r>
        <w:rPr>
          <w:rFonts w:cs="Times New Roman"/>
        </w:rPr>
        <w:t xml:space="preserve"> u väčšiny ostatný</w:t>
      </w:r>
      <w:r w:rsidR="00C9599E" w:rsidRPr="00C9599E">
        <w:rPr>
          <w:rFonts w:cs="Times New Roman"/>
        </w:rPr>
        <w:t xml:space="preserve">ch </w:t>
      </w:r>
      <w:r>
        <w:rPr>
          <w:rFonts w:cs="Times New Roman"/>
        </w:rPr>
        <w:t>cicavcov</w:t>
      </w:r>
      <w:r w:rsidR="00C9599E" w:rsidRPr="00C9599E">
        <w:rPr>
          <w:rFonts w:cs="Times New Roman"/>
        </w:rPr>
        <w:t xml:space="preserve"> n</w:t>
      </w:r>
      <w:r>
        <w:rPr>
          <w:rFonts w:cs="Times New Roman"/>
        </w:rPr>
        <w:t>i</w:t>
      </w:r>
      <w:r w:rsidR="00C9599E" w:rsidRPr="00C9599E">
        <w:rPr>
          <w:rFonts w:cs="Times New Roman"/>
        </w:rPr>
        <w:t>e</w:t>
      </w:r>
      <w:r>
        <w:rPr>
          <w:rFonts w:cs="Times New Roman"/>
        </w:rPr>
        <w:t xml:space="preserve"> je samozrejmosťou</w:t>
      </w:r>
      <w:r w:rsidR="00C9599E" w:rsidRPr="00C9599E">
        <w:rPr>
          <w:rFonts w:cs="Times New Roman"/>
        </w:rPr>
        <w:t>.</w:t>
      </w:r>
    </w:p>
    <w:p w:rsidR="00C9599E" w:rsidRPr="00C9599E" w:rsidRDefault="0072496E" w:rsidP="000C208D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Ďalším významným znakom primátov</w:t>
      </w:r>
      <w:r w:rsidR="00C9599E" w:rsidRPr="00C9599E">
        <w:rPr>
          <w:rFonts w:cs="Times New Roman"/>
        </w:rPr>
        <w:t xml:space="preserve"> je vyso</w:t>
      </w:r>
      <w:r>
        <w:rPr>
          <w:rFonts w:cs="Times New Roman"/>
        </w:rPr>
        <w:t>ko rozvinutý mozog, zvlášť šedá kô</w:t>
      </w:r>
      <w:r w:rsidR="00C9599E" w:rsidRPr="00C9599E">
        <w:rPr>
          <w:rFonts w:cs="Times New Roman"/>
        </w:rPr>
        <w:t xml:space="preserve">ra </w:t>
      </w:r>
      <w:r>
        <w:rPr>
          <w:rFonts w:cs="Times New Roman"/>
        </w:rPr>
        <w:t xml:space="preserve">a mozoček, </w:t>
      </w:r>
      <w:proofErr w:type="spellStart"/>
      <w:r>
        <w:rPr>
          <w:rFonts w:cs="Times New Roman"/>
        </w:rPr>
        <w:t>který</w:t>
      </w:r>
      <w:proofErr w:type="spellEnd"/>
      <w:r>
        <w:rPr>
          <w:rFonts w:cs="Times New Roman"/>
        </w:rPr>
        <w:t xml:space="preserve"> je centrom pohybu. Ču</w:t>
      </w:r>
      <w:r w:rsidR="00C9599E" w:rsidRPr="00C9599E">
        <w:rPr>
          <w:rFonts w:cs="Times New Roman"/>
        </w:rPr>
        <w:t>chové laloky koncového moz</w:t>
      </w:r>
      <w:r>
        <w:rPr>
          <w:rFonts w:cs="Times New Roman"/>
        </w:rPr>
        <w:t>g</w:t>
      </w:r>
      <w:r w:rsidR="00C9599E" w:rsidRPr="00C9599E">
        <w:rPr>
          <w:rFonts w:cs="Times New Roman"/>
        </w:rPr>
        <w:t>u s</w:t>
      </w:r>
      <w:r>
        <w:rPr>
          <w:rFonts w:cs="Times New Roman"/>
        </w:rPr>
        <w:t>a</w:t>
      </w:r>
      <w:r w:rsidR="00C9599E" w:rsidRPr="00C9599E">
        <w:rPr>
          <w:rFonts w:cs="Times New Roman"/>
        </w:rPr>
        <w:t xml:space="preserve"> ve</w:t>
      </w:r>
      <w:r>
        <w:rPr>
          <w:rFonts w:cs="Times New Roman"/>
        </w:rPr>
        <w:t>ľmi zmenšili, č</w:t>
      </w:r>
      <w:r w:rsidR="00C9599E" w:rsidRPr="00C9599E">
        <w:rPr>
          <w:rFonts w:cs="Times New Roman"/>
        </w:rPr>
        <w:t>o</w:t>
      </w:r>
      <w:r>
        <w:rPr>
          <w:rFonts w:cs="Times New Roman"/>
        </w:rPr>
        <w:t xml:space="preserve"> súvisí so skrát</w:t>
      </w:r>
      <w:r w:rsidR="00C9599E" w:rsidRPr="00C9599E">
        <w:rPr>
          <w:rFonts w:cs="Times New Roman"/>
        </w:rPr>
        <w:t xml:space="preserve">ením </w:t>
      </w:r>
      <w:r>
        <w:rPr>
          <w:rFonts w:cs="Times New Roman"/>
        </w:rPr>
        <w:t>tvárovej časti lebky a relatívne zlým čucho</w:t>
      </w:r>
      <w:r w:rsidR="00C9599E" w:rsidRPr="00C9599E">
        <w:rPr>
          <w:rFonts w:cs="Times New Roman"/>
        </w:rPr>
        <w:t>m</w:t>
      </w:r>
      <w:r>
        <w:rPr>
          <w:rFonts w:cs="Times New Roman"/>
        </w:rPr>
        <w:t>. Oči smer</w:t>
      </w:r>
      <w:r w:rsidR="00C9599E" w:rsidRPr="00C9599E">
        <w:rPr>
          <w:rFonts w:cs="Times New Roman"/>
        </w:rPr>
        <w:t>uj</w:t>
      </w:r>
      <w:r>
        <w:rPr>
          <w:rFonts w:cs="Times New Roman"/>
        </w:rPr>
        <w:t>ú dopredu a umožňujú tak prie</w:t>
      </w:r>
      <w:r w:rsidR="00D17F18">
        <w:rPr>
          <w:rFonts w:cs="Times New Roman"/>
        </w:rPr>
        <w:t xml:space="preserve">storové (binokulárne) videnie. Väčšina primátov vidí farebne. Sluch </w:t>
      </w:r>
      <w:proofErr w:type="spellStart"/>
      <w:r w:rsidR="00D17F18">
        <w:rPr>
          <w:rFonts w:cs="Times New Roman"/>
        </w:rPr>
        <w:t>není</w:t>
      </w:r>
      <w:proofErr w:type="spellEnd"/>
      <w:r w:rsidR="00D17F18">
        <w:rPr>
          <w:rFonts w:cs="Times New Roman"/>
        </w:rPr>
        <w:t xml:space="preserve"> najlepší, ale</w:t>
      </w:r>
      <w:r w:rsidR="00C9599E" w:rsidRPr="00C9599E">
        <w:rPr>
          <w:rFonts w:cs="Times New Roman"/>
        </w:rPr>
        <w:t xml:space="preserve"> hmat je </w:t>
      </w:r>
      <w:r w:rsidR="00D17F18">
        <w:rPr>
          <w:rFonts w:cs="Times New Roman"/>
        </w:rPr>
        <w:t>vďaka</w:t>
      </w:r>
      <w:r w:rsidR="00C9599E" w:rsidRPr="00C9599E">
        <w:rPr>
          <w:rFonts w:cs="Times New Roman"/>
        </w:rPr>
        <w:t xml:space="preserve"> hmatovým </w:t>
      </w:r>
      <w:r w:rsidR="00D17F18">
        <w:rPr>
          <w:rFonts w:cs="Times New Roman"/>
        </w:rPr>
        <w:t>vankúšikom na prstoch veľ</w:t>
      </w:r>
      <w:r w:rsidR="00C9599E" w:rsidRPr="00C9599E">
        <w:rPr>
          <w:rFonts w:cs="Times New Roman"/>
        </w:rPr>
        <w:t>mi dobrý. Me</w:t>
      </w:r>
      <w:r w:rsidR="00D17F18">
        <w:rPr>
          <w:rFonts w:cs="Times New Roman"/>
        </w:rPr>
        <w:t>dzi ď</w:t>
      </w:r>
      <w:r w:rsidR="00C9599E" w:rsidRPr="00C9599E">
        <w:rPr>
          <w:rFonts w:cs="Times New Roman"/>
        </w:rPr>
        <w:t>alš</w:t>
      </w:r>
      <w:r w:rsidR="00D17F18">
        <w:rPr>
          <w:rFonts w:cs="Times New Roman"/>
        </w:rPr>
        <w:t>ie znaky primátov patr</w:t>
      </w:r>
      <w:r w:rsidR="00C9599E" w:rsidRPr="00C9599E">
        <w:rPr>
          <w:rFonts w:cs="Times New Roman"/>
        </w:rPr>
        <w:t xml:space="preserve">í slepé </w:t>
      </w:r>
      <w:r w:rsidR="00D17F18">
        <w:rPr>
          <w:rFonts w:cs="Times New Roman"/>
        </w:rPr>
        <w:t>črevo,</w:t>
      </w:r>
      <w:r w:rsidR="00C9599E" w:rsidRPr="00C9599E">
        <w:rPr>
          <w:rFonts w:cs="Times New Roman"/>
        </w:rPr>
        <w:t xml:space="preserve"> žl</w:t>
      </w:r>
      <w:r w:rsidR="00D17F18">
        <w:rPr>
          <w:rFonts w:cs="Times New Roman"/>
        </w:rPr>
        <w:t>čník</w:t>
      </w:r>
      <w:r w:rsidR="00C9599E" w:rsidRPr="00C9599E">
        <w:rPr>
          <w:rFonts w:cs="Times New Roman"/>
        </w:rPr>
        <w:t>, dokonale vyvi</w:t>
      </w:r>
      <w:r w:rsidR="00D17F18">
        <w:rPr>
          <w:rFonts w:cs="Times New Roman"/>
        </w:rPr>
        <w:t>nuté jarmové oblúky, nízky počet prsný</w:t>
      </w:r>
      <w:r w:rsidR="00C9599E" w:rsidRPr="00C9599E">
        <w:rPr>
          <w:rFonts w:cs="Times New Roman"/>
        </w:rPr>
        <w:t>ch bradav</w:t>
      </w:r>
      <w:r w:rsidR="00D17F18">
        <w:rPr>
          <w:rFonts w:cs="Times New Roman"/>
        </w:rPr>
        <w:t>iek. Primáty</w:t>
      </w:r>
      <w:r w:rsidR="00C9599E" w:rsidRPr="00C9599E">
        <w:rPr>
          <w:rFonts w:cs="Times New Roman"/>
        </w:rPr>
        <w:t xml:space="preserve"> rod</w:t>
      </w:r>
      <w:r w:rsidR="00D17F18">
        <w:rPr>
          <w:rFonts w:cs="Times New Roman"/>
        </w:rPr>
        <w:t>ia obvykle jediné mláďa</w:t>
      </w:r>
      <w:r w:rsidR="00C9599E" w:rsidRPr="00C9599E">
        <w:rPr>
          <w:rFonts w:cs="Times New Roman"/>
        </w:rPr>
        <w:t>, s čím s</w:t>
      </w:r>
      <w:r w:rsidR="00D17F18">
        <w:rPr>
          <w:rFonts w:cs="Times New Roman"/>
        </w:rPr>
        <w:t>úvisí i dl</w:t>
      </w:r>
      <w:r w:rsidR="00C9599E" w:rsidRPr="00C9599E">
        <w:rPr>
          <w:rFonts w:cs="Times New Roman"/>
        </w:rPr>
        <w:t>há doba mate</w:t>
      </w:r>
      <w:r w:rsidR="00D17F18">
        <w:rPr>
          <w:rFonts w:cs="Times New Roman"/>
        </w:rPr>
        <w:t>rinskej starostlivosti</w:t>
      </w:r>
      <w:r w:rsidR="00C9599E" w:rsidRPr="00C9599E">
        <w:rPr>
          <w:rFonts w:cs="Times New Roman"/>
        </w:rPr>
        <w:t xml:space="preserve">, </w:t>
      </w:r>
      <w:r w:rsidR="00D17F18">
        <w:rPr>
          <w:rFonts w:cs="Times New Roman"/>
        </w:rPr>
        <w:t xml:space="preserve">neskoršie dospievanie </w:t>
      </w:r>
      <w:r w:rsidR="00C9599E" w:rsidRPr="00C9599E">
        <w:rPr>
          <w:rFonts w:cs="Times New Roman"/>
        </w:rPr>
        <w:t>a</w:t>
      </w:r>
      <w:r w:rsidR="00D17F18">
        <w:rPr>
          <w:rFonts w:cs="Times New Roman"/>
        </w:rPr>
        <w:t> </w:t>
      </w:r>
      <w:r w:rsidR="00C9599E" w:rsidRPr="00C9599E">
        <w:rPr>
          <w:rFonts w:cs="Times New Roman"/>
        </w:rPr>
        <w:t>dl</w:t>
      </w:r>
      <w:r w:rsidR="00D17F18">
        <w:rPr>
          <w:rFonts w:cs="Times New Roman"/>
        </w:rPr>
        <w:t>h</w:t>
      </w:r>
      <w:r w:rsidR="00C9599E" w:rsidRPr="00C9599E">
        <w:rPr>
          <w:rFonts w:cs="Times New Roman"/>
        </w:rPr>
        <w:t>o</w:t>
      </w:r>
      <w:r w:rsidR="00D17F18">
        <w:rPr>
          <w:rFonts w:cs="Times New Roman"/>
        </w:rPr>
        <w:t>vekosť. Primáty</w:t>
      </w:r>
      <w:r w:rsidR="00C9599E" w:rsidRPr="00C9599E">
        <w:rPr>
          <w:rFonts w:cs="Times New Roman"/>
        </w:rPr>
        <w:t xml:space="preserve"> </w:t>
      </w:r>
      <w:r w:rsidR="00D17F18">
        <w:rPr>
          <w:rFonts w:cs="Times New Roman"/>
        </w:rPr>
        <w:t>väčšinou žijú v spoločenstvách</w:t>
      </w:r>
      <w:r w:rsidR="00C9599E" w:rsidRPr="00C9599E">
        <w:rPr>
          <w:rFonts w:cs="Times New Roman"/>
        </w:rPr>
        <w:t>.</w:t>
      </w:r>
    </w:p>
    <w:p w:rsidR="005E20ED" w:rsidRPr="000141BA" w:rsidRDefault="00D17F18" w:rsidP="000C208D">
      <w:pPr>
        <w:spacing w:after="0" w:line="360" w:lineRule="auto"/>
        <w:ind w:firstLine="709"/>
        <w:jc w:val="both"/>
        <w:rPr>
          <w:rFonts w:cs="Times New Roman"/>
          <w:highlight w:val="yellow"/>
        </w:rPr>
      </w:pPr>
      <w:r>
        <w:rPr>
          <w:rFonts w:cs="Times New Roman"/>
        </w:rPr>
        <w:t xml:space="preserve">Predkovia primátov boli určite stromoví </w:t>
      </w:r>
      <w:proofErr w:type="spellStart"/>
      <w:r>
        <w:rPr>
          <w:rFonts w:cs="Times New Roman"/>
        </w:rPr>
        <w:t>hmyzožravci</w:t>
      </w:r>
      <w:proofErr w:type="spellEnd"/>
      <w:r w:rsidR="00C9599E" w:rsidRPr="00C9599E">
        <w:rPr>
          <w:rFonts w:cs="Times New Roman"/>
        </w:rPr>
        <w:t xml:space="preserve">, od </w:t>
      </w:r>
      <w:r>
        <w:rPr>
          <w:rFonts w:cs="Times New Roman"/>
        </w:rPr>
        <w:t>ktorých sa oddelili nie</w:t>
      </w:r>
      <w:r w:rsidR="00C9599E" w:rsidRPr="00C9599E">
        <w:rPr>
          <w:rFonts w:cs="Times New Roman"/>
        </w:rPr>
        <w:t>k</w:t>
      </w:r>
      <w:r>
        <w:rPr>
          <w:rFonts w:cs="Times New Roman"/>
        </w:rPr>
        <w:t xml:space="preserve">edy vo </w:t>
      </w:r>
      <w:r w:rsidR="00C9599E" w:rsidRPr="00C9599E">
        <w:rPr>
          <w:rFonts w:cs="Times New Roman"/>
        </w:rPr>
        <w:t>vrchn</w:t>
      </w:r>
      <w:r>
        <w:rPr>
          <w:rFonts w:cs="Times New Roman"/>
        </w:rPr>
        <w:t>ej krie</w:t>
      </w:r>
      <w:r w:rsidR="00C9599E" w:rsidRPr="00C9599E">
        <w:rPr>
          <w:rFonts w:cs="Times New Roman"/>
        </w:rPr>
        <w:t>d</w:t>
      </w:r>
      <w:r>
        <w:rPr>
          <w:rFonts w:cs="Times New Roman"/>
        </w:rPr>
        <w:t>e. Týmto predkom sa</w:t>
      </w:r>
      <w:r w:rsidR="00C9599E" w:rsidRPr="00C9599E">
        <w:rPr>
          <w:rFonts w:cs="Times New Roman"/>
        </w:rPr>
        <w:t xml:space="preserve"> morfologicky v</w:t>
      </w:r>
      <w:r w:rsidR="00297217">
        <w:rPr>
          <w:rFonts w:cs="Times New Roman"/>
        </w:rPr>
        <w:t xml:space="preserve">eľmi podobajú dnešní </w:t>
      </w:r>
      <w:proofErr w:type="spellStart"/>
      <w:r w:rsidR="00297217">
        <w:rPr>
          <w:rFonts w:cs="Times New Roman"/>
        </w:rPr>
        <w:t>tany</w:t>
      </w:r>
      <w:proofErr w:type="spellEnd"/>
      <w:r w:rsidR="00297217">
        <w:rPr>
          <w:rFonts w:cs="Times New Roman"/>
        </w:rPr>
        <w:t>, ktoré</w:t>
      </w:r>
      <w:r w:rsidR="00C9599E" w:rsidRPr="00C9599E">
        <w:rPr>
          <w:rFonts w:cs="Times New Roman"/>
        </w:rPr>
        <w:t xml:space="preserve"> však n</w:t>
      </w:r>
      <w:r>
        <w:rPr>
          <w:rFonts w:cs="Times New Roman"/>
        </w:rPr>
        <w:t>ie sú</w:t>
      </w:r>
      <w:r w:rsidR="00C9599E" w:rsidRPr="00C9599E">
        <w:rPr>
          <w:rFonts w:cs="Times New Roman"/>
        </w:rPr>
        <w:t xml:space="preserve"> s primát</w:t>
      </w:r>
      <w:r>
        <w:rPr>
          <w:rFonts w:cs="Times New Roman"/>
        </w:rPr>
        <w:t>mi</w:t>
      </w:r>
      <w:r w:rsidR="00C9599E" w:rsidRPr="00C9599E">
        <w:rPr>
          <w:rFonts w:cs="Times New Roman"/>
        </w:rPr>
        <w:t xml:space="preserve"> p</w:t>
      </w:r>
      <w:r>
        <w:rPr>
          <w:rFonts w:cs="Times New Roman"/>
        </w:rPr>
        <w:t>r</w:t>
      </w:r>
      <w:r w:rsidR="00C9599E" w:rsidRPr="00C9599E">
        <w:rPr>
          <w:rFonts w:cs="Times New Roman"/>
        </w:rPr>
        <w:t>íbuzné.</w:t>
      </w:r>
    </w:p>
    <w:p w:rsidR="004B1A02" w:rsidRDefault="004B1A02" w:rsidP="000C208D">
      <w:pPr>
        <w:spacing w:after="0" w:line="360" w:lineRule="auto"/>
        <w:jc w:val="both"/>
        <w:rPr>
          <w:rFonts w:cs="Times New Roman"/>
          <w:highlight w:val="yellow"/>
        </w:rPr>
      </w:pPr>
      <w:r w:rsidRPr="000141BA">
        <w:rPr>
          <w:rFonts w:cs="Times New Roman"/>
          <w:highlight w:val="yellow"/>
        </w:rPr>
        <w:t xml:space="preserve">5. DÔKAZY ŽIVOČÍŠNEHO PÔVODU ČLOVEKA </w:t>
      </w:r>
    </w:p>
    <w:p w:rsidR="00751EE1" w:rsidRDefault="00751EE1" w:rsidP="000C208D">
      <w:pPr>
        <w:spacing w:after="0"/>
        <w:jc w:val="both"/>
      </w:pPr>
      <w:r>
        <w:t>Vývoj človeka a jeho predkov</w:t>
      </w:r>
    </w:p>
    <w:p w:rsidR="00751EE1" w:rsidRDefault="00751EE1" w:rsidP="000C208D">
      <w:pPr>
        <w:spacing w:after="0"/>
        <w:jc w:val="both"/>
      </w:pPr>
      <w:r>
        <w:lastRenderedPageBreak/>
        <w:t xml:space="preserve">Človek – </w:t>
      </w:r>
      <w:proofErr w:type="spellStart"/>
      <w:r>
        <w:t>biosoc</w:t>
      </w:r>
      <w:r w:rsidR="00040DC3">
        <w:t>iálna</w:t>
      </w:r>
      <w:proofErr w:type="spellEnd"/>
      <w:r>
        <w:t xml:space="preserve"> bytosť</w:t>
      </w:r>
      <w:r w:rsidR="00040DC3">
        <w:t xml:space="preserve">, ktorá vznikla procesom </w:t>
      </w:r>
      <w:proofErr w:type="spellStart"/>
      <w:r>
        <w:t>antroposociogenézy</w:t>
      </w:r>
      <w:proofErr w:type="spellEnd"/>
      <w:r w:rsidR="00040DC3">
        <w:t>. Vývojové zmeny súvisia</w:t>
      </w:r>
      <w:r>
        <w:t xml:space="preserve"> s premenou ž</w:t>
      </w:r>
      <w:r w:rsidR="00040DC3">
        <w:t xml:space="preserve">ivočíšneho predka na človeka, ktorá pozostáva z troch </w:t>
      </w:r>
      <w:r>
        <w:t>skup</w:t>
      </w:r>
      <w:r w:rsidR="00040DC3">
        <w:t>í</w:t>
      </w:r>
      <w:r>
        <w:t>n:</w:t>
      </w:r>
    </w:p>
    <w:p w:rsidR="00751EE1" w:rsidRDefault="00751EE1" w:rsidP="000C208D">
      <w:pPr>
        <w:pStyle w:val="Odstavecseseznamem"/>
        <w:numPr>
          <w:ilvl w:val="0"/>
          <w:numId w:val="27"/>
        </w:numPr>
        <w:spacing w:after="0"/>
        <w:jc w:val="both"/>
      </w:pPr>
      <w:proofErr w:type="spellStart"/>
      <w:r w:rsidRPr="00040DC3">
        <w:rPr>
          <w:b/>
        </w:rPr>
        <w:t>Hominidizácia</w:t>
      </w:r>
      <w:proofErr w:type="spellEnd"/>
      <w:r w:rsidRPr="00040DC3">
        <w:rPr>
          <w:b/>
        </w:rPr>
        <w:t xml:space="preserve"> </w:t>
      </w:r>
      <w:r>
        <w:t xml:space="preserve">– súbor anatomických </w:t>
      </w:r>
      <w:proofErr w:type="spellStart"/>
      <w:r>
        <w:t>fyziolog</w:t>
      </w:r>
      <w:proofErr w:type="spellEnd"/>
      <w:r>
        <w:t xml:space="preserve"> a </w:t>
      </w:r>
      <w:proofErr w:type="spellStart"/>
      <w:r>
        <w:t>behaviorálnych</w:t>
      </w:r>
      <w:proofErr w:type="spellEnd"/>
      <w:r>
        <w:t xml:space="preserve"> procesov, ktoré sprevádzajú premenu živočíšneho predchodcu z </w:t>
      </w:r>
      <w:proofErr w:type="spellStart"/>
      <w:r>
        <w:t>dryopitov</w:t>
      </w:r>
      <w:proofErr w:type="spellEnd"/>
      <w:r>
        <w:t xml:space="preserve"> na prvého </w:t>
      </w:r>
      <w:proofErr w:type="spellStart"/>
      <w:r>
        <w:t>hominida</w:t>
      </w:r>
      <w:proofErr w:type="spellEnd"/>
      <w:r>
        <w:t xml:space="preserve"> </w:t>
      </w:r>
    </w:p>
    <w:p w:rsidR="00751EE1" w:rsidRDefault="00751EE1" w:rsidP="000C208D">
      <w:pPr>
        <w:pStyle w:val="Odstavecseseznamem"/>
        <w:numPr>
          <w:ilvl w:val="0"/>
          <w:numId w:val="27"/>
        </w:numPr>
        <w:spacing w:after="0"/>
        <w:jc w:val="both"/>
      </w:pPr>
      <w:proofErr w:type="spellStart"/>
      <w:r w:rsidRPr="00040DC3">
        <w:rPr>
          <w:b/>
        </w:rPr>
        <w:t>Hominizácia</w:t>
      </w:r>
      <w:proofErr w:type="spellEnd"/>
      <w:r>
        <w:t xml:space="preserve"> – súbor procesov vedúcich k vzniku prvých p</w:t>
      </w:r>
      <w:r w:rsidR="00040DC3">
        <w:t xml:space="preserve">redstaviteľov rodu </w:t>
      </w:r>
      <w:proofErr w:type="spellStart"/>
      <w:r w:rsidR="00040DC3">
        <w:t>homo</w:t>
      </w:r>
      <w:proofErr w:type="spellEnd"/>
      <w:r w:rsidR="00040DC3">
        <w:t>, z niek</w:t>
      </w:r>
      <w:r>
        <w:t>torého zástupcu australopitekov</w:t>
      </w:r>
      <w:r w:rsidR="00040DC3">
        <w:t xml:space="preserve">. </w:t>
      </w:r>
      <w:proofErr w:type="spellStart"/>
      <w:r>
        <w:t>Hominizačné</w:t>
      </w:r>
      <w:proofErr w:type="spellEnd"/>
      <w:r>
        <w:t xml:space="preserve"> procesy charakterizujú komplex ruky a lebky  - zdokonaľujúca sa činnosť ruky a rozvoj mozgu – </w:t>
      </w:r>
      <w:proofErr w:type="spellStart"/>
      <w:r>
        <w:t>encefalizácia</w:t>
      </w:r>
      <w:proofErr w:type="spellEnd"/>
      <w:r w:rsidR="00040DC3">
        <w:t xml:space="preserve">. </w:t>
      </w:r>
      <w:r>
        <w:t xml:space="preserve">Základnými produktmi </w:t>
      </w:r>
      <w:proofErr w:type="spellStart"/>
      <w:r>
        <w:t>hominizácie</w:t>
      </w:r>
      <w:proofErr w:type="spellEnd"/>
      <w:r>
        <w:t xml:space="preserve"> sú </w:t>
      </w:r>
      <w:proofErr w:type="spellStart"/>
      <w:r>
        <w:t>habilini</w:t>
      </w:r>
      <w:proofErr w:type="spellEnd"/>
      <w:r>
        <w:t>:</w:t>
      </w:r>
      <w:r w:rsidR="00040DC3">
        <w:t xml:space="preserve"> </w:t>
      </w:r>
      <w:r>
        <w:t xml:space="preserve">Druhy </w:t>
      </w:r>
      <w:proofErr w:type="spellStart"/>
      <w:r>
        <w:t>Homo</w:t>
      </w:r>
      <w:proofErr w:type="spellEnd"/>
      <w:r>
        <w:t xml:space="preserve"> </w:t>
      </w:r>
      <w:proofErr w:type="spellStart"/>
      <w:r>
        <w:t>habilis</w:t>
      </w:r>
      <w:proofErr w:type="spellEnd"/>
      <w:r>
        <w:t xml:space="preserve">, H. </w:t>
      </w:r>
      <w:proofErr w:type="spellStart"/>
      <w:r>
        <w:t>ergaster</w:t>
      </w:r>
      <w:proofErr w:type="spellEnd"/>
      <w:r>
        <w:t xml:space="preserve">, H </w:t>
      </w:r>
      <w:proofErr w:type="spellStart"/>
      <w:r>
        <w:t>rudolfensis</w:t>
      </w:r>
      <w:proofErr w:type="spellEnd"/>
      <w:r>
        <w:t xml:space="preserve"> a na nich </w:t>
      </w:r>
      <w:proofErr w:type="spellStart"/>
      <w:r>
        <w:t>naväzujúci</w:t>
      </w:r>
      <w:proofErr w:type="spellEnd"/>
      <w:r>
        <w:t xml:space="preserve"> </w:t>
      </w:r>
      <w:proofErr w:type="spellStart"/>
      <w:r>
        <w:t>erekti</w:t>
      </w:r>
      <w:proofErr w:type="spellEnd"/>
      <w:r>
        <w:t xml:space="preserve"> – H </w:t>
      </w:r>
      <w:proofErr w:type="spellStart"/>
      <w:r>
        <w:t>erectus</w:t>
      </w:r>
      <w:proofErr w:type="spellEnd"/>
      <w:r>
        <w:t xml:space="preserve">, H </w:t>
      </w:r>
      <w:proofErr w:type="spellStart"/>
      <w:r>
        <w:t>Antecessor</w:t>
      </w:r>
      <w:proofErr w:type="spellEnd"/>
      <w:r>
        <w:t xml:space="preserve">, H </w:t>
      </w:r>
      <w:proofErr w:type="spellStart"/>
      <w:r>
        <w:t>heidelbergensis</w:t>
      </w:r>
      <w:proofErr w:type="spellEnd"/>
      <w:r>
        <w:t xml:space="preserve"> a neandertálci: H </w:t>
      </w:r>
      <w:proofErr w:type="spellStart"/>
      <w:r>
        <w:t>neanderthalensis</w:t>
      </w:r>
      <w:proofErr w:type="spellEnd"/>
    </w:p>
    <w:p w:rsidR="00751EE1" w:rsidRDefault="00751EE1" w:rsidP="000C208D">
      <w:pPr>
        <w:pStyle w:val="Odstavecseseznamem"/>
        <w:numPr>
          <w:ilvl w:val="0"/>
          <w:numId w:val="27"/>
        </w:numPr>
        <w:spacing w:after="0"/>
        <w:jc w:val="both"/>
      </w:pPr>
      <w:proofErr w:type="spellStart"/>
      <w:r w:rsidRPr="00040DC3">
        <w:rPr>
          <w:b/>
        </w:rPr>
        <w:t>Sapientácia</w:t>
      </w:r>
      <w:proofErr w:type="spellEnd"/>
      <w:r>
        <w:t xml:space="preserve"> – vývojový proces</w:t>
      </w:r>
      <w:r w:rsidR="00040DC3">
        <w:t xml:space="preserve">. </w:t>
      </w:r>
      <w:r>
        <w:t>Zväčšovanie mozgu a zmenšovania tváre</w:t>
      </w:r>
      <w:r w:rsidR="00040DC3">
        <w:t>, r</w:t>
      </w:r>
      <w:r>
        <w:t>edukcia nadočnicových valov</w:t>
      </w:r>
      <w:r w:rsidR="00040DC3">
        <w:t>, z</w:t>
      </w:r>
      <w:r>
        <w:t>menšenie zubov</w:t>
      </w:r>
      <w:r w:rsidR="00040DC3">
        <w:t>, v</w:t>
      </w:r>
      <w:r>
        <w:t xml:space="preserve">ývoj </w:t>
      </w:r>
      <w:proofErr w:type="spellStart"/>
      <w:r>
        <w:t>bradového</w:t>
      </w:r>
      <w:proofErr w:type="spellEnd"/>
      <w:r>
        <w:t xml:space="preserve"> výbežku</w:t>
      </w:r>
      <w:r w:rsidR="00040DC3">
        <w:t xml:space="preserve">, </w:t>
      </w:r>
    </w:p>
    <w:p w:rsidR="00751EE1" w:rsidRDefault="00751EE1" w:rsidP="000C208D">
      <w:pPr>
        <w:pStyle w:val="Odstavecseseznamem"/>
        <w:numPr>
          <w:ilvl w:val="0"/>
          <w:numId w:val="27"/>
        </w:numPr>
        <w:spacing w:after="0"/>
        <w:jc w:val="both"/>
      </w:pPr>
      <w:r>
        <w:t xml:space="preserve">Hľadisko soc. - kult </w:t>
      </w:r>
    </w:p>
    <w:p w:rsidR="00751EE1" w:rsidRDefault="00751EE1" w:rsidP="000C208D">
      <w:pPr>
        <w:pStyle w:val="Odstavecseseznamem"/>
        <w:numPr>
          <w:ilvl w:val="1"/>
          <w:numId w:val="27"/>
        </w:numPr>
        <w:spacing w:after="0"/>
        <w:jc w:val="both"/>
      </w:pPr>
      <w:r>
        <w:t> systematické využívanie ohňa</w:t>
      </w:r>
    </w:p>
    <w:p w:rsidR="00751EE1" w:rsidRDefault="00751EE1" w:rsidP="000C208D">
      <w:pPr>
        <w:pStyle w:val="Odstavecseseznamem"/>
        <w:numPr>
          <w:ilvl w:val="1"/>
          <w:numId w:val="27"/>
        </w:numPr>
        <w:spacing w:after="0"/>
        <w:jc w:val="both"/>
      </w:pPr>
      <w:r>
        <w:t> rozvoj kultov a rituálov</w:t>
      </w:r>
    </w:p>
    <w:p w:rsidR="00751EE1" w:rsidRDefault="00751EE1" w:rsidP="000C208D">
      <w:pPr>
        <w:pStyle w:val="Odstavecseseznamem"/>
        <w:numPr>
          <w:ilvl w:val="1"/>
          <w:numId w:val="27"/>
        </w:numPr>
        <w:spacing w:after="0"/>
        <w:jc w:val="both"/>
      </w:pPr>
      <w:r>
        <w:t> paleontologické umenie</w:t>
      </w:r>
    </w:p>
    <w:p w:rsidR="00751EE1" w:rsidRDefault="00751EE1" w:rsidP="000C208D">
      <w:pPr>
        <w:pStyle w:val="Odstavecseseznamem"/>
        <w:numPr>
          <w:ilvl w:val="1"/>
          <w:numId w:val="27"/>
        </w:numPr>
        <w:spacing w:after="0"/>
        <w:jc w:val="both"/>
      </w:pPr>
      <w:r>
        <w:t> rozsiahle m</w:t>
      </w:r>
      <w:r w:rsidR="00040DC3">
        <w:t>igrácie a osídlenie všetkých obý</w:t>
      </w:r>
      <w:r>
        <w:t>vateľných priestorov Zeme</w:t>
      </w:r>
    </w:p>
    <w:p w:rsidR="00751EE1" w:rsidRDefault="00751EE1" w:rsidP="000C208D">
      <w:pPr>
        <w:pStyle w:val="Odstavecseseznamem"/>
        <w:numPr>
          <w:ilvl w:val="1"/>
          <w:numId w:val="27"/>
        </w:numPr>
        <w:spacing w:after="0"/>
        <w:jc w:val="both"/>
      </w:pPr>
      <w:r>
        <w:t> rituál – súbor náb</w:t>
      </w:r>
      <w:r w:rsidR="00040DC3">
        <w:t>oženských</w:t>
      </w:r>
      <w:r>
        <w:t xml:space="preserve"> úkonov vykonávaných podľa pravidiel </w:t>
      </w:r>
    </w:p>
    <w:p w:rsidR="00751EE1" w:rsidRDefault="00040DC3" w:rsidP="000C208D">
      <w:pPr>
        <w:pStyle w:val="Odstavecseseznamem"/>
        <w:numPr>
          <w:ilvl w:val="1"/>
          <w:numId w:val="27"/>
        </w:numPr>
        <w:spacing w:after="0"/>
        <w:jc w:val="both"/>
      </w:pPr>
      <w:r>
        <w:t> kult – súhrn náboženských praktí</w:t>
      </w:r>
      <w:r w:rsidR="00751EE1">
        <w:t>k, ktoré vedú k nekritickému uctievaniu osobnosti</w:t>
      </w:r>
    </w:p>
    <w:p w:rsidR="00751EE1" w:rsidRDefault="00751EE1" w:rsidP="000C208D">
      <w:pPr>
        <w:spacing w:after="0"/>
        <w:jc w:val="both"/>
      </w:pPr>
      <w:r>
        <w:t xml:space="preserve">základné javy </w:t>
      </w:r>
      <w:proofErr w:type="spellStart"/>
      <w:r>
        <w:t>hominizácie</w:t>
      </w:r>
      <w:proofErr w:type="spellEnd"/>
    </w:p>
    <w:p w:rsidR="00751EE1" w:rsidRDefault="00751EE1" w:rsidP="000C208D">
      <w:pPr>
        <w:pStyle w:val="Odstavecseseznamem"/>
        <w:numPr>
          <w:ilvl w:val="0"/>
          <w:numId w:val="28"/>
        </w:numPr>
        <w:spacing w:after="0"/>
        <w:jc w:val="both"/>
      </w:pPr>
      <w:r>
        <w:t>Narovnanie postavy</w:t>
      </w:r>
    </w:p>
    <w:p w:rsidR="00751EE1" w:rsidRDefault="00751EE1" w:rsidP="000C208D">
      <w:pPr>
        <w:pStyle w:val="Odstavecseseznamem"/>
        <w:numPr>
          <w:ilvl w:val="0"/>
          <w:numId w:val="28"/>
        </w:numPr>
        <w:spacing w:after="0"/>
        <w:jc w:val="both"/>
      </w:pPr>
      <w:r>
        <w:t>Zdokonalenie stavby a funkcie ruky</w:t>
      </w:r>
    </w:p>
    <w:p w:rsidR="00751EE1" w:rsidRDefault="00751EE1" w:rsidP="000C208D">
      <w:pPr>
        <w:pStyle w:val="Odstavecseseznamem"/>
        <w:numPr>
          <w:ilvl w:val="0"/>
          <w:numId w:val="28"/>
        </w:numPr>
        <w:spacing w:after="0"/>
        <w:jc w:val="both"/>
      </w:pPr>
      <w:r>
        <w:t>Ústup zvieracieho výzoru, t. j. tvárová časť lebky je orientovaná viac vertikálne</w:t>
      </w:r>
    </w:p>
    <w:p w:rsidR="00751EE1" w:rsidRDefault="00751EE1" w:rsidP="000C208D">
      <w:pPr>
        <w:pStyle w:val="Odstavecseseznamem"/>
        <w:numPr>
          <w:ilvl w:val="0"/>
          <w:numId w:val="28"/>
        </w:numPr>
        <w:spacing w:after="0"/>
        <w:jc w:val="both"/>
      </w:pPr>
      <w:r>
        <w:t>Zväčšuje sa mozog a tým aj vyklenutie lebky</w:t>
      </w:r>
    </w:p>
    <w:p w:rsidR="00751EE1" w:rsidRDefault="00751EE1" w:rsidP="000C208D">
      <w:pPr>
        <w:pStyle w:val="Odstavecseseznamem"/>
        <w:numPr>
          <w:ilvl w:val="0"/>
          <w:numId w:val="28"/>
        </w:numPr>
        <w:spacing w:after="0"/>
        <w:jc w:val="both"/>
      </w:pPr>
      <w:r>
        <w:t>Postupuje aj diferenciácia nohy</w:t>
      </w:r>
    </w:p>
    <w:p w:rsidR="00751EE1" w:rsidRDefault="00751EE1" w:rsidP="000C208D">
      <w:pPr>
        <w:pStyle w:val="Odstavecseseznamem"/>
        <w:numPr>
          <w:ilvl w:val="0"/>
          <w:numId w:val="28"/>
        </w:numPr>
        <w:spacing w:after="0"/>
        <w:jc w:val="both"/>
      </w:pPr>
      <w:r>
        <w:t>Na chodidlách sa stále viac a viac objavuje tendencia k tzv. dvojitej klenbe</w:t>
      </w:r>
    </w:p>
    <w:p w:rsidR="00751EE1" w:rsidRDefault="00751EE1" w:rsidP="000C208D">
      <w:pPr>
        <w:pStyle w:val="Odstavecseseznamem"/>
        <w:numPr>
          <w:ilvl w:val="0"/>
          <w:numId w:val="28"/>
        </w:numPr>
        <w:spacing w:after="0"/>
        <w:jc w:val="both"/>
      </w:pPr>
      <w:r>
        <w:t>V chrupe je nápadné postupné zmenšovanie predných zubov, t. j. rezákov a očných zubov a stále vyhranejší všežravý (</w:t>
      </w:r>
      <w:proofErr w:type="spellStart"/>
      <w:r>
        <w:t>omnivorný</w:t>
      </w:r>
      <w:proofErr w:type="spellEnd"/>
      <w:r>
        <w:t xml:space="preserve"> ) charakter</w:t>
      </w:r>
    </w:p>
    <w:p w:rsidR="00751EE1" w:rsidRDefault="00751EE1" w:rsidP="000C208D">
      <w:pPr>
        <w:pStyle w:val="Odstavecseseznamem"/>
        <w:numPr>
          <w:ilvl w:val="0"/>
          <w:numId w:val="28"/>
        </w:numPr>
        <w:spacing w:after="0"/>
        <w:jc w:val="both"/>
      </w:pPr>
      <w:r>
        <w:t xml:space="preserve">Ľudoopy majú ploché a tvrdé podnebie a zadný oblúk má u nich tvar veľkého písmena U </w:t>
      </w:r>
    </w:p>
    <w:p w:rsidR="00751EE1" w:rsidRDefault="00751EE1" w:rsidP="000C208D">
      <w:pPr>
        <w:pStyle w:val="Odstavecseseznamem"/>
        <w:numPr>
          <w:ilvl w:val="0"/>
          <w:numId w:val="28"/>
        </w:numPr>
        <w:spacing w:after="0"/>
        <w:jc w:val="both"/>
      </w:pPr>
      <w:r>
        <w:t>U dnešného človeka tvrdé podnebie, tvar chrupu parabolický – tvar V – celok tvorí podko</w:t>
      </w:r>
      <w:r w:rsidR="00040DC3">
        <w:t>vo</w:t>
      </w:r>
      <w:r>
        <w:t xml:space="preserve">vitý útvar, predná časť je zaoblená prednými zubami </w:t>
      </w:r>
    </w:p>
    <w:p w:rsidR="00751EE1" w:rsidRDefault="00751EE1" w:rsidP="000C208D">
      <w:pPr>
        <w:pStyle w:val="Odstavecseseznamem"/>
        <w:numPr>
          <w:ilvl w:val="0"/>
          <w:numId w:val="28"/>
        </w:numPr>
        <w:spacing w:after="0"/>
        <w:jc w:val="both"/>
      </w:pPr>
      <w:proofErr w:type="spellStart"/>
      <w:r>
        <w:t>Sociabilita</w:t>
      </w:r>
      <w:proofErr w:type="spellEnd"/>
      <w:r>
        <w:t xml:space="preserve"> – združovanie v spoločnosti</w:t>
      </w:r>
    </w:p>
    <w:p w:rsidR="00751EE1" w:rsidRDefault="00751EE1" w:rsidP="000C208D">
      <w:pPr>
        <w:pStyle w:val="Odstavecseseznamem"/>
        <w:numPr>
          <w:ilvl w:val="0"/>
          <w:numId w:val="28"/>
        </w:numPr>
        <w:spacing w:after="0"/>
        <w:jc w:val="both"/>
      </w:pPr>
      <w:r>
        <w:t>Pudové správanie sa menilo na uvedomelé, pokračoval rozvoj mozgovej činnosti, až na abstraktnú bázu a stala sa tak základným pred</w:t>
      </w:r>
      <w:r w:rsidR="00040DC3">
        <w:t>po</w:t>
      </w:r>
      <w:r>
        <w:t>kladom k rozvoju ľudského intelektu</w:t>
      </w:r>
    </w:p>
    <w:p w:rsidR="00751EE1" w:rsidRDefault="00751EE1" w:rsidP="000C208D">
      <w:pPr>
        <w:spacing w:after="0"/>
        <w:jc w:val="both"/>
      </w:pPr>
      <w:proofErr w:type="spellStart"/>
      <w:r>
        <w:t>Hominizačný</w:t>
      </w:r>
      <w:proofErr w:type="spellEnd"/>
      <w:r>
        <w:t xml:space="preserve"> proces </w:t>
      </w:r>
    </w:p>
    <w:p w:rsidR="00751EE1" w:rsidRDefault="00751EE1" w:rsidP="000C208D">
      <w:pPr>
        <w:pStyle w:val="Odstavecseseznamem"/>
        <w:numPr>
          <w:ilvl w:val="0"/>
          <w:numId w:val="29"/>
        </w:numPr>
        <w:spacing w:after="0"/>
        <w:jc w:val="both"/>
      </w:pPr>
      <w:r>
        <w:t>Prebiehal v dobe veľkých klimatických zmien</w:t>
      </w:r>
      <w:r w:rsidR="00040DC3">
        <w:t>, kde sa menilo celé prostredie</w:t>
      </w:r>
    </w:p>
    <w:p w:rsidR="00751EE1" w:rsidRDefault="00751EE1" w:rsidP="000C208D">
      <w:pPr>
        <w:pStyle w:val="Odstavecseseznamem"/>
        <w:numPr>
          <w:ilvl w:val="1"/>
          <w:numId w:val="29"/>
        </w:numPr>
        <w:spacing w:after="0"/>
        <w:jc w:val="both"/>
      </w:pPr>
      <w:r>
        <w:t> pralesy ustupovali a stepi sa rozširovali , telo sa menilo a prispôsobuje sa život podmienkam , vzpriamilo sa</w:t>
      </w:r>
    </w:p>
    <w:p w:rsidR="00751EE1" w:rsidRDefault="00751EE1" w:rsidP="000C208D">
      <w:pPr>
        <w:pStyle w:val="Odstavecseseznamem"/>
        <w:numPr>
          <w:ilvl w:val="1"/>
          <w:numId w:val="29"/>
        </w:numPr>
        <w:spacing w:after="0"/>
        <w:jc w:val="both"/>
      </w:pPr>
      <w:r>
        <w:t> predchodcovia neboli dosť silní ani rýchly – nútene rozmýšľanie – zväčšovanie mozgu</w:t>
      </w:r>
    </w:p>
    <w:p w:rsidR="00751EE1" w:rsidRDefault="00751EE1" w:rsidP="000C208D">
      <w:pPr>
        <w:pStyle w:val="Odstavecseseznamem"/>
        <w:numPr>
          <w:ilvl w:val="1"/>
          <w:numId w:val="29"/>
        </w:numPr>
        <w:spacing w:after="0"/>
        <w:jc w:val="both"/>
      </w:pPr>
      <w:r>
        <w:t> duševná činnosť</w:t>
      </w:r>
    </w:p>
    <w:p w:rsidR="00751EE1" w:rsidRDefault="00751EE1" w:rsidP="000C208D">
      <w:pPr>
        <w:pStyle w:val="Odstavecseseznamem"/>
        <w:numPr>
          <w:ilvl w:val="1"/>
          <w:numId w:val="29"/>
        </w:numPr>
        <w:spacing w:after="0"/>
        <w:jc w:val="both"/>
      </w:pPr>
      <w:r>
        <w:t> </w:t>
      </w:r>
      <w:proofErr w:type="spellStart"/>
      <w:r>
        <w:t>všežravce</w:t>
      </w:r>
      <w:proofErr w:type="spellEnd"/>
    </w:p>
    <w:p w:rsidR="00751EE1" w:rsidRDefault="00751EE1" w:rsidP="000C208D">
      <w:pPr>
        <w:pStyle w:val="Odstavecseseznamem"/>
        <w:numPr>
          <w:ilvl w:val="1"/>
          <w:numId w:val="29"/>
        </w:numPr>
        <w:spacing w:after="0"/>
        <w:jc w:val="both"/>
      </w:pPr>
      <w:r>
        <w:t> zmeny na chrupe</w:t>
      </w:r>
    </w:p>
    <w:p w:rsidR="004B1A02" w:rsidRDefault="004B1A02" w:rsidP="000C208D">
      <w:pPr>
        <w:spacing w:after="0" w:line="360" w:lineRule="auto"/>
        <w:jc w:val="both"/>
        <w:rPr>
          <w:rFonts w:cs="Times New Roman"/>
          <w:highlight w:val="yellow"/>
        </w:rPr>
      </w:pPr>
      <w:r w:rsidRPr="000141BA">
        <w:rPr>
          <w:rFonts w:cs="Times New Roman"/>
          <w:highlight w:val="yellow"/>
        </w:rPr>
        <w:t xml:space="preserve">6. POROVNANIE RASTU A VÝVINU ČLOVEKA A OSTATNÝCH PRIMÁTOV </w:t>
      </w:r>
    </w:p>
    <w:p w:rsidR="00771C65" w:rsidRDefault="00771C65" w:rsidP="000C208D">
      <w:pPr>
        <w:pStyle w:val="Odstavecseseznamem"/>
        <w:numPr>
          <w:ilvl w:val="0"/>
          <w:numId w:val="25"/>
        </w:numPr>
        <w:spacing w:after="0"/>
        <w:jc w:val="both"/>
      </w:pPr>
      <w:r>
        <w:t xml:space="preserve">Prví predstavitelia </w:t>
      </w:r>
      <w:r w:rsidR="00A0492A">
        <w:t xml:space="preserve">sa vyskytovali </w:t>
      </w:r>
      <w:r>
        <w:t>pred 5 miliónmi rokov na rozhraní druhohôr</w:t>
      </w:r>
      <w:r w:rsidR="00A0492A">
        <w:t>. Došlo k zväčšeniu</w:t>
      </w:r>
      <w:r>
        <w:t xml:space="preserve"> a rozvoj</w:t>
      </w:r>
      <w:r w:rsidR="00A0492A">
        <w:t>u</w:t>
      </w:r>
      <w:r>
        <w:t xml:space="preserve"> mozgu</w:t>
      </w:r>
      <w:r w:rsidR="00A0492A">
        <w:t>, skracovaniu</w:t>
      </w:r>
      <w:r>
        <w:t xml:space="preserve"> tvárovej časti</w:t>
      </w:r>
      <w:r w:rsidR="00A0492A">
        <w:t>, p</w:t>
      </w:r>
      <w:r>
        <w:t>okles</w:t>
      </w:r>
      <w:r w:rsidR="00A0492A">
        <w:t>u</w:t>
      </w:r>
      <w:r>
        <w:t xml:space="preserve"> čuchu a čuchových orgánov</w:t>
      </w:r>
      <w:r w:rsidR="00A0492A">
        <w:t>, redukcií</w:t>
      </w:r>
      <w:r>
        <w:t xml:space="preserve"> chrupu </w:t>
      </w:r>
      <w:r w:rsidR="00A0492A">
        <w:t xml:space="preserve">zo 44 zubov na 32 – </w:t>
      </w:r>
      <w:proofErr w:type="spellStart"/>
      <w:r>
        <w:t>difydontný</w:t>
      </w:r>
      <w:proofErr w:type="spellEnd"/>
      <w:r w:rsidR="00A0492A">
        <w:t xml:space="preserve"> </w:t>
      </w:r>
      <w:r>
        <w:t>(2 sady zubov) a </w:t>
      </w:r>
      <w:proofErr w:type="spellStart"/>
      <w:r>
        <w:t>heterodontný</w:t>
      </w:r>
      <w:proofErr w:type="spellEnd"/>
      <w:r>
        <w:t xml:space="preserve"> (rezáky</w:t>
      </w:r>
      <w:r w:rsidR="00A0492A">
        <w:t>, očné, črenové, stoličky</w:t>
      </w:r>
      <w:r>
        <w:t>)</w:t>
      </w:r>
      <w:r w:rsidR="00A0492A">
        <w:t>, p</w:t>
      </w:r>
      <w:r>
        <w:t>ohyb sánky vertikálny</w:t>
      </w:r>
      <w:r w:rsidR="00A0492A">
        <w:t>m smerom, p</w:t>
      </w:r>
      <w:r>
        <w:t xml:space="preserve">rsty </w:t>
      </w:r>
      <w:r w:rsidR="00A0492A">
        <w:t>získali väčšiu</w:t>
      </w:r>
      <w:r>
        <w:t xml:space="preserve"> pohyblivosť</w:t>
      </w:r>
      <w:r w:rsidR="00A0492A">
        <w:t>, vzniku plochých</w:t>
      </w:r>
      <w:r>
        <w:t xml:space="preserve"> necht</w:t>
      </w:r>
      <w:r w:rsidR="00A0492A">
        <w:t>ov</w:t>
      </w:r>
      <w:r>
        <w:t xml:space="preserve"> a</w:t>
      </w:r>
      <w:r w:rsidR="00A0492A">
        <w:t> </w:t>
      </w:r>
      <w:r>
        <w:t>vankúšikov</w:t>
      </w:r>
      <w:r w:rsidR="00A0492A">
        <w:t>, redukcii</w:t>
      </w:r>
      <w:r>
        <w:t xml:space="preserve"> množstva potomkov, pokles</w:t>
      </w:r>
      <w:r w:rsidR="00A0492A">
        <w:t>u</w:t>
      </w:r>
      <w:r>
        <w:t xml:space="preserve"> mliečnych žliaz</w:t>
      </w:r>
      <w:r w:rsidR="00A0492A">
        <w:t xml:space="preserve">, </w:t>
      </w:r>
      <w:r w:rsidR="00A0492A">
        <w:lastRenderedPageBreak/>
        <w:t>zvyšovaniu citlivosti sluchu, zdokonaleniu</w:t>
      </w:r>
      <w:r>
        <w:t xml:space="preserve"> sluchového orgánu</w:t>
      </w:r>
      <w:r w:rsidR="00A0492A">
        <w:t>, an</w:t>
      </w:r>
      <w:r>
        <w:t>atomick</w:t>
      </w:r>
      <w:r w:rsidR="00A0492A">
        <w:t>ej</w:t>
      </w:r>
      <w:r>
        <w:t xml:space="preserve"> prestavb</w:t>
      </w:r>
      <w:r w:rsidR="00A0492A">
        <w:t>e</w:t>
      </w:r>
      <w:r>
        <w:t xml:space="preserve"> bázy lebky (</w:t>
      </w:r>
      <w:proofErr w:type="spellStart"/>
      <w:r>
        <w:t>bazikránia</w:t>
      </w:r>
      <w:proofErr w:type="spellEnd"/>
      <w:r>
        <w:t>), kostená ochrana ucha</w:t>
      </w:r>
      <w:r w:rsidR="00A0492A">
        <w:t>.</w:t>
      </w:r>
      <w:r>
        <w:t xml:space="preserve"> </w:t>
      </w:r>
    </w:p>
    <w:p w:rsidR="00771C65" w:rsidRPr="00A0492A" w:rsidRDefault="00771C65" w:rsidP="000C208D">
      <w:pPr>
        <w:spacing w:after="0"/>
        <w:ind w:left="360"/>
        <w:jc w:val="both"/>
        <w:rPr>
          <w:b/>
        </w:rPr>
      </w:pPr>
      <w:r w:rsidRPr="00A0492A">
        <w:rPr>
          <w:b/>
        </w:rPr>
        <w:t xml:space="preserve">Rozdiely a podobnosti medzi človekom a ľudoopmi </w:t>
      </w:r>
    </w:p>
    <w:p w:rsidR="00771C65" w:rsidRDefault="00771C65" w:rsidP="000C208D">
      <w:pPr>
        <w:pStyle w:val="Odstavecseseznamem"/>
        <w:numPr>
          <w:ilvl w:val="0"/>
          <w:numId w:val="26"/>
        </w:numPr>
        <w:spacing w:after="0"/>
        <w:jc w:val="both"/>
      </w:pPr>
      <w:r>
        <w:t xml:space="preserve">Lebka – v tvare a kapacite mozgovej časti lebky a v proporciách tvárovej časti </w:t>
      </w:r>
    </w:p>
    <w:p w:rsidR="00771C65" w:rsidRDefault="00771C65" w:rsidP="000C208D">
      <w:pPr>
        <w:pStyle w:val="Odstavecseseznamem"/>
        <w:numPr>
          <w:ilvl w:val="1"/>
          <w:numId w:val="26"/>
        </w:numPr>
        <w:spacing w:after="0"/>
        <w:jc w:val="both"/>
      </w:pPr>
      <w:r>
        <w:t>Človek – kapacita mozgovej časti 1385 cm</w:t>
      </w:r>
      <w:r w:rsidRPr="004C004A">
        <w:rPr>
          <w:vertAlign w:val="superscript"/>
        </w:rPr>
        <w:t>3</w:t>
      </w:r>
      <w:r>
        <w:rPr>
          <w:vertAlign w:val="superscript"/>
        </w:rPr>
        <w:t xml:space="preserve"> </w:t>
      </w:r>
    </w:p>
    <w:p w:rsidR="00771C65" w:rsidRPr="004C004A" w:rsidRDefault="00771C65" w:rsidP="000C208D">
      <w:pPr>
        <w:pStyle w:val="Odstavecseseznamem"/>
        <w:numPr>
          <w:ilvl w:val="1"/>
          <w:numId w:val="26"/>
        </w:numPr>
        <w:spacing w:after="0"/>
        <w:jc w:val="both"/>
      </w:pPr>
      <w:r>
        <w:t>Gorila – 500 cm</w:t>
      </w:r>
      <w:r w:rsidRPr="004C004A">
        <w:rPr>
          <w:vertAlign w:val="superscript"/>
        </w:rPr>
        <w:t>3</w:t>
      </w:r>
    </w:p>
    <w:p w:rsidR="00771C65" w:rsidRDefault="00771C65" w:rsidP="000C208D">
      <w:pPr>
        <w:pStyle w:val="Odstavecseseznamem"/>
        <w:numPr>
          <w:ilvl w:val="1"/>
          <w:numId w:val="26"/>
        </w:numPr>
        <w:spacing w:after="0"/>
        <w:jc w:val="both"/>
      </w:pPr>
      <w:r>
        <w:t>Šimpanz – 404 cm</w:t>
      </w:r>
      <w:r w:rsidRPr="004C004A">
        <w:rPr>
          <w:vertAlign w:val="superscript"/>
        </w:rPr>
        <w:t>3</w:t>
      </w:r>
      <w:r>
        <w:rPr>
          <w:vertAlign w:val="superscript"/>
        </w:rPr>
        <w:t xml:space="preserve"> </w:t>
      </w:r>
    </w:p>
    <w:p w:rsidR="00771C65" w:rsidRDefault="00771C65" w:rsidP="000C208D">
      <w:pPr>
        <w:pStyle w:val="Odstavecseseznamem"/>
        <w:numPr>
          <w:ilvl w:val="0"/>
          <w:numId w:val="26"/>
        </w:numPr>
        <w:spacing w:after="0"/>
        <w:jc w:val="both"/>
      </w:pPr>
      <w:r>
        <w:t>Absolútny objem mozgu nehrá úlohu pri rozdielnej ale aj relatívnej veľkosti mozgu k celkovej hmotnosti tela</w:t>
      </w:r>
    </w:p>
    <w:p w:rsidR="00771C65" w:rsidRDefault="00771C65" w:rsidP="000C208D">
      <w:pPr>
        <w:pStyle w:val="Odstavecseseznamem"/>
        <w:numPr>
          <w:ilvl w:val="0"/>
          <w:numId w:val="26"/>
        </w:numPr>
        <w:spacing w:after="0"/>
        <w:jc w:val="both"/>
      </w:pPr>
      <w:r>
        <w:t>Pomer hmotnosti mozgu ku celkovej hmotnosti tela</w:t>
      </w:r>
    </w:p>
    <w:p w:rsidR="00771C65" w:rsidRDefault="00771C65" w:rsidP="000C208D">
      <w:pPr>
        <w:pStyle w:val="Odstavecseseznamem"/>
        <w:numPr>
          <w:ilvl w:val="1"/>
          <w:numId w:val="26"/>
        </w:numPr>
        <w:spacing w:after="0"/>
        <w:jc w:val="both"/>
      </w:pPr>
      <w:r>
        <w:t> človek : 1:55</w:t>
      </w:r>
    </w:p>
    <w:p w:rsidR="00771C65" w:rsidRDefault="00771C65" w:rsidP="000C208D">
      <w:pPr>
        <w:pStyle w:val="Odstavecseseznamem"/>
        <w:numPr>
          <w:ilvl w:val="1"/>
          <w:numId w:val="26"/>
        </w:numPr>
        <w:spacing w:after="0"/>
        <w:jc w:val="both"/>
      </w:pPr>
      <w:r>
        <w:t> šimpanz : 1:125</w:t>
      </w:r>
    </w:p>
    <w:p w:rsidR="00771C65" w:rsidRDefault="00771C65" w:rsidP="000C208D">
      <w:pPr>
        <w:pStyle w:val="Odstavecseseznamem"/>
        <w:numPr>
          <w:ilvl w:val="1"/>
          <w:numId w:val="26"/>
        </w:numPr>
        <w:spacing w:after="0"/>
        <w:jc w:val="both"/>
      </w:pPr>
      <w:r>
        <w:t> Gorila: 1:320</w:t>
      </w:r>
    </w:p>
    <w:p w:rsidR="00771C65" w:rsidRPr="00F11AB5" w:rsidRDefault="00771C65" w:rsidP="000C208D">
      <w:pPr>
        <w:pStyle w:val="Odstavecseseznamem"/>
        <w:numPr>
          <w:ilvl w:val="0"/>
          <w:numId w:val="26"/>
        </w:numPr>
        <w:spacing w:after="0"/>
        <w:jc w:val="both"/>
      </w:pPr>
      <w:r>
        <w:t>Ľudský mozog má plochu 2250 cm</w:t>
      </w:r>
      <w:r>
        <w:rPr>
          <w:vertAlign w:val="superscript"/>
        </w:rPr>
        <w:t>2</w:t>
      </w:r>
    </w:p>
    <w:p w:rsidR="00771C65" w:rsidRDefault="00771C65" w:rsidP="000C208D">
      <w:pPr>
        <w:pStyle w:val="Odstavecseseznamem"/>
        <w:numPr>
          <w:ilvl w:val="0"/>
          <w:numId w:val="26"/>
        </w:numPr>
        <w:spacing w:after="0"/>
        <w:jc w:val="both"/>
      </w:pPr>
      <w:r>
        <w:t xml:space="preserve">Ľudská lebka – nadočnicová vyvýšenina, u súčasného človeka – očnicové oblúky </w:t>
      </w:r>
    </w:p>
    <w:p w:rsidR="00771C65" w:rsidRDefault="00771C65" w:rsidP="000C208D">
      <w:pPr>
        <w:pStyle w:val="Odstavecseseznamem"/>
        <w:numPr>
          <w:ilvl w:val="0"/>
          <w:numId w:val="26"/>
        </w:numPr>
        <w:spacing w:after="0"/>
        <w:jc w:val="both"/>
      </w:pPr>
      <w:proofErr w:type="spellStart"/>
      <w:r>
        <w:t>Foramen</w:t>
      </w:r>
      <w:proofErr w:type="spellEnd"/>
      <w:r>
        <w:t xml:space="preserve"> </w:t>
      </w:r>
      <w:proofErr w:type="spellStart"/>
      <w:r>
        <w:t>magnum</w:t>
      </w:r>
      <w:proofErr w:type="spellEnd"/>
      <w:r>
        <w:t xml:space="preserve"> </w:t>
      </w:r>
    </w:p>
    <w:p w:rsidR="00771C65" w:rsidRDefault="00771C65" w:rsidP="000C208D">
      <w:pPr>
        <w:pStyle w:val="Odstavecseseznamem"/>
        <w:numPr>
          <w:ilvl w:val="1"/>
          <w:numId w:val="26"/>
        </w:numPr>
        <w:spacing w:after="0"/>
        <w:jc w:val="both"/>
      </w:pPr>
      <w:r>
        <w:t> u človeka centrálne</w:t>
      </w:r>
    </w:p>
    <w:p w:rsidR="00771C65" w:rsidRDefault="00771C65" w:rsidP="000C208D">
      <w:pPr>
        <w:pStyle w:val="Odstavecseseznamem"/>
        <w:numPr>
          <w:ilvl w:val="1"/>
          <w:numId w:val="26"/>
        </w:numPr>
        <w:spacing w:after="0"/>
        <w:jc w:val="both"/>
      </w:pPr>
      <w:r>
        <w:t> </w:t>
      </w:r>
      <w:proofErr w:type="spellStart"/>
      <w:r>
        <w:t>ľudoopi</w:t>
      </w:r>
      <w:proofErr w:type="spellEnd"/>
      <w:r>
        <w:t xml:space="preserve"> ho majú v zadnej časti </w:t>
      </w:r>
    </w:p>
    <w:p w:rsidR="00771C65" w:rsidRDefault="00771C65" w:rsidP="000C208D">
      <w:pPr>
        <w:pStyle w:val="Odstavecseseznamem"/>
        <w:numPr>
          <w:ilvl w:val="0"/>
          <w:numId w:val="26"/>
        </w:numPr>
        <w:spacing w:after="0"/>
        <w:jc w:val="both"/>
      </w:pPr>
      <w:r>
        <w:t>Sánka ľu</w:t>
      </w:r>
      <w:r w:rsidR="00B43B60">
        <w:t xml:space="preserve">doopov je </w:t>
      </w:r>
      <w:r>
        <w:t xml:space="preserve">veľmi mohutná a zuby sú väčšie, očné zuby vyčnievajú nad ostatné </w:t>
      </w:r>
    </w:p>
    <w:p w:rsidR="00771C65" w:rsidRDefault="00771C65" w:rsidP="000C208D">
      <w:pPr>
        <w:pStyle w:val="Odstavecseseznamem"/>
        <w:numPr>
          <w:ilvl w:val="0"/>
          <w:numId w:val="26"/>
        </w:numPr>
        <w:spacing w:after="0"/>
        <w:jc w:val="both"/>
      </w:pPr>
      <w:r>
        <w:t>KANINOSEKTOR</w:t>
      </w:r>
      <w:r w:rsidR="00A0492A">
        <w:t>IÁLNY KOMPLEX – prvý spodný čren</w:t>
      </w:r>
      <w:r>
        <w:t xml:space="preserve">ový zub krája, spodné očné zuby – </w:t>
      </w:r>
      <w:proofErr w:type="spellStart"/>
      <w:r>
        <w:t>diastéma</w:t>
      </w:r>
      <w:proofErr w:type="spellEnd"/>
    </w:p>
    <w:p w:rsidR="00771C65" w:rsidRDefault="00771C65" w:rsidP="000C208D">
      <w:pPr>
        <w:pStyle w:val="Odstavecseseznamem"/>
        <w:numPr>
          <w:ilvl w:val="0"/>
          <w:numId w:val="26"/>
        </w:numPr>
        <w:spacing w:after="0"/>
        <w:jc w:val="both"/>
      </w:pPr>
      <w:r>
        <w:t xml:space="preserve">Ďalší znak – tvar zubného oblúka, u človeka parabolický tvar a pripomína V, kde je spodný hrot zaokrúhlený, u človeka je najväčšia prvá stolička, u ľudoopov druhá stolička, u človeka je najmenšia tretia stolička </w:t>
      </w:r>
    </w:p>
    <w:p w:rsidR="00771C65" w:rsidRDefault="00771C65" w:rsidP="000C208D">
      <w:pPr>
        <w:pStyle w:val="Odstavecseseznamem"/>
        <w:numPr>
          <w:ilvl w:val="0"/>
          <w:numId w:val="26"/>
        </w:numPr>
        <w:spacing w:after="0"/>
        <w:jc w:val="both"/>
      </w:pPr>
      <w:r>
        <w:t xml:space="preserve">Základná – vzpriamená postava, zmena chrbtice, horných končatín, esovité zakrivenie chrbtice – 2 </w:t>
      </w:r>
      <w:proofErr w:type="spellStart"/>
      <w:r>
        <w:t>lordózy</w:t>
      </w:r>
      <w:proofErr w:type="spellEnd"/>
      <w:r>
        <w:t xml:space="preserve"> a 2 </w:t>
      </w:r>
      <w:proofErr w:type="spellStart"/>
      <w:r>
        <w:t>kifózy</w:t>
      </w:r>
      <w:proofErr w:type="spellEnd"/>
      <w:r>
        <w:t xml:space="preserve"> – pružnosť </w:t>
      </w:r>
    </w:p>
    <w:p w:rsidR="00771C65" w:rsidRDefault="00771C65" w:rsidP="000C208D">
      <w:pPr>
        <w:pStyle w:val="Odstavecseseznamem"/>
        <w:numPr>
          <w:ilvl w:val="0"/>
          <w:numId w:val="26"/>
        </w:numPr>
        <w:spacing w:after="0"/>
        <w:jc w:val="both"/>
      </w:pPr>
      <w:r>
        <w:t xml:space="preserve">Hrudný kôš – </w:t>
      </w:r>
      <w:proofErr w:type="spellStart"/>
      <w:r>
        <w:t>dorzoventrálne</w:t>
      </w:r>
      <w:proofErr w:type="spellEnd"/>
      <w:r>
        <w:t xml:space="preserve"> sploštenie </w:t>
      </w:r>
    </w:p>
    <w:p w:rsidR="00771C65" w:rsidRDefault="00771C65" w:rsidP="000C208D">
      <w:pPr>
        <w:pStyle w:val="Odstavecseseznamem"/>
        <w:numPr>
          <w:ilvl w:val="0"/>
          <w:numId w:val="26"/>
        </w:numPr>
        <w:spacing w:after="0"/>
        <w:jc w:val="both"/>
      </w:pPr>
      <w:r>
        <w:t xml:space="preserve">Chôdza na 2 končatinách – </w:t>
      </w:r>
      <w:proofErr w:type="spellStart"/>
      <w:r>
        <w:t>bipédia</w:t>
      </w:r>
      <w:proofErr w:type="spellEnd"/>
      <w:r>
        <w:t xml:space="preserve"> </w:t>
      </w:r>
    </w:p>
    <w:p w:rsidR="00771C65" w:rsidRDefault="00771C65" w:rsidP="000C208D">
      <w:pPr>
        <w:pStyle w:val="Odstavecseseznamem"/>
        <w:numPr>
          <w:ilvl w:val="0"/>
          <w:numId w:val="26"/>
        </w:numPr>
        <w:spacing w:after="0"/>
        <w:jc w:val="both"/>
      </w:pPr>
      <w:r>
        <w:t xml:space="preserve">U človeka sú dolné končatiny o 12 – 19 % dlhšie ako horné, </w:t>
      </w:r>
      <w:proofErr w:type="spellStart"/>
      <w:r>
        <w:t>ľudoopi</w:t>
      </w:r>
      <w:proofErr w:type="spellEnd"/>
      <w:r>
        <w:t xml:space="preserve"> naopak </w:t>
      </w:r>
    </w:p>
    <w:p w:rsidR="00771C65" w:rsidRDefault="00771C65" w:rsidP="000C208D">
      <w:pPr>
        <w:pStyle w:val="Odstavecseseznamem"/>
        <w:numPr>
          <w:ilvl w:val="0"/>
          <w:numId w:val="26"/>
        </w:numPr>
        <w:spacing w:after="0"/>
        <w:jc w:val="both"/>
      </w:pPr>
      <w:r>
        <w:t xml:space="preserve">Palec u človeka je primknutý ku ostatným </w:t>
      </w:r>
    </w:p>
    <w:p w:rsidR="00771C65" w:rsidRDefault="00771C65" w:rsidP="000C208D">
      <w:pPr>
        <w:pStyle w:val="Odstavecseseznamem"/>
        <w:numPr>
          <w:ilvl w:val="0"/>
          <w:numId w:val="26"/>
        </w:numPr>
        <w:spacing w:after="0"/>
        <w:jc w:val="both"/>
      </w:pPr>
      <w:r>
        <w:t xml:space="preserve">Dvojitá klenba – </w:t>
      </w:r>
      <w:proofErr w:type="spellStart"/>
      <w:r>
        <w:t>lungitudiálna</w:t>
      </w:r>
      <w:proofErr w:type="spellEnd"/>
      <w:r>
        <w:t xml:space="preserve"> a </w:t>
      </w:r>
      <w:proofErr w:type="spellStart"/>
      <w:r>
        <w:t>transverzálna</w:t>
      </w:r>
      <w:proofErr w:type="spellEnd"/>
      <w:r>
        <w:t xml:space="preserve"> klenba – vzpriamenie postavy </w:t>
      </w:r>
    </w:p>
    <w:p w:rsidR="00771C65" w:rsidRDefault="00771C65" w:rsidP="000C208D">
      <w:pPr>
        <w:pStyle w:val="Odstavecseseznamem"/>
        <w:numPr>
          <w:ilvl w:val="0"/>
          <w:numId w:val="26"/>
        </w:numPr>
        <w:spacing w:after="0"/>
        <w:jc w:val="both"/>
      </w:pPr>
      <w:r>
        <w:t xml:space="preserve">Ruka sa stáva orgánom práce a nie pohybu </w:t>
      </w:r>
    </w:p>
    <w:p w:rsidR="005E20ED" w:rsidRPr="000141BA" w:rsidRDefault="005E20ED" w:rsidP="000C208D">
      <w:pPr>
        <w:spacing w:after="0" w:line="360" w:lineRule="auto"/>
        <w:jc w:val="both"/>
        <w:rPr>
          <w:rFonts w:cs="Times New Roman"/>
          <w:highlight w:val="yellow"/>
        </w:rPr>
      </w:pPr>
    </w:p>
    <w:p w:rsidR="004B1A02" w:rsidRPr="003169F8" w:rsidRDefault="004B1A02" w:rsidP="000C208D">
      <w:pPr>
        <w:spacing w:after="0" w:line="360" w:lineRule="auto"/>
        <w:jc w:val="both"/>
        <w:rPr>
          <w:rFonts w:cs="Times New Roman"/>
          <w:sz w:val="28"/>
          <w:highlight w:val="yellow"/>
        </w:rPr>
      </w:pPr>
      <w:r w:rsidRPr="000141BA">
        <w:rPr>
          <w:rFonts w:cs="Times New Roman"/>
          <w:highlight w:val="yellow"/>
        </w:rPr>
        <w:t xml:space="preserve">7. FYLOGENÉZA HOMINIDOV -ZÁKLADNÉ ZNAKY A TAXONOMICKÉ ČLENENIE </w:t>
      </w:r>
      <w:r w:rsidRPr="003169F8">
        <w:rPr>
          <w:rFonts w:cs="Times New Roman"/>
          <w:highlight w:val="yellow"/>
        </w:rPr>
        <w:t xml:space="preserve">HOMINIDOV </w:t>
      </w:r>
    </w:p>
    <w:p w:rsidR="00237ECF" w:rsidRPr="003169F8" w:rsidRDefault="003169F8" w:rsidP="000C208D">
      <w:pPr>
        <w:spacing w:after="0"/>
        <w:jc w:val="both"/>
        <w:rPr>
          <w:b/>
          <w:sz w:val="28"/>
        </w:rPr>
      </w:pPr>
      <w:proofErr w:type="spellStart"/>
      <w:r w:rsidRPr="003169F8">
        <w:rPr>
          <w:b/>
          <w:sz w:val="28"/>
        </w:rPr>
        <w:t>R</w:t>
      </w:r>
      <w:r w:rsidR="00237ECF" w:rsidRPr="003169F8">
        <w:rPr>
          <w:b/>
          <w:sz w:val="28"/>
        </w:rPr>
        <w:t>amapitékovia</w:t>
      </w:r>
      <w:proofErr w:type="spellEnd"/>
    </w:p>
    <w:p w:rsidR="00237ECF" w:rsidRPr="00B43B60" w:rsidRDefault="00237ECF" w:rsidP="000C208D">
      <w:pPr>
        <w:spacing w:after="0"/>
        <w:jc w:val="both"/>
        <w:rPr>
          <w:b/>
          <w:sz w:val="24"/>
        </w:rPr>
      </w:pPr>
      <w:r w:rsidRPr="00B43B60">
        <w:rPr>
          <w:b/>
          <w:sz w:val="24"/>
        </w:rPr>
        <w:t xml:space="preserve">Rod </w:t>
      </w:r>
      <w:proofErr w:type="spellStart"/>
      <w:r w:rsidRPr="00B43B60">
        <w:rPr>
          <w:b/>
          <w:sz w:val="24"/>
        </w:rPr>
        <w:t>Ramapithecus</w:t>
      </w:r>
      <w:proofErr w:type="spellEnd"/>
    </w:p>
    <w:p w:rsidR="0073209A" w:rsidRDefault="00237ECF" w:rsidP="000C208D">
      <w:pPr>
        <w:pStyle w:val="Odstavecseseznamem"/>
        <w:numPr>
          <w:ilvl w:val="0"/>
          <w:numId w:val="30"/>
        </w:numPr>
        <w:spacing w:after="0"/>
        <w:jc w:val="both"/>
      </w:pPr>
      <w:r>
        <w:t xml:space="preserve">Geologicky najstarší známy </w:t>
      </w:r>
      <w:proofErr w:type="spellStart"/>
      <w:r>
        <w:t>hominid</w:t>
      </w:r>
      <w:proofErr w:type="spellEnd"/>
      <w:r w:rsidR="00910ACC">
        <w:t>. Do vývojovej línie patria pre c</w:t>
      </w:r>
      <w:r>
        <w:t>elkový charakter chrupu</w:t>
      </w:r>
      <w:r w:rsidR="00910ACC">
        <w:t xml:space="preserve">, ktorý je tvarom stoličiek a vzájomných proporcií </w:t>
      </w:r>
      <w:r w:rsidR="00E269BE">
        <w:t xml:space="preserve">prakticky zhodný s pomermi u ostatných foriem. </w:t>
      </w:r>
      <w:r w:rsidR="00B43B60">
        <w:t xml:space="preserve">Vzájomný pomer </w:t>
      </w:r>
      <w:r w:rsidR="00E269BE">
        <w:t xml:space="preserve">veľkostí </w:t>
      </w:r>
      <w:r w:rsidR="00B43B60">
        <w:t>r</w:t>
      </w:r>
      <w:r>
        <w:t>ezákov a</w:t>
      </w:r>
      <w:r w:rsidR="00E269BE">
        <w:t> </w:t>
      </w:r>
      <w:r>
        <w:t>stoličiek</w:t>
      </w:r>
      <w:r w:rsidR="00E269BE">
        <w:t xml:space="preserve"> je skoro taký istý ako u týchto foriem. </w:t>
      </w:r>
      <w:r>
        <w:t>Očný zub</w:t>
      </w:r>
      <w:r w:rsidR="00E269BE">
        <w:t xml:space="preserve"> bol pomerne malý a výrazne neprečnieval cez prvý </w:t>
      </w:r>
      <w:proofErr w:type="spellStart"/>
      <w:r w:rsidR="00E269BE">
        <w:t>premolár</w:t>
      </w:r>
      <w:proofErr w:type="spellEnd"/>
      <w:r w:rsidR="00E269BE">
        <w:t xml:space="preserve"> ako je to u </w:t>
      </w:r>
      <w:proofErr w:type="spellStart"/>
      <w:r w:rsidR="00E269BE">
        <w:t>pongidov</w:t>
      </w:r>
      <w:proofErr w:type="spellEnd"/>
      <w:r w:rsidR="00E269BE">
        <w:t xml:space="preserve">. </w:t>
      </w:r>
      <w:r>
        <w:t xml:space="preserve">Telo </w:t>
      </w:r>
      <w:proofErr w:type="spellStart"/>
      <w:r>
        <w:t>mandibuly</w:t>
      </w:r>
      <w:proofErr w:type="spellEnd"/>
      <w:r>
        <w:t xml:space="preserve"> </w:t>
      </w:r>
      <w:r w:rsidR="00E269BE">
        <w:t xml:space="preserve">je </w:t>
      </w:r>
      <w:proofErr w:type="spellStart"/>
      <w:r w:rsidR="00E269BE">
        <w:t>robusné</w:t>
      </w:r>
      <w:proofErr w:type="spellEnd"/>
      <w:r w:rsidR="00E269BE">
        <w:t>, zubný oblúk</w:t>
      </w:r>
      <w:r>
        <w:t xml:space="preserve"> pretiahnuto parabolický</w:t>
      </w:r>
      <w:r w:rsidR="00E269BE">
        <w:t xml:space="preserve">. </w:t>
      </w:r>
      <w:r>
        <w:t>Podneb</w:t>
      </w:r>
      <w:r w:rsidR="00E269BE">
        <w:t>ie mali</w:t>
      </w:r>
      <w:r>
        <w:t xml:space="preserve"> pomerne úzke, ale klenuté</w:t>
      </w:r>
      <w:r w:rsidR="00E269BE">
        <w:t xml:space="preserve">. </w:t>
      </w:r>
      <w:r>
        <w:t xml:space="preserve">Čeľusť a sánka </w:t>
      </w:r>
      <w:r w:rsidR="00E269BE">
        <w:t xml:space="preserve">bola </w:t>
      </w:r>
      <w:r>
        <w:t>strmšia ako u</w:t>
      </w:r>
      <w:r w:rsidR="00E269BE">
        <w:t> </w:t>
      </w:r>
      <w:proofErr w:type="spellStart"/>
      <w:r>
        <w:t>pongidov</w:t>
      </w:r>
      <w:proofErr w:type="spellEnd"/>
      <w:r w:rsidR="00E269BE">
        <w:t>.</w:t>
      </w:r>
    </w:p>
    <w:p w:rsidR="00237ECF" w:rsidRDefault="00237ECF" w:rsidP="000C208D">
      <w:pPr>
        <w:pStyle w:val="Odstavecseseznamem"/>
        <w:numPr>
          <w:ilvl w:val="0"/>
          <w:numId w:val="30"/>
        </w:numPr>
        <w:spacing w:after="0"/>
        <w:jc w:val="both"/>
      </w:pPr>
      <w:proofErr w:type="spellStart"/>
      <w:r>
        <w:t>Ramapitek</w:t>
      </w:r>
      <w:proofErr w:type="spellEnd"/>
      <w:r w:rsidR="00087510">
        <w:t xml:space="preserve"> mal výšku cca 110 cm, hmotnosť</w:t>
      </w:r>
      <w:r>
        <w:t xml:space="preserve"> dospelých</w:t>
      </w:r>
      <w:r w:rsidR="00087510">
        <w:t xml:space="preserve"> jedincov</w:t>
      </w:r>
      <w:r>
        <w:t xml:space="preserve"> cca 20 – 25 kg</w:t>
      </w:r>
      <w:r w:rsidR="00087510">
        <w:t>, o</w:t>
      </w:r>
      <w:r>
        <w:t xml:space="preserve">bjem mozgu </w:t>
      </w:r>
      <w:r w:rsidR="00087510">
        <w:t>bol 350 – 380 cm</w:t>
      </w:r>
      <w:r w:rsidR="00087510" w:rsidRPr="0073209A">
        <w:rPr>
          <w:vertAlign w:val="superscript"/>
        </w:rPr>
        <w:t>3</w:t>
      </w:r>
      <w:r w:rsidR="00087510">
        <w:t xml:space="preserve">. </w:t>
      </w:r>
      <w:r>
        <w:t xml:space="preserve">Boli to formy </w:t>
      </w:r>
      <w:proofErr w:type="spellStart"/>
      <w:r>
        <w:t>terestrické</w:t>
      </w:r>
      <w:proofErr w:type="spellEnd"/>
      <w:r w:rsidR="00087510">
        <w:t xml:space="preserve"> a ich r</w:t>
      </w:r>
      <w:r>
        <w:t>uky sa už neobmedzovali vo svojej činnosti len na zber a pomoc pri pohybe</w:t>
      </w:r>
      <w:r w:rsidR="00910ACC">
        <w:t xml:space="preserve">. Naznačuje o tom aj dôkaz pri náleze </w:t>
      </w:r>
      <w:proofErr w:type="spellStart"/>
      <w:r w:rsidR="00910ACC">
        <w:t>Fort</w:t>
      </w:r>
      <w:proofErr w:type="spellEnd"/>
      <w:r w:rsidR="00910ACC">
        <w:t xml:space="preserve"> </w:t>
      </w:r>
      <w:proofErr w:type="spellStart"/>
      <w:r w:rsidR="00910ACC">
        <w:t>Ternan</w:t>
      </w:r>
      <w:proofErr w:type="spellEnd"/>
      <w:r w:rsidR="00910ACC">
        <w:t xml:space="preserve">. </w:t>
      </w:r>
      <w:r w:rsidR="0073209A">
        <w:t>Po</w:t>
      </w:r>
      <w:r>
        <w:t xml:space="preserve">lámané kosti antilop </w:t>
      </w:r>
      <w:r w:rsidR="0073209A">
        <w:t>sú</w:t>
      </w:r>
      <w:r>
        <w:t xml:space="preserve"> nepriamy dôkaz že </w:t>
      </w:r>
      <w:proofErr w:type="spellStart"/>
      <w:r>
        <w:t>rama</w:t>
      </w:r>
      <w:r w:rsidR="00910ACC">
        <w:t>pithecus</w:t>
      </w:r>
      <w:proofErr w:type="spellEnd"/>
      <w:r>
        <w:t xml:space="preserve"> používal nástroje</w:t>
      </w:r>
      <w:r w:rsidR="00910ACC">
        <w:t>. Inteligencia b</w:t>
      </w:r>
      <w:r>
        <w:t xml:space="preserve">ola vyššia </w:t>
      </w:r>
      <w:r>
        <w:lastRenderedPageBreak/>
        <w:t>ako u súč</w:t>
      </w:r>
      <w:r w:rsidR="00910ACC">
        <w:t>asných ľ</w:t>
      </w:r>
      <w:r>
        <w:t>udoopov</w:t>
      </w:r>
      <w:r w:rsidR="00910ACC">
        <w:t>a žil v organizovaných tlupách mali širokú škálu signálov a</w:t>
      </w:r>
      <w:r>
        <w:t xml:space="preserve"> používal nástroje</w:t>
      </w:r>
      <w:r w:rsidR="00910ACC">
        <w:t>.</w:t>
      </w:r>
      <w:r>
        <w:t xml:space="preserve"> </w:t>
      </w:r>
    </w:p>
    <w:p w:rsidR="00237ECF" w:rsidRPr="00C20D06" w:rsidRDefault="00237ECF" w:rsidP="000C208D">
      <w:pPr>
        <w:pStyle w:val="Nadpis1"/>
        <w:spacing w:before="0"/>
        <w:jc w:val="both"/>
        <w:rPr>
          <w:rFonts w:ascii="Times New Roman" w:hAnsi="Times New Roman" w:cs="Times New Roman"/>
        </w:rPr>
      </w:pPr>
      <w:r w:rsidRPr="00C20D06">
        <w:rPr>
          <w:rFonts w:ascii="Times New Roman" w:hAnsi="Times New Roman" w:cs="Times New Roman"/>
        </w:rPr>
        <w:t>Australopitekovia</w:t>
      </w:r>
    </w:p>
    <w:p w:rsidR="00AC5548" w:rsidRDefault="00AC5548" w:rsidP="000C208D">
      <w:pPr>
        <w:pStyle w:val="Odstavecseseznamem"/>
        <w:numPr>
          <w:ilvl w:val="0"/>
          <w:numId w:val="32"/>
        </w:numPr>
        <w:spacing w:after="0"/>
        <w:jc w:val="both"/>
      </w:pPr>
      <w:r>
        <w:t xml:space="preserve">Delia sa na dva rody: </w:t>
      </w:r>
      <w:proofErr w:type="spellStart"/>
      <w:r>
        <w:t>Australopithecus</w:t>
      </w:r>
      <w:proofErr w:type="spellEnd"/>
      <w:r>
        <w:t xml:space="preserve"> a </w:t>
      </w:r>
      <w:proofErr w:type="spellStart"/>
      <w:r>
        <w:t>Parathropus</w:t>
      </w:r>
      <w:proofErr w:type="spellEnd"/>
    </w:p>
    <w:p w:rsidR="00237ECF" w:rsidRDefault="003F2CB5" w:rsidP="000C208D">
      <w:pPr>
        <w:pStyle w:val="Odstavecseseznamem"/>
        <w:numPr>
          <w:ilvl w:val="0"/>
          <w:numId w:val="32"/>
        </w:numPr>
        <w:spacing w:after="0"/>
        <w:jc w:val="both"/>
      </w:pPr>
      <w:r>
        <w:t>N</w:t>
      </w:r>
      <w:r w:rsidR="00237ECF">
        <w:t>álezy australo</w:t>
      </w:r>
      <w:r>
        <w:t xml:space="preserve">pitekov datované do vrchného </w:t>
      </w:r>
      <w:proofErr w:type="spellStart"/>
      <w:r>
        <w:t>pliocénu</w:t>
      </w:r>
      <w:proofErr w:type="spellEnd"/>
      <w:r>
        <w:t>. Absolútny</w:t>
      </w:r>
      <w:r w:rsidR="00237ECF">
        <w:t xml:space="preserve"> vek </w:t>
      </w:r>
      <w:r>
        <w:t>je určený na</w:t>
      </w:r>
      <w:r w:rsidR="00237ECF">
        <w:t xml:space="preserve"> 6,5 až 1 mili</w:t>
      </w:r>
      <w:r>
        <w:t>ó</w:t>
      </w:r>
      <w:r w:rsidR="00237ECF">
        <w:t>n rokov</w:t>
      </w:r>
      <w:r>
        <w:t xml:space="preserve">. </w:t>
      </w:r>
      <w:r w:rsidR="00237ECF">
        <w:t>Stavba lebky je nápadná</w:t>
      </w:r>
      <w:r>
        <w:t>. Má skrátenú tvá</w:t>
      </w:r>
      <w:r w:rsidR="00237ECF">
        <w:t>r</w:t>
      </w:r>
      <w:r>
        <w:t xml:space="preserve">, </w:t>
      </w:r>
      <w:proofErr w:type="spellStart"/>
      <w:r>
        <w:t>nadobočné</w:t>
      </w:r>
      <w:proofErr w:type="spellEnd"/>
      <w:r>
        <w:t xml:space="preserve"> vyvýšeniny pomerne silné. </w:t>
      </w:r>
      <w:r w:rsidR="00237ECF">
        <w:t>Mozg</w:t>
      </w:r>
      <w:r>
        <w:t>ová</w:t>
      </w:r>
      <w:r w:rsidR="00237ECF">
        <w:t xml:space="preserve"> časť ešte pl</w:t>
      </w:r>
      <w:r>
        <w:t>o</w:t>
      </w:r>
      <w:r w:rsidR="00237ECF">
        <w:t>chá</w:t>
      </w:r>
      <w:r>
        <w:t xml:space="preserve"> a </w:t>
      </w:r>
      <w:proofErr w:type="spellStart"/>
      <w:r w:rsidR="00237ECF">
        <w:t>F</w:t>
      </w:r>
      <w:r>
        <w:t>oramen</w:t>
      </w:r>
      <w:proofErr w:type="spellEnd"/>
      <w:r>
        <w:t xml:space="preserve"> </w:t>
      </w:r>
      <w:proofErr w:type="spellStart"/>
      <w:r>
        <w:t>magnum</w:t>
      </w:r>
      <w:proofErr w:type="spellEnd"/>
      <w:r>
        <w:t xml:space="preserve"> podobný človeku – p</w:t>
      </w:r>
      <w:r w:rsidR="00237ECF">
        <w:t>osunutý</w:t>
      </w:r>
      <w:r>
        <w:t xml:space="preserve"> viac dopredu – </w:t>
      </w:r>
      <w:proofErr w:type="spellStart"/>
      <w:r>
        <w:t>bip</w:t>
      </w:r>
      <w:r w:rsidR="00AC5548">
        <w:t>e</w:t>
      </w:r>
      <w:r w:rsidR="00237ECF">
        <w:t>dia</w:t>
      </w:r>
      <w:proofErr w:type="spellEnd"/>
      <w:r w:rsidR="00AC5548">
        <w:t xml:space="preserve">. </w:t>
      </w:r>
      <w:r w:rsidR="00237ECF">
        <w:t xml:space="preserve">Panvové </w:t>
      </w:r>
      <w:r w:rsidR="00AC5548">
        <w:t xml:space="preserve">kosti odlišné od kostí ľudoopov – charakterizovaná širokou bedrovou kosťou, na ktorú sa upínajú svaly potrebné pre vzpriamený pohyb. </w:t>
      </w:r>
      <w:r w:rsidR="00237ECF">
        <w:t>Chrup</w:t>
      </w:r>
      <w:r w:rsidR="00AC5548">
        <w:t xml:space="preserve"> má nápadnú </w:t>
      </w:r>
      <w:r w:rsidR="00237ECF">
        <w:t>podobnosť s</w:t>
      </w:r>
      <w:r w:rsidR="00AC5548">
        <w:t> ľudským. Rozdiely vo vzájomnom veľ</w:t>
      </w:r>
      <w:r w:rsidR="00237ECF">
        <w:t xml:space="preserve">kostnom pomere </w:t>
      </w:r>
      <w:proofErr w:type="spellStart"/>
      <w:r w:rsidR="00237ECF">
        <w:t>molárov</w:t>
      </w:r>
      <w:proofErr w:type="spellEnd"/>
      <w:r w:rsidR="00AC5548">
        <w:t xml:space="preserve">. </w:t>
      </w:r>
      <w:r w:rsidR="00237ECF">
        <w:t>Rezáky malé, očné z</w:t>
      </w:r>
      <w:r w:rsidR="00AC5548">
        <w:t>uby vyčnievajú pomaly nad úroveň ostatný</w:t>
      </w:r>
      <w:r w:rsidR="00237ECF">
        <w:t>ch</w:t>
      </w:r>
      <w:r w:rsidR="00AC5548">
        <w:t xml:space="preserve">. </w:t>
      </w:r>
      <w:proofErr w:type="spellStart"/>
      <w:r w:rsidR="00237ECF">
        <w:t>Mandibula</w:t>
      </w:r>
      <w:proofErr w:type="spellEnd"/>
      <w:r w:rsidR="00237ECF">
        <w:t xml:space="preserve"> už vykonáva pohyb do strán</w:t>
      </w:r>
      <w:r w:rsidR="00AC5548">
        <w:t>.</w:t>
      </w:r>
      <w:r w:rsidR="00237ECF">
        <w:t xml:space="preserve"> </w:t>
      </w:r>
    </w:p>
    <w:p w:rsidR="00237ECF" w:rsidRDefault="00237ECF" w:rsidP="000C208D">
      <w:pPr>
        <w:spacing w:after="0"/>
        <w:jc w:val="both"/>
      </w:pPr>
      <w:r>
        <w:t>Rozdiel</w:t>
      </w:r>
      <w:r w:rsidR="00AC5548">
        <w:t>y medzi rodmi:</w:t>
      </w:r>
    </w:p>
    <w:p w:rsidR="00237ECF" w:rsidRDefault="00AC5548" w:rsidP="000C208D">
      <w:pPr>
        <w:spacing w:after="0"/>
        <w:jc w:val="both"/>
      </w:pPr>
      <w:r w:rsidRPr="0029013B">
        <w:rPr>
          <w:b/>
        </w:rPr>
        <w:t xml:space="preserve">Rod </w:t>
      </w:r>
      <w:proofErr w:type="spellStart"/>
      <w:r w:rsidRPr="0029013B">
        <w:rPr>
          <w:b/>
        </w:rPr>
        <w:t>Australopithecus</w:t>
      </w:r>
      <w:proofErr w:type="spellEnd"/>
      <w:r w:rsidRPr="0029013B">
        <w:rPr>
          <w:b/>
        </w:rPr>
        <w:t>:</w:t>
      </w:r>
      <w:r>
        <w:t> menšia, ľ</w:t>
      </w:r>
      <w:r w:rsidR="00237ECF">
        <w:t>a</w:t>
      </w:r>
      <w:r>
        <w:t>hšie stavaná</w:t>
      </w:r>
      <w:r w:rsidR="00237ECF">
        <w:t xml:space="preserve"> forma,</w:t>
      </w:r>
      <w:r>
        <w:t> vý</w:t>
      </w:r>
      <w:r w:rsidR="00237ECF">
        <w:t>ška 115 – 125 cm , hm</w:t>
      </w:r>
      <w:r>
        <w:t>otnosť</w:t>
      </w:r>
      <w:r w:rsidR="00237ECF">
        <w:t xml:space="preserve"> 25 – 35 kg</w:t>
      </w:r>
      <w:r>
        <w:t>. Lebka s</w:t>
      </w:r>
      <w:r w:rsidR="00237ECF">
        <w:t xml:space="preserve"> výraz</w:t>
      </w:r>
      <w:r>
        <w:t xml:space="preserve">nými </w:t>
      </w:r>
      <w:proofErr w:type="spellStart"/>
      <w:r>
        <w:t>nad</w:t>
      </w:r>
      <w:r w:rsidR="00237ECF">
        <w:t>obočnými</w:t>
      </w:r>
      <w:proofErr w:type="spellEnd"/>
      <w:r w:rsidR="00237ECF">
        <w:t xml:space="preserve"> oblúkmi, ploc</w:t>
      </w:r>
      <w:r>
        <w:t>h</w:t>
      </w:r>
      <w:r w:rsidR="00237ECF">
        <w:t>é čelo</w:t>
      </w:r>
      <w:r>
        <w:t>, j</w:t>
      </w:r>
      <w:r w:rsidR="00237ECF">
        <w:t>emnejšia stavba</w:t>
      </w:r>
      <w:r w:rsidR="0029013B">
        <w:t xml:space="preserve"> a klenutejšia mozgová časť s priemerným objemom 454 cm</w:t>
      </w:r>
      <w:r w:rsidR="0029013B" w:rsidRPr="0029013B">
        <w:rPr>
          <w:vertAlign w:val="superscript"/>
        </w:rPr>
        <w:t>3</w:t>
      </w:r>
      <w:r w:rsidR="0029013B">
        <w:t>. Tvárová</w:t>
      </w:r>
      <w:r w:rsidR="00237ECF">
        <w:t xml:space="preserve"> časť </w:t>
      </w:r>
      <w:r w:rsidR="0029013B">
        <w:t>je široká, plochá, jej línia konká</w:t>
      </w:r>
      <w:r w:rsidR="00237ECF">
        <w:t>vna, nie je vytvorený kos</w:t>
      </w:r>
      <w:r w:rsidR="0029013B">
        <w:t>tený hrebeň. Sá</w:t>
      </w:r>
      <w:r w:rsidR="00237ECF">
        <w:t>nka</w:t>
      </w:r>
      <w:r w:rsidR="0029013B">
        <w:t xml:space="preserve"> je mohutná s robustným telom. Rezáky a očné zuby sú malé, ale očné relatívne väčšie ako u moderného človeka.</w:t>
      </w:r>
    </w:p>
    <w:p w:rsidR="00237ECF" w:rsidRPr="000E5E8D" w:rsidRDefault="00237ECF" w:rsidP="000C208D">
      <w:pPr>
        <w:spacing w:after="0"/>
        <w:jc w:val="both"/>
        <w:rPr>
          <w:b/>
          <w:bCs/>
        </w:rPr>
      </w:pPr>
      <w:proofErr w:type="spellStart"/>
      <w:r w:rsidRPr="000E5E8D">
        <w:rPr>
          <w:b/>
          <w:bCs/>
        </w:rPr>
        <w:t>Australopithecus</w:t>
      </w:r>
      <w:proofErr w:type="spellEnd"/>
      <w:r w:rsidRPr="000E5E8D">
        <w:rPr>
          <w:b/>
          <w:bCs/>
        </w:rPr>
        <w:t xml:space="preserve"> </w:t>
      </w:r>
      <w:proofErr w:type="spellStart"/>
      <w:r w:rsidRPr="000E5E8D">
        <w:rPr>
          <w:b/>
          <w:bCs/>
        </w:rPr>
        <w:t>afarensis</w:t>
      </w:r>
      <w:proofErr w:type="spellEnd"/>
    </w:p>
    <w:p w:rsidR="00237ECF" w:rsidRDefault="00237ECF" w:rsidP="000C208D">
      <w:pPr>
        <w:pStyle w:val="Odstavecseseznamem"/>
        <w:numPr>
          <w:ilvl w:val="0"/>
          <w:numId w:val="34"/>
        </w:numPr>
        <w:spacing w:after="0"/>
        <w:jc w:val="both"/>
      </w:pPr>
      <w:r>
        <w:t xml:space="preserve">Známa z oblastí : </w:t>
      </w:r>
      <w:proofErr w:type="spellStart"/>
      <w:r>
        <w:t>Hadar</w:t>
      </w:r>
      <w:proofErr w:type="spellEnd"/>
      <w:r>
        <w:t xml:space="preserve">, Stredný </w:t>
      </w:r>
      <w:proofErr w:type="spellStart"/>
      <w:r>
        <w:t>Hawaš</w:t>
      </w:r>
      <w:proofErr w:type="spellEnd"/>
      <w:r>
        <w:t xml:space="preserve"> a </w:t>
      </w:r>
      <w:proofErr w:type="spellStart"/>
      <w:r>
        <w:t>Fejej</w:t>
      </w:r>
      <w:proofErr w:type="spellEnd"/>
      <w:r>
        <w:t xml:space="preserve"> v Etiópii</w:t>
      </w:r>
    </w:p>
    <w:p w:rsidR="00237ECF" w:rsidRDefault="00237ECF" w:rsidP="000C208D">
      <w:pPr>
        <w:pStyle w:val="Odstavecseseznamem"/>
        <w:numPr>
          <w:ilvl w:val="0"/>
          <w:numId w:val="34"/>
        </w:numPr>
        <w:spacing w:after="0"/>
        <w:jc w:val="both"/>
      </w:pPr>
      <w:r>
        <w:t>Žili medzi 3,9 – 3 mil</w:t>
      </w:r>
      <w:r w:rsidR="0029013B">
        <w:t>.</w:t>
      </w:r>
      <w:r>
        <w:t xml:space="preserve"> r </w:t>
      </w:r>
      <w:proofErr w:type="spellStart"/>
      <w:r>
        <w:t>bp</w:t>
      </w:r>
      <w:proofErr w:type="spellEnd"/>
    </w:p>
    <w:p w:rsidR="00237ECF" w:rsidRDefault="00237ECF" w:rsidP="000C208D">
      <w:pPr>
        <w:pStyle w:val="Odstavecseseznamem"/>
        <w:numPr>
          <w:ilvl w:val="0"/>
          <w:numId w:val="34"/>
        </w:numPr>
        <w:spacing w:after="0"/>
        <w:jc w:val="both"/>
      </w:pPr>
      <w:r>
        <w:t xml:space="preserve">Nepriame odtlačky sú </w:t>
      </w:r>
      <w:proofErr w:type="spellStart"/>
      <w:r>
        <w:t>otlačky</w:t>
      </w:r>
      <w:proofErr w:type="spellEnd"/>
      <w:r>
        <w:t xml:space="preserve"> stupají v skamene</w:t>
      </w:r>
      <w:r w:rsidR="0029013B">
        <w:t xml:space="preserve">nom popole najznámejšia </w:t>
      </w:r>
      <w:proofErr w:type="spellStart"/>
      <w:r w:rsidR="0029013B">
        <w:t>Lucy</w:t>
      </w:r>
      <w:proofErr w:type="spellEnd"/>
      <w:r w:rsidR="0029013B">
        <w:t xml:space="preserve"> – </w:t>
      </w:r>
      <w:proofErr w:type="spellStart"/>
      <w:r w:rsidR="0029013B">
        <w:t>A</w:t>
      </w:r>
      <w:r>
        <w:t>farská</w:t>
      </w:r>
      <w:proofErr w:type="spellEnd"/>
      <w:r>
        <w:t xml:space="preserve"> preliačina v SV Etiópii</w:t>
      </w:r>
    </w:p>
    <w:p w:rsidR="00237ECF" w:rsidRDefault="00237ECF" w:rsidP="000C208D">
      <w:pPr>
        <w:pStyle w:val="Odstavecseseznamem"/>
        <w:numPr>
          <w:ilvl w:val="0"/>
          <w:numId w:val="34"/>
        </w:numPr>
        <w:spacing w:after="0"/>
        <w:jc w:val="both"/>
      </w:pPr>
      <w:r>
        <w:t xml:space="preserve">Telesná výška – 100 – 150 cm </w:t>
      </w:r>
    </w:p>
    <w:p w:rsidR="00237ECF" w:rsidRDefault="00237ECF" w:rsidP="000C208D">
      <w:pPr>
        <w:pStyle w:val="Odstavecseseznamem"/>
        <w:numPr>
          <w:ilvl w:val="0"/>
          <w:numId w:val="34"/>
        </w:numPr>
        <w:spacing w:after="0"/>
        <w:jc w:val="both"/>
      </w:pPr>
      <w:r>
        <w:t xml:space="preserve">Hmotnosť 30 – 50 kg </w:t>
      </w:r>
    </w:p>
    <w:p w:rsidR="00237ECF" w:rsidRPr="0029013B" w:rsidRDefault="00237ECF" w:rsidP="000C208D">
      <w:pPr>
        <w:spacing w:after="0"/>
        <w:jc w:val="both"/>
        <w:rPr>
          <w:b/>
        </w:rPr>
      </w:pPr>
      <w:proofErr w:type="spellStart"/>
      <w:r w:rsidRPr="0029013B">
        <w:rPr>
          <w:b/>
        </w:rPr>
        <w:t>Australopithecus</w:t>
      </w:r>
      <w:proofErr w:type="spellEnd"/>
      <w:r w:rsidRPr="0029013B">
        <w:rPr>
          <w:b/>
        </w:rPr>
        <w:t xml:space="preserve"> </w:t>
      </w:r>
      <w:proofErr w:type="spellStart"/>
      <w:r w:rsidRPr="0029013B">
        <w:rPr>
          <w:b/>
        </w:rPr>
        <w:t>bahrelghazali</w:t>
      </w:r>
      <w:proofErr w:type="spellEnd"/>
    </w:p>
    <w:p w:rsidR="00237ECF" w:rsidRDefault="00237ECF" w:rsidP="000C208D">
      <w:pPr>
        <w:pStyle w:val="Odstavecseseznamem"/>
        <w:numPr>
          <w:ilvl w:val="0"/>
          <w:numId w:val="35"/>
        </w:numPr>
        <w:spacing w:after="0"/>
        <w:jc w:val="both"/>
      </w:pPr>
      <w:r>
        <w:t>Žil pred 3 – 3,5 mil</w:t>
      </w:r>
      <w:r w:rsidR="0029013B">
        <w:t>.</w:t>
      </w:r>
      <w:r>
        <w:t xml:space="preserve"> r</w:t>
      </w:r>
      <w:r w:rsidR="0029013B">
        <w:t>.</w:t>
      </w:r>
      <w:r>
        <w:t xml:space="preserve"> v oblasti </w:t>
      </w:r>
      <w:proofErr w:type="spellStart"/>
      <w:r>
        <w:t>Koro</w:t>
      </w:r>
      <w:proofErr w:type="spellEnd"/>
      <w:r>
        <w:t xml:space="preserve"> </w:t>
      </w:r>
      <w:proofErr w:type="spellStart"/>
      <w:r>
        <w:t>Toro</w:t>
      </w:r>
      <w:proofErr w:type="spellEnd"/>
      <w:r>
        <w:t xml:space="preserve"> v Čade </w:t>
      </w:r>
    </w:p>
    <w:p w:rsidR="00237ECF" w:rsidRDefault="00237ECF" w:rsidP="000C208D">
      <w:pPr>
        <w:pStyle w:val="Odstavecseseznamem"/>
        <w:numPr>
          <w:ilvl w:val="0"/>
          <w:numId w:val="35"/>
        </w:numPr>
        <w:spacing w:after="0"/>
        <w:jc w:val="both"/>
      </w:pPr>
      <w:r>
        <w:t xml:space="preserve">Našla sa bodová časť sánky so </w:t>
      </w:r>
      <w:r w:rsidR="0029013B">
        <w:t>7 zubami a jeden samostatný čren</w:t>
      </w:r>
      <w:r>
        <w:t>ový zub</w:t>
      </w:r>
    </w:p>
    <w:p w:rsidR="00237ECF" w:rsidRPr="0029013B" w:rsidRDefault="00237ECF" w:rsidP="000C208D">
      <w:pPr>
        <w:spacing w:after="0"/>
        <w:jc w:val="both"/>
        <w:rPr>
          <w:b/>
        </w:rPr>
      </w:pPr>
      <w:proofErr w:type="spellStart"/>
      <w:r w:rsidRPr="0029013B">
        <w:rPr>
          <w:b/>
        </w:rPr>
        <w:t>Australopithecus</w:t>
      </w:r>
      <w:proofErr w:type="spellEnd"/>
      <w:r w:rsidRPr="0029013B">
        <w:rPr>
          <w:b/>
        </w:rPr>
        <w:t xml:space="preserve"> </w:t>
      </w:r>
      <w:proofErr w:type="spellStart"/>
      <w:r w:rsidRPr="0029013B">
        <w:rPr>
          <w:b/>
        </w:rPr>
        <w:t>gahri</w:t>
      </w:r>
      <w:proofErr w:type="spellEnd"/>
    </w:p>
    <w:p w:rsidR="00237ECF" w:rsidRDefault="00237ECF" w:rsidP="000C208D">
      <w:pPr>
        <w:pStyle w:val="Odstavecseseznamem"/>
        <w:numPr>
          <w:ilvl w:val="0"/>
          <w:numId w:val="36"/>
        </w:numPr>
        <w:spacing w:after="0"/>
        <w:jc w:val="both"/>
      </w:pPr>
      <w:r>
        <w:t>Najnovší druh opísaný 1999 na základe nálezu čelovej kosti, temenných kostí a </w:t>
      </w:r>
      <w:r w:rsidR="0029013B">
        <w:t>h</w:t>
      </w:r>
      <w:r>
        <w:t xml:space="preserve">ornej čeľuste so zubami </w:t>
      </w:r>
    </w:p>
    <w:p w:rsidR="00237ECF" w:rsidRDefault="00237ECF" w:rsidP="000C208D">
      <w:pPr>
        <w:pStyle w:val="Odstavecseseznamem"/>
        <w:numPr>
          <w:ilvl w:val="0"/>
          <w:numId w:val="36"/>
        </w:numPr>
        <w:spacing w:after="0"/>
        <w:jc w:val="both"/>
      </w:pPr>
      <w:r>
        <w:t xml:space="preserve">Nálezisko – polostrov </w:t>
      </w:r>
      <w:proofErr w:type="spellStart"/>
      <w:r>
        <w:t>Bouri</w:t>
      </w:r>
      <w:proofErr w:type="spellEnd"/>
      <w:r>
        <w:t xml:space="preserve"> v Etiópii, lokalita 2,5 mil</w:t>
      </w:r>
      <w:r w:rsidR="0029013B">
        <w:t>.</w:t>
      </w:r>
      <w:r>
        <w:t xml:space="preserve"> r </w:t>
      </w:r>
      <w:proofErr w:type="spellStart"/>
      <w:r>
        <w:t>bp</w:t>
      </w:r>
      <w:proofErr w:type="spellEnd"/>
    </w:p>
    <w:p w:rsidR="00237ECF" w:rsidRDefault="00237ECF" w:rsidP="000C208D">
      <w:pPr>
        <w:pStyle w:val="Odstavecseseznamem"/>
        <w:numPr>
          <w:ilvl w:val="0"/>
          <w:numId w:val="36"/>
        </w:numPr>
        <w:spacing w:after="0"/>
        <w:jc w:val="both"/>
      </w:pPr>
      <w:r>
        <w:t>Našli sa aj roztrúsené kamenné nástroje aj kosti rozličných väčších cicavcov</w:t>
      </w:r>
    </w:p>
    <w:p w:rsidR="00237ECF" w:rsidRPr="0029013B" w:rsidRDefault="00237ECF" w:rsidP="000C208D">
      <w:pPr>
        <w:spacing w:after="0"/>
        <w:jc w:val="both"/>
        <w:rPr>
          <w:b/>
        </w:rPr>
      </w:pPr>
      <w:proofErr w:type="spellStart"/>
      <w:r w:rsidRPr="0029013B">
        <w:rPr>
          <w:b/>
        </w:rPr>
        <w:t>Australopithecus</w:t>
      </w:r>
      <w:proofErr w:type="spellEnd"/>
      <w:r w:rsidRPr="0029013B">
        <w:rPr>
          <w:b/>
        </w:rPr>
        <w:t xml:space="preserve"> </w:t>
      </w:r>
      <w:proofErr w:type="spellStart"/>
      <w:r w:rsidRPr="0029013B">
        <w:rPr>
          <w:b/>
        </w:rPr>
        <w:t>africanus</w:t>
      </w:r>
      <w:proofErr w:type="spellEnd"/>
    </w:p>
    <w:p w:rsidR="00237ECF" w:rsidRDefault="00237ECF" w:rsidP="000C208D">
      <w:pPr>
        <w:pStyle w:val="Odstavecseseznamem"/>
        <w:numPr>
          <w:ilvl w:val="0"/>
          <w:numId w:val="37"/>
        </w:numPr>
        <w:spacing w:after="0"/>
        <w:jc w:val="both"/>
      </w:pPr>
      <w:r>
        <w:t>Na základe nálezu lebky opis 1925</w:t>
      </w:r>
    </w:p>
    <w:p w:rsidR="00237ECF" w:rsidRDefault="00237ECF" w:rsidP="000C208D">
      <w:pPr>
        <w:spacing w:after="0"/>
        <w:jc w:val="both"/>
      </w:pPr>
      <w:r w:rsidRPr="0029013B">
        <w:rPr>
          <w:b/>
        </w:rPr>
        <w:t xml:space="preserve">Rod </w:t>
      </w:r>
      <w:proofErr w:type="spellStart"/>
      <w:r w:rsidRPr="0029013B">
        <w:rPr>
          <w:b/>
        </w:rPr>
        <w:t>Paranthropus</w:t>
      </w:r>
      <w:proofErr w:type="spellEnd"/>
      <w:r w:rsidR="0029013B">
        <w:rPr>
          <w:b/>
        </w:rPr>
        <w:t xml:space="preserve">: </w:t>
      </w:r>
      <w:r w:rsidR="0029013B">
        <w:t xml:space="preserve">Veľké, robustne </w:t>
      </w:r>
      <w:r>
        <w:t>stavané formy</w:t>
      </w:r>
      <w:r w:rsidR="0029013B">
        <w:t xml:space="preserve">. Výška </w:t>
      </w:r>
      <w:r>
        <w:t xml:space="preserve">135 – 155 cm </w:t>
      </w:r>
      <w:r w:rsidR="0029013B">
        <w:t xml:space="preserve">s hmotnosťou </w:t>
      </w:r>
      <w:r>
        <w:t>40 – 80 kg</w:t>
      </w:r>
      <w:r w:rsidR="003B3B0A">
        <w:t>. s</w:t>
      </w:r>
      <w:r>
        <w:t>amice menšie ako samce</w:t>
      </w:r>
      <w:r w:rsidR="003B3B0A">
        <w:t>. Lebka bola</w:t>
      </w:r>
      <w:r>
        <w:t xml:space="preserve"> masívna robus</w:t>
      </w:r>
      <w:r w:rsidR="003B3B0A">
        <w:t>tná, zá</w:t>
      </w:r>
      <w:r>
        <w:t>hlavná časť zaoblenejšia , plochá mozg</w:t>
      </w:r>
      <w:r w:rsidR="003B3B0A">
        <w:t>ová</w:t>
      </w:r>
      <w:r>
        <w:t xml:space="preserve"> časť</w:t>
      </w:r>
      <w:r w:rsidR="003B3B0A">
        <w:t xml:space="preserve"> s obsahom priemerne 555 cm</w:t>
      </w:r>
      <w:r w:rsidR="003B3B0A">
        <w:rPr>
          <w:vertAlign w:val="superscript"/>
        </w:rPr>
        <w:t>3</w:t>
      </w:r>
      <w:r w:rsidR="003B3B0A">
        <w:t>. Sil</w:t>
      </w:r>
      <w:r>
        <w:t>né jarmové oblúky</w:t>
      </w:r>
      <w:r w:rsidR="003B3B0A">
        <w:t xml:space="preserve"> a t</w:t>
      </w:r>
      <w:r>
        <w:t>várová časť je konkávna s mohutnými nadočnicovými oblúkmi</w:t>
      </w:r>
      <w:r w:rsidR="003B3B0A">
        <w:t xml:space="preserve">. </w:t>
      </w:r>
      <w:r>
        <w:t>V strednej rovine lebky je silný kost</w:t>
      </w:r>
      <w:r w:rsidR="003B3B0A">
        <w:t>ený hrebeň (</w:t>
      </w:r>
      <w:proofErr w:type="spellStart"/>
      <w:r w:rsidR="003B3B0A">
        <w:t>crista</w:t>
      </w:r>
      <w:proofErr w:type="spellEnd"/>
      <w:r w:rsidR="003B3B0A">
        <w:t xml:space="preserve"> </w:t>
      </w:r>
      <w:proofErr w:type="spellStart"/>
      <w:r w:rsidR="003B3B0A">
        <w:t>saggitalis</w:t>
      </w:r>
      <w:proofErr w:type="spellEnd"/>
      <w:r w:rsidR="003B3B0A">
        <w:t>), na ktorý boli upnuté</w:t>
      </w:r>
      <w:r>
        <w:t xml:space="preserve"> silné čeľustné svaly</w:t>
      </w:r>
      <w:r w:rsidR="003B3B0A">
        <w:t xml:space="preserve">. </w:t>
      </w:r>
      <w:proofErr w:type="spellStart"/>
      <w:r>
        <w:t>Mandibula</w:t>
      </w:r>
      <w:proofErr w:type="spellEnd"/>
      <w:r>
        <w:t xml:space="preserve"> je mohutnejšia ako u predch</w:t>
      </w:r>
      <w:r w:rsidR="003B3B0A">
        <w:t>ádzajúceho rod, pretože k</w:t>
      </w:r>
      <w:r>
        <w:t>onzum</w:t>
      </w:r>
      <w:r w:rsidR="003B3B0A">
        <w:t>ovali</w:t>
      </w:r>
      <w:r>
        <w:t xml:space="preserve"> tvrd</w:t>
      </w:r>
      <w:r w:rsidR="003B3B0A">
        <w:t>é steb</w:t>
      </w:r>
      <w:r>
        <w:t>l</w:t>
      </w:r>
      <w:r w:rsidR="003B3B0A">
        <w:t>á</w:t>
      </w:r>
      <w:r>
        <w:t xml:space="preserve"> – neumožnilo im to</w:t>
      </w:r>
      <w:r w:rsidR="003B3B0A">
        <w:t xml:space="preserve"> prežiť v meniacom sa prostredí. </w:t>
      </w:r>
      <w:r>
        <w:t>V porovnaní s </w:t>
      </w:r>
      <w:proofErr w:type="spellStart"/>
      <w:r>
        <w:t>australopithekom</w:t>
      </w:r>
      <w:proofErr w:type="spellEnd"/>
      <w:r>
        <w:t xml:space="preserve"> </w:t>
      </w:r>
      <w:r w:rsidR="003B3B0A">
        <w:t xml:space="preserve">mali </w:t>
      </w:r>
      <w:r>
        <w:t>rezáky malé, dolné očné zuby slabši</w:t>
      </w:r>
      <w:r w:rsidR="003B3B0A">
        <w:t xml:space="preserve">e a menšie, </w:t>
      </w:r>
      <w:proofErr w:type="spellStart"/>
      <w:r w:rsidR="003B3B0A">
        <w:t>premoláre</w:t>
      </w:r>
      <w:proofErr w:type="spellEnd"/>
      <w:r w:rsidR="003B3B0A">
        <w:t xml:space="preserve"> a </w:t>
      </w:r>
      <w:proofErr w:type="spellStart"/>
      <w:r w:rsidR="003B3B0A">
        <w:t>moláre</w:t>
      </w:r>
      <w:proofErr w:type="spellEnd"/>
      <w:r w:rsidR="003B3B0A">
        <w:t xml:space="preserve"> boli</w:t>
      </w:r>
      <w:r>
        <w:t xml:space="preserve"> 4x väčšie</w:t>
      </w:r>
      <w:r w:rsidR="003B3B0A">
        <w:t xml:space="preserve">. </w:t>
      </w:r>
      <w:r>
        <w:t xml:space="preserve">Stavba kostry ukazuje na vzpriamenú polohu, </w:t>
      </w:r>
      <w:proofErr w:type="spellStart"/>
      <w:r>
        <w:t>bipedálne</w:t>
      </w:r>
      <w:proofErr w:type="spellEnd"/>
      <w:r w:rsidR="003B3B0A">
        <w:t xml:space="preserve">. </w:t>
      </w:r>
      <w:r>
        <w:t>Panvové kosti</w:t>
      </w:r>
      <w:r w:rsidR="003B3B0A">
        <w:t xml:space="preserve"> mali</w:t>
      </w:r>
      <w:r>
        <w:t xml:space="preserve">  primitív</w:t>
      </w:r>
      <w:r w:rsidR="003B3B0A">
        <w:t>nu</w:t>
      </w:r>
      <w:r>
        <w:t xml:space="preserve"> stavb</w:t>
      </w:r>
      <w:r w:rsidR="003B3B0A">
        <w:t xml:space="preserve">u. </w:t>
      </w:r>
      <w:r>
        <w:t>P</w:t>
      </w:r>
      <w:r w:rsidR="003B3B0A">
        <w:t>alec nohy postavený ďaleko od os</w:t>
      </w:r>
      <w:r>
        <w:t>tatných prstov</w:t>
      </w:r>
      <w:r w:rsidR="003B3B0A">
        <w:t xml:space="preserve">. </w:t>
      </w:r>
      <w:r>
        <w:t>Hlava mohutná, hlboko medzi ramenami</w:t>
      </w:r>
      <w:r w:rsidR="003B3B0A">
        <w:t xml:space="preserve">. </w:t>
      </w:r>
      <w:r>
        <w:t>Hrudník väčší, končatiny silnejšie, posta</w:t>
      </w:r>
      <w:r w:rsidR="003B3B0A">
        <w:t>va náchylnejšia ako u </w:t>
      </w:r>
      <w:proofErr w:type="spellStart"/>
      <w:r w:rsidR="003B3B0A">
        <w:t>australopithekov</w:t>
      </w:r>
      <w:proofErr w:type="spellEnd"/>
      <w:r w:rsidR="003B3B0A">
        <w:t xml:space="preserve">. </w:t>
      </w:r>
      <w:r>
        <w:t>Obyvatelia lesostepí</w:t>
      </w:r>
      <w:r w:rsidR="003B3B0A">
        <w:t xml:space="preserve"> a otvorených priestorov. Mali s</w:t>
      </w:r>
      <w:r>
        <w:t>klon ku</w:t>
      </w:r>
      <w:r w:rsidR="003B3B0A">
        <w:t xml:space="preserve"> </w:t>
      </w:r>
      <w:proofErr w:type="spellStart"/>
      <w:r w:rsidR="003B3B0A">
        <w:t>všežravosti</w:t>
      </w:r>
      <w:proofErr w:type="spellEnd"/>
      <w:r w:rsidR="003B3B0A">
        <w:t xml:space="preserve"> na základe chrupu, ale</w:t>
      </w:r>
      <w:r>
        <w:t xml:space="preserve"> viac sa uplatňovala rastlinná zložka</w:t>
      </w:r>
    </w:p>
    <w:p w:rsidR="00237ECF" w:rsidRDefault="00237ECF" w:rsidP="000C208D">
      <w:pPr>
        <w:pStyle w:val="Odstavecseseznamem"/>
        <w:numPr>
          <w:ilvl w:val="0"/>
          <w:numId w:val="37"/>
        </w:numPr>
        <w:spacing w:after="0"/>
        <w:jc w:val="both"/>
      </w:pPr>
      <w:r>
        <w:t>Druhy</w:t>
      </w:r>
      <w:r w:rsidR="003B3B0A">
        <w:t>:</w:t>
      </w:r>
    </w:p>
    <w:p w:rsidR="00237ECF" w:rsidRDefault="003B3B0A" w:rsidP="000C208D">
      <w:pPr>
        <w:pStyle w:val="Odstavecseseznamem"/>
        <w:numPr>
          <w:ilvl w:val="1"/>
          <w:numId w:val="37"/>
        </w:numPr>
        <w:spacing w:after="0"/>
        <w:jc w:val="both"/>
      </w:pPr>
      <w:r>
        <w:t> </w:t>
      </w:r>
      <w:proofErr w:type="spellStart"/>
      <w:r>
        <w:t>P</w:t>
      </w:r>
      <w:r w:rsidR="00237ECF">
        <w:t>ara</w:t>
      </w:r>
      <w:r>
        <w:t>nthropus</w:t>
      </w:r>
      <w:proofErr w:type="spellEnd"/>
      <w:r>
        <w:t xml:space="preserve"> </w:t>
      </w:r>
      <w:proofErr w:type="spellStart"/>
      <w:r>
        <w:t>r</w:t>
      </w:r>
      <w:r w:rsidR="00237ECF">
        <w:t>obustus</w:t>
      </w:r>
      <w:proofErr w:type="spellEnd"/>
    </w:p>
    <w:p w:rsidR="00237ECF" w:rsidRDefault="003B3B0A" w:rsidP="000C208D">
      <w:pPr>
        <w:pStyle w:val="Odstavecseseznamem"/>
        <w:numPr>
          <w:ilvl w:val="1"/>
          <w:numId w:val="37"/>
        </w:numPr>
        <w:spacing w:after="0"/>
        <w:jc w:val="both"/>
      </w:pPr>
      <w:proofErr w:type="spellStart"/>
      <w:r>
        <w:t>P</w:t>
      </w:r>
      <w:r w:rsidR="00237ECF">
        <w:t>ara</w:t>
      </w:r>
      <w:r>
        <w:t>nthropus</w:t>
      </w:r>
      <w:proofErr w:type="spellEnd"/>
      <w:r w:rsidR="00237ECF">
        <w:t xml:space="preserve"> </w:t>
      </w:r>
      <w:proofErr w:type="spellStart"/>
      <w:r w:rsidR="00237ECF">
        <w:t>boisei</w:t>
      </w:r>
      <w:proofErr w:type="spellEnd"/>
    </w:p>
    <w:p w:rsidR="00237ECF" w:rsidRDefault="00237ECF" w:rsidP="000C208D">
      <w:pPr>
        <w:pStyle w:val="Odstavecseseznamem"/>
        <w:numPr>
          <w:ilvl w:val="2"/>
          <w:numId w:val="37"/>
        </w:numPr>
        <w:spacing w:after="0"/>
        <w:jc w:val="both"/>
      </w:pPr>
      <w:proofErr w:type="spellStart"/>
      <w:r>
        <w:lastRenderedPageBreak/>
        <w:t>Olduvai</w:t>
      </w:r>
      <w:proofErr w:type="spellEnd"/>
      <w:r>
        <w:t xml:space="preserve"> </w:t>
      </w:r>
      <w:proofErr w:type="spellStart"/>
      <w:r>
        <w:t>Gorge</w:t>
      </w:r>
      <w:proofErr w:type="spellEnd"/>
      <w:r>
        <w:t xml:space="preserve"> – kolíska ľudstva – S. </w:t>
      </w:r>
      <w:proofErr w:type="spellStart"/>
      <w:r>
        <w:t>Tnazánia</w:t>
      </w:r>
      <w:proofErr w:type="spellEnd"/>
      <w:r>
        <w:t xml:space="preserve"> (nálezisko)</w:t>
      </w:r>
    </w:p>
    <w:p w:rsidR="00237ECF" w:rsidRDefault="00237ECF" w:rsidP="000C208D">
      <w:pPr>
        <w:pStyle w:val="Odstavecseseznamem"/>
        <w:numPr>
          <w:ilvl w:val="0"/>
          <w:numId w:val="37"/>
        </w:numPr>
        <w:spacing w:after="0"/>
        <w:jc w:val="both"/>
      </w:pPr>
      <w:r>
        <w:t>U oboch rodov hlavná časť potravy rastlinná zložka</w:t>
      </w:r>
      <w:r w:rsidR="003B3B0A">
        <w:t xml:space="preserve">. </w:t>
      </w:r>
      <w:proofErr w:type="spellStart"/>
      <w:r>
        <w:t>Australopithekovia</w:t>
      </w:r>
      <w:proofErr w:type="spellEnd"/>
      <w:r>
        <w:t xml:space="preserve"> používali nástroje</w:t>
      </w:r>
      <w:r w:rsidR="003B3B0A">
        <w:t xml:space="preserve">, kosti a rohy zabitých zvierat a patria do </w:t>
      </w:r>
      <w:proofErr w:type="spellStart"/>
      <w:r w:rsidR="003B3B0A">
        <w:t>osteodontokeratickej</w:t>
      </w:r>
      <w:proofErr w:type="spellEnd"/>
      <w:r w:rsidR="003B3B0A">
        <w:t xml:space="preserve"> kultúry</w:t>
      </w:r>
      <w:r>
        <w:t xml:space="preserve"> – jedná z najstarších kultúr vôbec (nástroje, </w:t>
      </w:r>
      <w:proofErr w:type="spellStart"/>
      <w:r>
        <w:t>kostenná</w:t>
      </w:r>
      <w:proofErr w:type="spellEnd"/>
      <w:r>
        <w:t xml:space="preserve"> dýka...)</w:t>
      </w:r>
    </w:p>
    <w:p w:rsidR="00237ECF" w:rsidRDefault="00237ECF" w:rsidP="000C208D">
      <w:pPr>
        <w:pStyle w:val="Odstavecseseznamem"/>
        <w:numPr>
          <w:ilvl w:val="0"/>
          <w:numId w:val="37"/>
        </w:numPr>
        <w:spacing w:after="0"/>
        <w:jc w:val="both"/>
      </w:pPr>
      <w:r>
        <w:t>U </w:t>
      </w:r>
      <w:proofErr w:type="spellStart"/>
      <w:r>
        <w:t>parantropov</w:t>
      </w:r>
      <w:proofErr w:type="spellEnd"/>
      <w:r>
        <w:t xml:space="preserve"> neboli nájdené </w:t>
      </w:r>
      <w:r w:rsidR="00CF79C9">
        <w:t>nástroje, používali úlomky palí</w:t>
      </w:r>
      <w:r>
        <w:t xml:space="preserve">c alebo kamene </w:t>
      </w:r>
    </w:p>
    <w:p w:rsidR="00237ECF" w:rsidRDefault="00237ECF" w:rsidP="000C208D">
      <w:pPr>
        <w:pStyle w:val="Odstavecseseznamem"/>
        <w:numPr>
          <w:ilvl w:val="0"/>
          <w:numId w:val="37"/>
        </w:numPr>
        <w:spacing w:after="0"/>
        <w:jc w:val="both"/>
      </w:pPr>
      <w:r>
        <w:t xml:space="preserve">Mozog </w:t>
      </w:r>
      <w:proofErr w:type="spellStart"/>
      <w:r>
        <w:t>australo</w:t>
      </w:r>
      <w:r w:rsidR="00CF79C9">
        <w:t>pithekov</w:t>
      </w:r>
      <w:proofErr w:type="spellEnd"/>
      <w:r w:rsidR="00CF79C9">
        <w:t xml:space="preserve"> bol</w:t>
      </w:r>
      <w:r>
        <w:t xml:space="preserve"> menší ako u </w:t>
      </w:r>
      <w:proofErr w:type="spellStart"/>
      <w:r>
        <w:t>para</w:t>
      </w:r>
      <w:r w:rsidR="00CF79C9">
        <w:t>nropov</w:t>
      </w:r>
      <w:proofErr w:type="spellEnd"/>
      <w:r>
        <w:t>, ale u </w:t>
      </w:r>
      <w:proofErr w:type="spellStart"/>
      <w:r>
        <w:t>australo</w:t>
      </w:r>
      <w:r w:rsidR="00CF79C9">
        <w:t>pithekov</w:t>
      </w:r>
      <w:proofErr w:type="spellEnd"/>
      <w:r>
        <w:t xml:space="preserve"> väčšia inteligencia pohybujúca sa okolo ľudského intelektu</w:t>
      </w:r>
      <w:r w:rsidR="00CF79C9">
        <w:t xml:space="preserve">. </w:t>
      </w:r>
      <w:proofErr w:type="spellStart"/>
      <w:r>
        <w:t>Australopithecus</w:t>
      </w:r>
      <w:proofErr w:type="spellEnd"/>
      <w:r>
        <w:t xml:space="preserve"> </w:t>
      </w:r>
      <w:r w:rsidR="00CF79C9">
        <w:t xml:space="preserve">bol </w:t>
      </w:r>
      <w:r>
        <w:t xml:space="preserve">vyspelejší ako </w:t>
      </w:r>
      <w:proofErr w:type="spellStart"/>
      <w:r>
        <w:t>parantrophus</w:t>
      </w:r>
      <w:proofErr w:type="spellEnd"/>
      <w:r w:rsidR="00CF79C9">
        <w:t>.</w:t>
      </w:r>
      <w:r>
        <w:t xml:space="preserve"> </w:t>
      </w:r>
    </w:p>
    <w:p w:rsidR="00237ECF" w:rsidRDefault="00237ECF" w:rsidP="000C208D">
      <w:pPr>
        <w:pStyle w:val="Odstavecseseznamem"/>
        <w:numPr>
          <w:ilvl w:val="0"/>
          <w:numId w:val="37"/>
        </w:numPr>
        <w:spacing w:after="0"/>
        <w:jc w:val="both"/>
      </w:pPr>
      <w:proofErr w:type="spellStart"/>
      <w:r>
        <w:t>Australopithecus</w:t>
      </w:r>
      <w:proofErr w:type="spellEnd"/>
      <w:r>
        <w:t xml:space="preserve"> bližší súčasnej vývojovej línii človeka ako </w:t>
      </w:r>
      <w:proofErr w:type="spellStart"/>
      <w:r>
        <w:t>paranthropus</w:t>
      </w:r>
      <w:proofErr w:type="spellEnd"/>
    </w:p>
    <w:p w:rsidR="00751EE1" w:rsidRPr="00C20D06" w:rsidRDefault="00237ECF" w:rsidP="000C208D">
      <w:pPr>
        <w:pStyle w:val="Nadpis1"/>
        <w:spacing w:before="0"/>
        <w:jc w:val="both"/>
        <w:rPr>
          <w:rFonts w:ascii="Times New Roman" w:hAnsi="Times New Roman" w:cs="Times New Roman"/>
        </w:rPr>
      </w:pPr>
      <w:proofErr w:type="spellStart"/>
      <w:r w:rsidRPr="00C20D06">
        <w:rPr>
          <w:rFonts w:ascii="Times New Roman" w:hAnsi="Times New Roman" w:cs="Times New Roman"/>
        </w:rPr>
        <w:t>Hominini</w:t>
      </w:r>
      <w:proofErr w:type="spellEnd"/>
    </w:p>
    <w:p w:rsidR="00751EE1" w:rsidRDefault="00751EE1" w:rsidP="000C208D">
      <w:pPr>
        <w:pStyle w:val="Odstavecseseznamem"/>
        <w:numPr>
          <w:ilvl w:val="0"/>
          <w:numId w:val="8"/>
        </w:numPr>
        <w:spacing w:after="0"/>
        <w:jc w:val="both"/>
      </w:pPr>
      <w:r>
        <w:t xml:space="preserve">Prví predstavitelia rodu </w:t>
      </w:r>
      <w:proofErr w:type="spellStart"/>
      <w:r>
        <w:t>homo</w:t>
      </w:r>
      <w:proofErr w:type="spellEnd"/>
      <w:r>
        <w:t xml:space="preserve"> </w:t>
      </w:r>
    </w:p>
    <w:p w:rsidR="00751EE1" w:rsidRDefault="00751EE1" w:rsidP="000C208D">
      <w:pPr>
        <w:pStyle w:val="Odstavecseseznamem"/>
        <w:numPr>
          <w:ilvl w:val="0"/>
          <w:numId w:val="8"/>
        </w:numPr>
        <w:spacing w:after="0"/>
        <w:jc w:val="both"/>
      </w:pPr>
      <w:r>
        <w:t>R</w:t>
      </w:r>
      <w:r w:rsidR="005333FA">
        <w:t xml:space="preserve">ozdiel od </w:t>
      </w:r>
      <w:proofErr w:type="spellStart"/>
      <w:r w:rsidR="005333FA">
        <w:t>a</w:t>
      </w:r>
      <w:r>
        <w:t>u</w:t>
      </w:r>
      <w:r w:rsidR="005333FA">
        <w:t>s</w:t>
      </w:r>
      <w:r>
        <w:t>tralo</w:t>
      </w:r>
      <w:r w:rsidR="005333FA">
        <w:t>pithecus</w:t>
      </w:r>
      <w:proofErr w:type="spellEnd"/>
      <w:r>
        <w:t>:</w:t>
      </w:r>
    </w:p>
    <w:p w:rsidR="00751EE1" w:rsidRDefault="00751EE1" w:rsidP="000C208D">
      <w:pPr>
        <w:pStyle w:val="Odstavecseseznamem"/>
        <w:numPr>
          <w:ilvl w:val="1"/>
          <w:numId w:val="8"/>
        </w:numPr>
        <w:spacing w:after="0"/>
        <w:jc w:val="both"/>
      </w:pPr>
      <w:r>
        <w:t xml:space="preserve"> telesné znaky </w:t>
      </w:r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>Väčší mozog</w:t>
      </w:r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>Menšie zuby a čeľuste</w:t>
      </w:r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>Parabolické zubné oblúky</w:t>
      </w:r>
    </w:p>
    <w:p w:rsidR="00751EE1" w:rsidRDefault="005333FA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>Veľká</w:t>
      </w:r>
      <w:r w:rsidR="00751EE1">
        <w:t xml:space="preserve"> hlavic</w:t>
      </w:r>
      <w:r>
        <w:t>a a kratší krček</w:t>
      </w:r>
      <w:r w:rsidR="00751EE1">
        <w:t xml:space="preserve"> stehennej kosti </w:t>
      </w:r>
    </w:p>
    <w:p w:rsidR="00751EE1" w:rsidRDefault="00751EE1" w:rsidP="000C208D">
      <w:pPr>
        <w:pStyle w:val="Odstavecseseznamem"/>
        <w:numPr>
          <w:ilvl w:val="1"/>
          <w:numId w:val="8"/>
        </w:numPr>
        <w:spacing w:after="0"/>
        <w:jc w:val="both"/>
      </w:pPr>
      <w:r>
        <w:t xml:space="preserve"> kultúrou </w:t>
      </w:r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 xml:space="preserve">Cieľavedomá výroba a používanie nástrojov, spočiatku iba kamenných </w:t>
      </w:r>
    </w:p>
    <w:p w:rsidR="00751EE1" w:rsidRDefault="00751EE1" w:rsidP="000C208D">
      <w:pPr>
        <w:pStyle w:val="Odstavecseseznamem"/>
        <w:numPr>
          <w:ilvl w:val="0"/>
          <w:numId w:val="8"/>
        </w:numPr>
        <w:spacing w:after="0"/>
        <w:jc w:val="both"/>
      </w:pPr>
      <w:r>
        <w:t xml:space="preserve">Najstarší predstavitelia </w:t>
      </w:r>
      <w:proofErr w:type="spellStart"/>
      <w:r>
        <w:t>homininov</w:t>
      </w:r>
      <w:proofErr w:type="spellEnd"/>
    </w:p>
    <w:p w:rsidR="00751EE1" w:rsidRPr="001B2AD2" w:rsidRDefault="001B2AD2" w:rsidP="000C208D">
      <w:pPr>
        <w:pStyle w:val="Odstavecseseznamem"/>
        <w:numPr>
          <w:ilvl w:val="1"/>
          <w:numId w:val="8"/>
        </w:numPr>
        <w:spacing w:after="0"/>
        <w:jc w:val="both"/>
        <w:rPr>
          <w:b/>
        </w:rPr>
      </w:pPr>
      <w:r>
        <w:rPr>
          <w:b/>
        </w:rPr>
        <w:t> </w:t>
      </w:r>
      <w:proofErr w:type="spellStart"/>
      <w:r>
        <w:rPr>
          <w:b/>
        </w:rPr>
        <w:t>H</w:t>
      </w:r>
      <w:r w:rsidR="00751EE1" w:rsidRPr="001B2AD2">
        <w:rPr>
          <w:b/>
        </w:rPr>
        <w:t>omo</w:t>
      </w:r>
      <w:proofErr w:type="spellEnd"/>
      <w:r w:rsidR="00751EE1" w:rsidRPr="001B2AD2">
        <w:rPr>
          <w:b/>
        </w:rPr>
        <w:t xml:space="preserve"> </w:t>
      </w:r>
      <w:proofErr w:type="spellStart"/>
      <w:r w:rsidR="00751EE1" w:rsidRPr="001B2AD2">
        <w:rPr>
          <w:b/>
        </w:rPr>
        <w:t>species</w:t>
      </w:r>
      <w:proofErr w:type="spellEnd"/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 xml:space="preserve">Horná čeľusť , </w:t>
      </w:r>
      <w:proofErr w:type="spellStart"/>
      <w:r>
        <w:t>najdená</w:t>
      </w:r>
      <w:proofErr w:type="spellEnd"/>
      <w:r>
        <w:t xml:space="preserve"> 1994 v </w:t>
      </w:r>
      <w:proofErr w:type="spellStart"/>
      <w:r>
        <w:t>etiopii</w:t>
      </w:r>
      <w:proofErr w:type="spellEnd"/>
    </w:p>
    <w:p w:rsidR="00751EE1" w:rsidRPr="001B2AD2" w:rsidRDefault="001B2AD2" w:rsidP="000C208D">
      <w:pPr>
        <w:pStyle w:val="Odstavecseseznamem"/>
        <w:numPr>
          <w:ilvl w:val="1"/>
          <w:numId w:val="8"/>
        </w:numPr>
        <w:spacing w:after="0"/>
        <w:jc w:val="both"/>
        <w:rPr>
          <w:b/>
        </w:rPr>
      </w:pPr>
      <w:r>
        <w:rPr>
          <w:b/>
        </w:rPr>
        <w:t> </w:t>
      </w:r>
      <w:proofErr w:type="spellStart"/>
      <w:r>
        <w:rPr>
          <w:b/>
        </w:rPr>
        <w:t>H</w:t>
      </w:r>
      <w:r w:rsidR="00751EE1" w:rsidRPr="001B2AD2">
        <w:rPr>
          <w:b/>
        </w:rPr>
        <w:t>omo</w:t>
      </w:r>
      <w:proofErr w:type="spellEnd"/>
      <w:r w:rsidR="00751EE1" w:rsidRPr="001B2AD2">
        <w:rPr>
          <w:b/>
        </w:rPr>
        <w:t xml:space="preserve"> </w:t>
      </w:r>
      <w:proofErr w:type="spellStart"/>
      <w:r w:rsidR="00751EE1" w:rsidRPr="001B2AD2">
        <w:rPr>
          <w:b/>
        </w:rPr>
        <w:t>habilis</w:t>
      </w:r>
      <w:proofErr w:type="spellEnd"/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 xml:space="preserve">Až do nálezu čeľuste z 1994 považovaný za najstaršieho predstaviteľa rodu </w:t>
      </w:r>
      <w:proofErr w:type="spellStart"/>
      <w:r>
        <w:t>homo</w:t>
      </w:r>
      <w:proofErr w:type="spellEnd"/>
      <w:r>
        <w:t xml:space="preserve"> – človek zručný</w:t>
      </w:r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 xml:space="preserve">Skelety ukazujú že </w:t>
      </w:r>
      <w:proofErr w:type="spellStart"/>
      <w:r>
        <w:t>homo</w:t>
      </w:r>
      <w:proofErr w:type="spellEnd"/>
      <w:r>
        <w:t xml:space="preserve"> </w:t>
      </w:r>
      <w:proofErr w:type="spellStart"/>
      <w:r>
        <w:t>habilis</w:t>
      </w:r>
      <w:proofErr w:type="spellEnd"/>
      <w:r>
        <w:t xml:space="preserve"> nebol oveľa väčší ako </w:t>
      </w:r>
      <w:proofErr w:type="spellStart"/>
      <w:r>
        <w:t>australopithecus</w:t>
      </w:r>
      <w:proofErr w:type="spellEnd"/>
      <w:r>
        <w:t xml:space="preserve"> </w:t>
      </w:r>
      <w:proofErr w:type="spellStart"/>
      <w:r>
        <w:t>africanus</w:t>
      </w:r>
      <w:proofErr w:type="spellEnd"/>
      <w:r w:rsidR="005333FA">
        <w:t>. Výška 130 – 150 cm, v</w:t>
      </w:r>
      <w:r>
        <w:t>áha – 30 až 42 kg</w:t>
      </w:r>
      <w:r w:rsidR="005333FA">
        <w:t>. Lebka celkovo</w:t>
      </w:r>
      <w:r>
        <w:t xml:space="preserve"> zaoblenejšia, čelo ešte ploché</w:t>
      </w:r>
      <w:r w:rsidR="005333FA">
        <w:t xml:space="preserve"> a n</w:t>
      </w:r>
      <w:r>
        <w:t>adočnicové valy mohutné, hlavne u</w:t>
      </w:r>
      <w:r w:rsidR="005333FA">
        <w:t> </w:t>
      </w:r>
      <w:r>
        <w:t>mužov</w:t>
      </w:r>
      <w:r w:rsidR="005333FA">
        <w:t xml:space="preserve">. </w:t>
      </w:r>
      <w:r>
        <w:t>Tvárová časť relatívne široká, profilová línia už nie je priama</w:t>
      </w:r>
      <w:r w:rsidR="005333FA">
        <w:t xml:space="preserve">. </w:t>
      </w:r>
      <w:proofErr w:type="spellStart"/>
      <w:r>
        <w:t>Mandibula</w:t>
      </w:r>
      <w:proofErr w:type="spellEnd"/>
      <w:r>
        <w:t xml:space="preserve"> masívna</w:t>
      </w:r>
      <w:r w:rsidR="005333FA">
        <w:t xml:space="preserve">, </w:t>
      </w:r>
      <w:proofErr w:type="spellStart"/>
      <w:r w:rsidR="005333FA">
        <w:t>b</w:t>
      </w:r>
      <w:r>
        <w:t>radová</w:t>
      </w:r>
      <w:proofErr w:type="spellEnd"/>
      <w:r>
        <w:t xml:space="preserve"> hrčka nie je vytvorená </w:t>
      </w:r>
      <w:r w:rsidR="005333FA">
        <w:t xml:space="preserve">a </w:t>
      </w:r>
      <w:proofErr w:type="spellStart"/>
      <w:r w:rsidR="005333FA">
        <w:t>s</w:t>
      </w:r>
      <w:r>
        <w:t>ymfýza</w:t>
      </w:r>
      <w:proofErr w:type="spellEnd"/>
      <w:r>
        <w:t xml:space="preserve"> </w:t>
      </w:r>
      <w:proofErr w:type="spellStart"/>
      <w:r>
        <w:t>mandibuly</w:t>
      </w:r>
      <w:proofErr w:type="spellEnd"/>
      <w:r>
        <w:t xml:space="preserve"> veľmi silná</w:t>
      </w:r>
      <w:r w:rsidR="005333FA">
        <w:t xml:space="preserve">. </w:t>
      </w:r>
      <w:r>
        <w:t>Zubný oblúk kratší, zaoblenejší , bližší k</w:t>
      </w:r>
      <w:r w:rsidR="005333FA">
        <w:t> </w:t>
      </w:r>
      <w:r>
        <w:t>súčasnosti</w:t>
      </w:r>
      <w:r w:rsidR="005333FA">
        <w:t xml:space="preserve">. </w:t>
      </w:r>
      <w:r>
        <w:t xml:space="preserve">Horné </w:t>
      </w:r>
      <w:proofErr w:type="spellStart"/>
      <w:r>
        <w:t>premoláre</w:t>
      </w:r>
      <w:proofErr w:type="spellEnd"/>
      <w:r>
        <w:t xml:space="preserve"> dvojkoreňové</w:t>
      </w:r>
      <w:r w:rsidR="005333FA">
        <w:t xml:space="preserve">. </w:t>
      </w:r>
      <w:r>
        <w:t xml:space="preserve">Zostávajú </w:t>
      </w:r>
      <w:proofErr w:type="spellStart"/>
      <w:r>
        <w:t>premoláre</w:t>
      </w:r>
      <w:proofErr w:type="spellEnd"/>
      <w:r>
        <w:t xml:space="preserve"> aj </w:t>
      </w:r>
      <w:proofErr w:type="spellStart"/>
      <w:r>
        <w:t>moláre</w:t>
      </w:r>
      <w:proofErr w:type="spellEnd"/>
      <w:r>
        <w:t xml:space="preserve"> väčšie v pomere ku</w:t>
      </w:r>
      <w:r w:rsidR="005333FA">
        <w:t xml:space="preserve"> predným zubom ako v súčasnosti. </w:t>
      </w:r>
      <w:r>
        <w:t>Mozg</w:t>
      </w:r>
      <w:r w:rsidR="005333FA">
        <w:t>ová</w:t>
      </w:r>
      <w:r>
        <w:t xml:space="preserve"> časť </w:t>
      </w:r>
      <w:r w:rsidR="005333FA">
        <w:t>s objemom 641 cm</w:t>
      </w:r>
      <w:r w:rsidR="005333FA" w:rsidRPr="001B2AD2">
        <w:rPr>
          <w:vertAlign w:val="superscript"/>
        </w:rPr>
        <w:t>3</w:t>
      </w:r>
      <w:r w:rsidR="005333FA">
        <w:t xml:space="preserve">. </w:t>
      </w:r>
      <w:r>
        <w:t xml:space="preserve">Postava dokonale vzpriamená </w:t>
      </w:r>
      <w:r w:rsidR="005333FA">
        <w:t>a v</w:t>
      </w:r>
      <w:r>
        <w:t>eľký záhlavný otvor posunutý ďalej smerom dopredu</w:t>
      </w:r>
      <w:r w:rsidR="005333FA">
        <w:t>.</w:t>
      </w:r>
      <w:r>
        <w:t xml:space="preserve"> Kosti nohy </w:t>
      </w:r>
      <w:proofErr w:type="spellStart"/>
      <w:r>
        <w:t>bipedia</w:t>
      </w:r>
      <w:proofErr w:type="spellEnd"/>
      <w:r w:rsidR="001B2AD2">
        <w:t xml:space="preserve"> s veľ</w:t>
      </w:r>
      <w:r>
        <w:t>ký</w:t>
      </w:r>
      <w:r w:rsidR="001B2AD2">
        <w:t>m</w:t>
      </w:r>
      <w:r>
        <w:t xml:space="preserve"> a len vertikálne pohyblivý</w:t>
      </w:r>
      <w:r w:rsidR="001B2AD2">
        <w:t>m</w:t>
      </w:r>
      <w:r>
        <w:t xml:space="preserve"> palc</w:t>
      </w:r>
      <w:r w:rsidR="001B2AD2">
        <w:t>om</w:t>
      </w:r>
      <w:r>
        <w:t xml:space="preserve"> na nohe </w:t>
      </w:r>
      <w:r w:rsidR="001B2AD2">
        <w:t>a dvojitou</w:t>
      </w:r>
      <w:r>
        <w:t xml:space="preserve"> klenb</w:t>
      </w:r>
      <w:r w:rsidR="001B2AD2">
        <w:t>ou</w:t>
      </w:r>
      <w:r>
        <w:t xml:space="preserve"> chodidla</w:t>
      </w:r>
      <w:r w:rsidR="001B2AD2">
        <w:t xml:space="preserve">. </w:t>
      </w:r>
      <w:r>
        <w:t>Spôsob chôdze ako v</w:t>
      </w:r>
      <w:r w:rsidR="001B2AD2">
        <w:t> </w:t>
      </w:r>
      <w:r>
        <w:t>súčasn</w:t>
      </w:r>
      <w:r w:rsidR="001B2AD2">
        <w:t>o</w:t>
      </w:r>
      <w:r>
        <w:t>sti</w:t>
      </w:r>
      <w:r w:rsidR="001B2AD2">
        <w:t xml:space="preserve"> ale v</w:t>
      </w:r>
      <w:r>
        <w:t>áha tela ešte neprenesená na vnútornú stranu chodidla</w:t>
      </w:r>
      <w:r w:rsidR="001B2AD2">
        <w:t>. N</w:t>
      </w:r>
      <w:r>
        <w:t>ajprimitívnejšia ľudská ruka</w:t>
      </w:r>
      <w:r w:rsidR="001B2AD2">
        <w:t>, Nie taká presnosť ako dnešná</w:t>
      </w:r>
      <w:r>
        <w:t xml:space="preserve"> ruka, palec bol kratší, prsty boli zakrivené</w:t>
      </w:r>
      <w:r w:rsidR="001B2AD2">
        <w:t xml:space="preserve">. </w:t>
      </w:r>
      <w:r>
        <w:t>Spoločné so súčasnosťou – posledné články prstov – široké a na konci ploché nechty</w:t>
      </w:r>
      <w:r w:rsidR="001B2AD2">
        <w:t xml:space="preserve">. </w:t>
      </w:r>
      <w:r>
        <w:t xml:space="preserve">Výroba nástrojov spätá s vedomím človeka, začiatok skutočného myslenia </w:t>
      </w:r>
    </w:p>
    <w:p w:rsidR="00751EE1" w:rsidRPr="001B2AD2" w:rsidRDefault="00751EE1" w:rsidP="000C208D">
      <w:pPr>
        <w:pStyle w:val="Odstavecseseznamem"/>
        <w:numPr>
          <w:ilvl w:val="1"/>
          <w:numId w:val="8"/>
        </w:numPr>
        <w:spacing w:after="0"/>
        <w:jc w:val="both"/>
        <w:rPr>
          <w:b/>
        </w:rPr>
      </w:pPr>
      <w:r>
        <w:t> </w:t>
      </w:r>
      <w:proofErr w:type="spellStart"/>
      <w:r w:rsidR="001B2AD2">
        <w:rPr>
          <w:b/>
        </w:rPr>
        <w:t>H</w:t>
      </w:r>
      <w:r w:rsidRPr="001B2AD2">
        <w:rPr>
          <w:b/>
        </w:rPr>
        <w:t>omo</w:t>
      </w:r>
      <w:proofErr w:type="spellEnd"/>
      <w:r w:rsidRPr="001B2AD2">
        <w:rPr>
          <w:b/>
        </w:rPr>
        <w:t xml:space="preserve"> </w:t>
      </w:r>
      <w:proofErr w:type="spellStart"/>
      <w:r w:rsidRPr="001B2AD2">
        <w:rPr>
          <w:b/>
        </w:rPr>
        <w:t>rudolfensis</w:t>
      </w:r>
      <w:proofErr w:type="spellEnd"/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>Keňa</w:t>
      </w:r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>Mozog 775 cm3</w:t>
      </w:r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 xml:space="preserve">Výrazný nadočnicový val,  vysoká tvár a zaoblené záhlavie </w:t>
      </w:r>
    </w:p>
    <w:p w:rsidR="00751EE1" w:rsidRDefault="001B2AD2" w:rsidP="000C208D">
      <w:pPr>
        <w:pStyle w:val="Odstavecseseznamem"/>
        <w:numPr>
          <w:ilvl w:val="1"/>
          <w:numId w:val="8"/>
        </w:numPr>
        <w:spacing w:after="0"/>
        <w:jc w:val="both"/>
      </w:pPr>
      <w:r>
        <w:t> </w:t>
      </w:r>
      <w:proofErr w:type="spellStart"/>
      <w:r w:rsidRPr="001B2AD2">
        <w:rPr>
          <w:b/>
        </w:rPr>
        <w:t>H</w:t>
      </w:r>
      <w:r w:rsidR="00751EE1" w:rsidRPr="001B2AD2">
        <w:rPr>
          <w:b/>
        </w:rPr>
        <w:t>omo</w:t>
      </w:r>
      <w:proofErr w:type="spellEnd"/>
      <w:r w:rsidR="00751EE1" w:rsidRPr="001B2AD2">
        <w:rPr>
          <w:b/>
        </w:rPr>
        <w:t xml:space="preserve"> </w:t>
      </w:r>
      <w:proofErr w:type="spellStart"/>
      <w:r w:rsidR="00751EE1" w:rsidRPr="001B2AD2">
        <w:rPr>
          <w:b/>
        </w:rPr>
        <w:t>ergaster</w:t>
      </w:r>
      <w:proofErr w:type="spellEnd"/>
      <w:r w:rsidR="00751EE1">
        <w:t xml:space="preserve"> – človek pracujúci </w:t>
      </w:r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 xml:space="preserve">Sánka s veľmi malými zubami </w:t>
      </w:r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 xml:space="preserve">Nález pri jazere </w:t>
      </w:r>
      <w:proofErr w:type="spellStart"/>
      <w:r>
        <w:t>Turkana</w:t>
      </w:r>
      <w:proofErr w:type="spellEnd"/>
      <w:r>
        <w:t xml:space="preserve"> v Keni </w:t>
      </w:r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 xml:space="preserve">Zaujímavý nález ž lebka  s kapacitou m 850 cm3, vyčnievajúci nadočnicový val, nízke čelo, zaoblený záhlavný val , tiež neďaleko </w:t>
      </w:r>
      <w:proofErr w:type="spellStart"/>
      <w:r>
        <w:t>Turkana</w:t>
      </w:r>
      <w:proofErr w:type="spellEnd"/>
      <w:r>
        <w:t xml:space="preserve"> v Keni </w:t>
      </w:r>
    </w:p>
    <w:p w:rsidR="00751EE1" w:rsidRDefault="00751EE1" w:rsidP="000C208D">
      <w:pPr>
        <w:pStyle w:val="Odstavecseseznamem"/>
        <w:numPr>
          <w:ilvl w:val="0"/>
          <w:numId w:val="8"/>
        </w:numPr>
        <w:spacing w:after="0"/>
        <w:jc w:val="both"/>
      </w:pPr>
      <w:r w:rsidRPr="001B2AD2">
        <w:rPr>
          <w:b/>
        </w:rPr>
        <w:lastRenderedPageBreak/>
        <w:t xml:space="preserve">Človek </w:t>
      </w:r>
      <w:proofErr w:type="spellStart"/>
      <w:r w:rsidRPr="001B2AD2">
        <w:rPr>
          <w:b/>
        </w:rPr>
        <w:t>heidelberský</w:t>
      </w:r>
      <w:proofErr w:type="spellEnd"/>
      <w:r w:rsidRPr="001B2AD2">
        <w:rPr>
          <w:b/>
        </w:rPr>
        <w:t xml:space="preserve"> – </w:t>
      </w:r>
      <w:proofErr w:type="spellStart"/>
      <w:r w:rsidR="001B2AD2">
        <w:rPr>
          <w:b/>
        </w:rPr>
        <w:t>H</w:t>
      </w:r>
      <w:r w:rsidRPr="001B2AD2">
        <w:rPr>
          <w:b/>
        </w:rPr>
        <w:t>omo</w:t>
      </w:r>
      <w:proofErr w:type="spellEnd"/>
      <w:r w:rsidRPr="001B2AD2">
        <w:rPr>
          <w:b/>
        </w:rPr>
        <w:t xml:space="preserve"> </w:t>
      </w:r>
      <w:proofErr w:type="spellStart"/>
      <w:r w:rsidRPr="001B2AD2">
        <w:rPr>
          <w:b/>
        </w:rPr>
        <w:t>heidelbergensis</w:t>
      </w:r>
      <w:proofErr w:type="spellEnd"/>
      <w:r>
        <w:t xml:space="preserve"> (900 000 – 200 000 BP)</w:t>
      </w:r>
    </w:p>
    <w:p w:rsidR="00751EE1" w:rsidRDefault="00751EE1" w:rsidP="000C208D">
      <w:pPr>
        <w:pStyle w:val="Odstavecseseznamem"/>
        <w:numPr>
          <w:ilvl w:val="1"/>
          <w:numId w:val="8"/>
        </w:numPr>
        <w:spacing w:after="0"/>
        <w:jc w:val="both"/>
      </w:pPr>
      <w:r>
        <w:t>zaraduje</w:t>
      </w:r>
      <w:r w:rsidR="001B2AD2">
        <w:t xml:space="preserve">me tu všetkých </w:t>
      </w:r>
      <w:proofErr w:type="spellStart"/>
      <w:r w:rsidR="001B2AD2">
        <w:t>erektov</w:t>
      </w:r>
      <w:proofErr w:type="spellEnd"/>
      <w:r w:rsidR="001B2AD2">
        <w:t xml:space="preserve"> z Európy a Afriky</w:t>
      </w:r>
      <w:r>
        <w:t xml:space="preserve"> spolu s mladšími </w:t>
      </w:r>
      <w:proofErr w:type="spellStart"/>
      <w:r>
        <w:t>erektami</w:t>
      </w:r>
      <w:proofErr w:type="spellEnd"/>
      <w:r>
        <w:t xml:space="preserve"> Ázie a tzv. neandertálcov</w:t>
      </w:r>
      <w:r w:rsidR="001B2AD2">
        <w:t>. L</w:t>
      </w:r>
      <w:r>
        <w:t xml:space="preserve">ebková kapacita </w:t>
      </w:r>
      <w:r w:rsidR="001B2AD2">
        <w:t>je 930 – 1300 cm</w:t>
      </w:r>
      <w:r w:rsidRPr="001B2AD2">
        <w:rPr>
          <w:vertAlign w:val="superscript"/>
        </w:rPr>
        <w:t>3</w:t>
      </w:r>
      <w:r>
        <w:t>, údaje o výške nie sú známe kvôli nedostatku pozostatkov</w:t>
      </w:r>
    </w:p>
    <w:p w:rsidR="00751EE1" w:rsidRDefault="00751EE1" w:rsidP="000C208D">
      <w:pPr>
        <w:pStyle w:val="Odstavecseseznamem"/>
        <w:numPr>
          <w:ilvl w:val="0"/>
          <w:numId w:val="8"/>
        </w:numPr>
        <w:spacing w:after="0"/>
        <w:jc w:val="both"/>
      </w:pPr>
      <w:r w:rsidRPr="001B2AD2">
        <w:rPr>
          <w:b/>
        </w:rPr>
        <w:t>Ne</w:t>
      </w:r>
      <w:r w:rsidR="001B2AD2">
        <w:rPr>
          <w:b/>
        </w:rPr>
        <w:t xml:space="preserve">andertálsky človek – </w:t>
      </w:r>
      <w:proofErr w:type="spellStart"/>
      <w:r w:rsidR="001B2AD2">
        <w:rPr>
          <w:b/>
        </w:rPr>
        <w:t>H</w:t>
      </w:r>
      <w:r w:rsidRPr="001B2AD2">
        <w:rPr>
          <w:b/>
        </w:rPr>
        <w:t>omo</w:t>
      </w:r>
      <w:proofErr w:type="spellEnd"/>
      <w:r w:rsidRPr="001B2AD2">
        <w:rPr>
          <w:b/>
        </w:rPr>
        <w:t xml:space="preserve"> </w:t>
      </w:r>
      <w:proofErr w:type="spellStart"/>
      <w:r w:rsidRPr="001B2AD2">
        <w:rPr>
          <w:b/>
        </w:rPr>
        <w:t>neanderthalensis</w:t>
      </w:r>
      <w:proofErr w:type="spellEnd"/>
      <w:r>
        <w:t xml:space="preserve"> (230 000 – 24 000 BP)</w:t>
      </w:r>
    </w:p>
    <w:p w:rsidR="00751EE1" w:rsidRDefault="001B2AD2" w:rsidP="000C208D">
      <w:pPr>
        <w:pStyle w:val="Odstavecseseznamem"/>
        <w:numPr>
          <w:ilvl w:val="1"/>
          <w:numId w:val="8"/>
        </w:numPr>
        <w:spacing w:after="0"/>
        <w:jc w:val="both"/>
      </w:pPr>
      <w:r>
        <w:t> žil v EU a Ázii ( od G</w:t>
      </w:r>
      <w:r w:rsidR="00751EE1">
        <w:t xml:space="preserve">ibraltáru po </w:t>
      </w:r>
      <w:r>
        <w:t>U</w:t>
      </w:r>
      <w:r w:rsidR="00751EE1">
        <w:t xml:space="preserve">zbekistan </w:t>
      </w:r>
    </w:p>
    <w:p w:rsidR="00751EE1" w:rsidRDefault="00751EE1" w:rsidP="000C208D">
      <w:pPr>
        <w:pStyle w:val="Odstavecseseznamem"/>
        <w:numPr>
          <w:ilvl w:val="1"/>
          <w:numId w:val="8"/>
        </w:numPr>
        <w:spacing w:after="0"/>
        <w:jc w:val="both"/>
      </w:pPr>
      <w:r>
        <w:t> chronologicky ich delíme na</w:t>
      </w:r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proofErr w:type="spellStart"/>
      <w:r>
        <w:t>Protoneandertálcov</w:t>
      </w:r>
      <w:proofErr w:type="spellEnd"/>
      <w:r>
        <w:t xml:space="preserve"> ( včasný)</w:t>
      </w:r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>Klasických neand</w:t>
      </w:r>
      <w:r w:rsidR="001B2AD2">
        <w:t>ertálci</w:t>
      </w:r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>Prechodných nean</w:t>
      </w:r>
      <w:r w:rsidR="001B2AD2">
        <w:t>dertálci</w:t>
      </w:r>
      <w:r>
        <w:t xml:space="preserve"> (neskorých)</w:t>
      </w:r>
    </w:p>
    <w:p w:rsidR="00751EE1" w:rsidRDefault="00751EE1" w:rsidP="000C208D">
      <w:pPr>
        <w:pStyle w:val="Odstavecseseznamem"/>
        <w:numPr>
          <w:ilvl w:val="1"/>
          <w:numId w:val="8"/>
        </w:numPr>
        <w:spacing w:after="0"/>
        <w:jc w:val="both"/>
      </w:pPr>
      <w:r>
        <w:t> na základe morfolog</w:t>
      </w:r>
      <w:r w:rsidR="001B2AD2">
        <w:t>ických</w:t>
      </w:r>
      <w:r>
        <w:t xml:space="preserve"> znakov </w:t>
      </w:r>
      <w:proofErr w:type="spellStart"/>
      <w:r>
        <w:t>protoneandertálci</w:t>
      </w:r>
      <w:proofErr w:type="spellEnd"/>
      <w:r>
        <w:t xml:space="preserve"> pripomínali </w:t>
      </w:r>
      <w:proofErr w:type="spellStart"/>
      <w:r>
        <w:t>H</w:t>
      </w:r>
      <w:r w:rsidR="001B2AD2">
        <w:t>omo</w:t>
      </w:r>
      <w:proofErr w:type="spellEnd"/>
      <w:r>
        <w:t xml:space="preserve"> </w:t>
      </w:r>
      <w:proofErr w:type="spellStart"/>
      <w:r>
        <w:t>heidelbergensis</w:t>
      </w:r>
      <w:proofErr w:type="spellEnd"/>
      <w:r>
        <w:t xml:space="preserve"> a neskor</w:t>
      </w:r>
      <w:r w:rsidR="001B2AD2">
        <w:t xml:space="preserve">ší druh </w:t>
      </w:r>
      <w:proofErr w:type="spellStart"/>
      <w:r w:rsidR="001B2AD2">
        <w:t>H</w:t>
      </w:r>
      <w:r>
        <w:t>omo</w:t>
      </w:r>
      <w:proofErr w:type="spellEnd"/>
      <w:r>
        <w:t xml:space="preserve"> </w:t>
      </w:r>
      <w:proofErr w:type="spellStart"/>
      <w:r>
        <w:t>sapiens</w:t>
      </w:r>
      <w:proofErr w:type="spellEnd"/>
    </w:p>
    <w:p w:rsidR="00751EE1" w:rsidRDefault="00751EE1" w:rsidP="000C208D">
      <w:pPr>
        <w:pStyle w:val="Odstavecseseznamem"/>
        <w:numPr>
          <w:ilvl w:val="1"/>
          <w:numId w:val="8"/>
        </w:numPr>
        <w:spacing w:after="0"/>
        <w:jc w:val="both"/>
      </w:pPr>
      <w:r>
        <w:t> znaky</w:t>
      </w:r>
    </w:p>
    <w:p w:rsidR="00751EE1" w:rsidRDefault="001B2AD2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 xml:space="preserve">Plochá </w:t>
      </w:r>
      <w:proofErr w:type="spellStart"/>
      <w:r>
        <w:t>mozg</w:t>
      </w:r>
      <w:r w:rsidR="00751EE1">
        <w:t>ovňa</w:t>
      </w:r>
      <w:proofErr w:type="spellEnd"/>
      <w:r w:rsidR="00751EE1">
        <w:t xml:space="preserve"> s kapacitou 1300 – 1750 cm</w:t>
      </w:r>
      <w:r w:rsidR="00751EE1" w:rsidRPr="00C8762C">
        <w:rPr>
          <w:vertAlign w:val="superscript"/>
        </w:rPr>
        <w:t>3</w:t>
      </w:r>
      <w:r w:rsidR="004C48B6" w:rsidRPr="00C8762C">
        <w:rPr>
          <w:vertAlign w:val="superscript"/>
        </w:rPr>
        <w:t xml:space="preserve">. </w:t>
      </w:r>
      <w:r w:rsidR="004C48B6" w:rsidRPr="004C48B6">
        <w:t>N</w:t>
      </w:r>
      <w:r w:rsidR="00751EE1" w:rsidRPr="004C48B6">
        <w:t>adočnicový</w:t>
      </w:r>
      <w:r w:rsidR="00751EE1">
        <w:t xml:space="preserve"> val s náznakom členenia na 2 </w:t>
      </w:r>
      <w:proofErr w:type="spellStart"/>
      <w:r w:rsidR="00751EE1">
        <w:t>obočné</w:t>
      </w:r>
      <w:proofErr w:type="spellEnd"/>
      <w:r w:rsidR="00751EE1">
        <w:t xml:space="preserve"> oblúky</w:t>
      </w:r>
      <w:r w:rsidR="004C48B6">
        <w:t xml:space="preserve">. </w:t>
      </w:r>
      <w:r w:rsidR="00751EE1">
        <w:t>Vyčnievajúce záhlavie vytvárajúce drdol</w:t>
      </w:r>
      <w:r w:rsidR="004C48B6">
        <w:t xml:space="preserve"> a p</w:t>
      </w:r>
      <w:r w:rsidR="00751EE1">
        <w:t>omerne plochá báza lebky</w:t>
      </w:r>
      <w:r w:rsidR="004C48B6">
        <w:t xml:space="preserve">. </w:t>
      </w:r>
      <w:r w:rsidR="00751EE1">
        <w:t>Vyčnievajúca tvár so širokým nosom</w:t>
      </w:r>
      <w:r w:rsidR="004C48B6">
        <w:t xml:space="preserve"> a na brade n</w:t>
      </w:r>
      <w:r w:rsidR="00751EE1">
        <w:t xml:space="preserve">evyvinutá alebo neoznačená </w:t>
      </w:r>
      <w:proofErr w:type="spellStart"/>
      <w:r w:rsidR="00751EE1">
        <w:t>bradová</w:t>
      </w:r>
      <w:proofErr w:type="spellEnd"/>
      <w:r w:rsidR="00751EE1">
        <w:t xml:space="preserve"> hrčka</w:t>
      </w:r>
      <w:r w:rsidR="004C48B6">
        <w:t xml:space="preserve">. </w:t>
      </w:r>
      <w:r w:rsidR="00751EE1">
        <w:t>Pomerne veľké rezáky</w:t>
      </w:r>
      <w:r w:rsidR="004C48B6">
        <w:t xml:space="preserve">, </w:t>
      </w:r>
      <w:proofErr w:type="spellStart"/>
      <w:r w:rsidR="004C48B6">
        <w:t>t</w:t>
      </w:r>
      <w:r w:rsidR="00751EE1">
        <w:t>a</w:t>
      </w:r>
      <w:r w:rsidR="004C48B6">
        <w:t>urodontizmus</w:t>
      </w:r>
      <w:proofErr w:type="spellEnd"/>
      <w:r w:rsidR="004C48B6">
        <w:t xml:space="preserve"> – veľká dutina čren</w:t>
      </w:r>
      <w:r w:rsidR="00751EE1">
        <w:t>ových zubov a stoličiek so zrastenými koreňmi</w:t>
      </w:r>
      <w:r w:rsidR="004C48B6">
        <w:t xml:space="preserve">. </w:t>
      </w:r>
      <w:r w:rsidR="00751EE1">
        <w:t>Mohutné úpony svalov</w:t>
      </w:r>
      <w:r w:rsidR="004C48B6">
        <w:t>. Priemerná výška mužov bola</w:t>
      </w:r>
      <w:r w:rsidR="00751EE1">
        <w:t xml:space="preserve"> 163 cm</w:t>
      </w:r>
      <w:r w:rsidR="004C48B6">
        <w:t xml:space="preserve"> a žien </w:t>
      </w:r>
      <w:r w:rsidR="00751EE1">
        <w:t>153</w:t>
      </w:r>
      <w:r w:rsidR="004C48B6">
        <w:t xml:space="preserve"> cm. Hmotnosť sa pohybovala od 68 – 77  kg, takže mali </w:t>
      </w:r>
      <w:r w:rsidR="00C8762C">
        <w:t xml:space="preserve">mimoriadne </w:t>
      </w:r>
      <w:r w:rsidR="00751EE1">
        <w:t>robustn</w:t>
      </w:r>
      <w:r w:rsidR="004C48B6">
        <w:t>ú kostru</w:t>
      </w:r>
      <w:r w:rsidR="00C8762C">
        <w:t xml:space="preserve"> a mohutné svalstvo. charakteristický v</w:t>
      </w:r>
      <w:r w:rsidR="00751EE1">
        <w:t>eľký vystupujúci nos</w:t>
      </w:r>
      <w:r w:rsidR="00C8762C">
        <w:t>, s</w:t>
      </w:r>
      <w:r w:rsidR="00751EE1">
        <w:t>ilné obrúsené predné zuby – spracovávanie zvieracej kože</w:t>
      </w:r>
      <w:r w:rsidR="00C8762C">
        <w:t xml:space="preserve">. </w:t>
      </w:r>
      <w:r w:rsidR="00751EE1">
        <w:t>Pochovávali mŕtvych – kvety liečivé rastliny</w:t>
      </w:r>
      <w:r w:rsidR="00C8762C">
        <w:t>.</w:t>
      </w:r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proofErr w:type="spellStart"/>
      <w:r>
        <w:t>Paleopatologické</w:t>
      </w:r>
      <w:proofErr w:type="spellEnd"/>
      <w:r>
        <w:t xml:space="preserve"> výskumy –</w:t>
      </w:r>
      <w:r w:rsidR="00C8762C">
        <w:t xml:space="preserve"> netrpeli na zápalové choroby kĺbov, z</w:t>
      </w:r>
      <w:r>
        <w:t xml:space="preserve">hubné nádory </w:t>
      </w:r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>Amputované predlaktie je dôkazom úspešnej operácie – základné anatomické poznatky a liečebné praktiky – utlmovanie bolesti, zastavenie krvácania, zamedzenie infekcie</w:t>
      </w:r>
    </w:p>
    <w:p w:rsidR="00751EE1" w:rsidRDefault="00751EE1" w:rsidP="000C208D">
      <w:pPr>
        <w:pStyle w:val="Odstavecseseznamem"/>
        <w:numPr>
          <w:ilvl w:val="0"/>
          <w:numId w:val="8"/>
        </w:numPr>
        <w:spacing w:after="0"/>
        <w:jc w:val="both"/>
      </w:pPr>
      <w:proofErr w:type="spellStart"/>
      <w:r w:rsidRPr="00C8762C">
        <w:rPr>
          <w:b/>
        </w:rPr>
        <w:t>Protoneandertálci</w:t>
      </w:r>
      <w:proofErr w:type="spellEnd"/>
      <w:r>
        <w:t xml:space="preserve">  (230 000 – 80 000 BP)</w:t>
      </w:r>
    </w:p>
    <w:p w:rsidR="00751EE1" w:rsidRDefault="00751EE1" w:rsidP="000C208D">
      <w:pPr>
        <w:pStyle w:val="Odstavecseseznamem"/>
        <w:numPr>
          <w:ilvl w:val="1"/>
          <w:numId w:val="8"/>
        </w:numPr>
        <w:spacing w:after="0"/>
        <w:jc w:val="both"/>
      </w:pPr>
      <w:r>
        <w:t xml:space="preserve">lebka </w:t>
      </w:r>
      <w:r w:rsidR="00C8762C">
        <w:t>svojím</w:t>
      </w:r>
      <w:r>
        <w:t xml:space="preserve"> sklonom a tvarom záhlavnej oblasti pripomína vývojovo staršiu formu </w:t>
      </w:r>
      <w:proofErr w:type="spellStart"/>
      <w:r>
        <w:t>Homo</w:t>
      </w:r>
      <w:proofErr w:type="spellEnd"/>
      <w:r>
        <w:t xml:space="preserve"> </w:t>
      </w:r>
      <w:proofErr w:type="spellStart"/>
      <w:r>
        <w:t>sapiens</w:t>
      </w:r>
      <w:proofErr w:type="spellEnd"/>
      <w:r>
        <w:t xml:space="preserve"> </w:t>
      </w:r>
      <w:proofErr w:type="spellStart"/>
      <w:r>
        <w:t>steinheimensis</w:t>
      </w:r>
      <w:proofErr w:type="spellEnd"/>
      <w:r w:rsidR="00C8762C">
        <w:t>. N</w:t>
      </w:r>
      <w:r>
        <w:t>adoč</w:t>
      </w:r>
      <w:r w:rsidR="00C8762C">
        <w:t>nicové valy</w:t>
      </w:r>
      <w:r>
        <w:t xml:space="preserve"> slabšie vyvinuté</w:t>
      </w:r>
      <w:r w:rsidR="00C8762C">
        <w:t xml:space="preserve">, </w:t>
      </w:r>
      <w:r>
        <w:t>čelo je klenutejšie</w:t>
      </w:r>
      <w:r w:rsidR="00C8762C">
        <w:t xml:space="preserve"> a</w:t>
      </w:r>
      <w:r>
        <w:t> v c</w:t>
      </w:r>
      <w:r w:rsidR="00C8762C">
        <w:t>hrupe menej primitívnych znakov.</w:t>
      </w:r>
      <w:r>
        <w:t xml:space="preserve"> </w:t>
      </w:r>
    </w:p>
    <w:p w:rsidR="00751EE1" w:rsidRDefault="00751EE1" w:rsidP="000C208D">
      <w:pPr>
        <w:pStyle w:val="Odstavecseseznamem"/>
        <w:numPr>
          <w:ilvl w:val="0"/>
          <w:numId w:val="8"/>
        </w:numPr>
        <w:spacing w:after="0"/>
        <w:jc w:val="both"/>
      </w:pPr>
      <w:r w:rsidRPr="00C8762C">
        <w:rPr>
          <w:b/>
        </w:rPr>
        <w:t>Klasický neandertálci</w:t>
      </w:r>
      <w:r>
        <w:t xml:space="preserve"> (80 000 – 40 000 BP)</w:t>
      </w:r>
    </w:p>
    <w:p w:rsidR="00751EE1" w:rsidRDefault="00751EE1" w:rsidP="000C208D">
      <w:pPr>
        <w:pStyle w:val="Odstavecseseznamem"/>
        <w:numPr>
          <w:ilvl w:val="2"/>
          <w:numId w:val="8"/>
        </w:numPr>
        <w:spacing w:after="0"/>
        <w:jc w:val="both"/>
      </w:pPr>
      <w:r>
        <w:t xml:space="preserve">oproti lebke </w:t>
      </w:r>
      <w:proofErr w:type="spellStart"/>
      <w:r>
        <w:t>protoneand</w:t>
      </w:r>
      <w:r w:rsidR="00C8762C">
        <w:t>ertálca</w:t>
      </w:r>
      <w:proofErr w:type="spellEnd"/>
      <w:r>
        <w:t xml:space="preserve"> je charakterizovaná silnejšími a klenutejšími nadočn</w:t>
      </w:r>
      <w:r w:rsidR="00C8762C">
        <w:t>icovými</w:t>
      </w:r>
      <w:r>
        <w:t xml:space="preserve"> vyvýšeninami, ploc</w:t>
      </w:r>
      <w:r w:rsidR="00C8762C">
        <w:t>h</w:t>
      </w:r>
      <w:r>
        <w:t>é temeno, široké nosové otvory, veľké stoličky</w:t>
      </w:r>
      <w:r w:rsidR="00C8762C">
        <w:t xml:space="preserve">. </w:t>
      </w:r>
      <w:proofErr w:type="spellStart"/>
      <w:r w:rsidR="00C8762C">
        <w:t>B</w:t>
      </w:r>
      <w:r>
        <w:t>radový</w:t>
      </w:r>
      <w:proofErr w:type="spellEnd"/>
      <w:r>
        <w:t xml:space="preserve"> výbežok chýba </w:t>
      </w:r>
      <w:r w:rsidR="00C8762C">
        <w:t>alebo je len nepatrne naznačený. Mali veľkú lebečnú</w:t>
      </w:r>
      <w:r>
        <w:t xml:space="preserve"> kapacit</w:t>
      </w:r>
      <w:r w:rsidR="00C8762C">
        <w:t>u. Mohutná postava vysoká</w:t>
      </w:r>
      <w:r>
        <w:t xml:space="preserve"> 155  - 160 cm </w:t>
      </w:r>
      <w:r w:rsidR="00D23770">
        <w:t>s kratšími dolnými končatinami</w:t>
      </w:r>
      <w:r>
        <w:t xml:space="preserve"> ako </w:t>
      </w:r>
      <w:r w:rsidR="00D23770">
        <w:t xml:space="preserve">má </w:t>
      </w:r>
      <w:r>
        <w:t>súčasný človek, stehenná kosť trochu prehnutá</w:t>
      </w:r>
      <w:r w:rsidR="00D23770">
        <w:t>. Ž</w:t>
      </w:r>
      <w:r>
        <w:t>il v chladnejšom a drsnejšom podnebí poslednej ľadovej doby</w:t>
      </w:r>
      <w:r w:rsidR="00D23770">
        <w:t>. Živil sa n</w:t>
      </w:r>
      <w:r>
        <w:t>ajmä lov</w:t>
      </w:r>
      <w:r w:rsidR="00D23770">
        <w:t>om</w:t>
      </w:r>
      <w:r>
        <w:t xml:space="preserve"> veľkej a strednej zveri</w:t>
      </w:r>
      <w:r w:rsidR="00D23770">
        <w:t>, z</w:t>
      </w:r>
      <w:r>
        <w:t>ber</w:t>
      </w:r>
      <w:r w:rsidR="00D23770">
        <w:t>om</w:t>
      </w:r>
      <w:r>
        <w:t xml:space="preserve"> rastlinnej potravy, prevládala všežravá zberačsko</w:t>
      </w:r>
      <w:r w:rsidR="00D23770">
        <w:t>-</w:t>
      </w:r>
      <w:r>
        <w:t>lovecká potravinová stratégia</w:t>
      </w:r>
      <w:r w:rsidR="00D23770">
        <w:t>. V roku 2011</w:t>
      </w:r>
      <w:r>
        <w:t xml:space="preserve"> bolo nálezom rastlín medzi zubami potvrdené že jedli aj rastliny</w:t>
      </w:r>
      <w:r w:rsidR="00D23770">
        <w:t>. Táto f</w:t>
      </w:r>
      <w:r>
        <w:t xml:space="preserve">orma </w:t>
      </w:r>
      <w:r w:rsidR="00D23770">
        <w:t xml:space="preserve">bola </w:t>
      </w:r>
      <w:r>
        <w:t>adaptovaná na nepriaznivé podmienky</w:t>
      </w:r>
      <w:r w:rsidR="00D23770">
        <w:t xml:space="preserve">. </w:t>
      </w:r>
      <w:r>
        <w:t>Reprez</w:t>
      </w:r>
      <w:r w:rsidR="00D23770">
        <w:t>entuje jednu z posledných výraz</w:t>
      </w:r>
      <w:r>
        <w:t>ne špecializovan</w:t>
      </w:r>
      <w:r w:rsidR="00D23770">
        <w:t xml:space="preserve">ých vývojových línií </w:t>
      </w:r>
      <w:proofErr w:type="spellStart"/>
      <w:r w:rsidR="00D23770">
        <w:t>hominidov</w:t>
      </w:r>
      <w:proofErr w:type="spellEnd"/>
      <w:r w:rsidR="00D23770">
        <w:t>.</w:t>
      </w:r>
    </w:p>
    <w:p w:rsidR="00751EE1" w:rsidRDefault="00751EE1" w:rsidP="000C208D">
      <w:pPr>
        <w:pStyle w:val="Odstavecseseznamem"/>
        <w:numPr>
          <w:ilvl w:val="0"/>
          <w:numId w:val="8"/>
        </w:numPr>
        <w:spacing w:after="0"/>
        <w:jc w:val="both"/>
      </w:pPr>
      <w:r>
        <w:t xml:space="preserve">Neskorí neandertálci 40 000 – 24 000 </w:t>
      </w:r>
    </w:p>
    <w:p w:rsidR="005E20ED" w:rsidRPr="00D23770" w:rsidRDefault="00751EE1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>
        <w:t> spôsob života –</w:t>
      </w:r>
      <w:r w:rsidR="00D23770">
        <w:t xml:space="preserve"> z</w:t>
      </w:r>
      <w:r>
        <w:t>berači a</w:t>
      </w:r>
      <w:r w:rsidR="00D23770">
        <w:t> </w:t>
      </w:r>
      <w:r>
        <w:t>lovci</w:t>
      </w:r>
      <w:r w:rsidR="00D23770">
        <w:t xml:space="preserve">. </w:t>
      </w:r>
      <w:r>
        <w:t>Žili v malých skupinách asi 20 jedincov</w:t>
      </w:r>
      <w:r w:rsidR="00D23770">
        <w:t xml:space="preserve">. </w:t>
      </w:r>
      <w:r>
        <w:t>V teplejších dobách – voľný terén na brehoch riek a neskôr počas zimy prístrešky a jaskyne (</w:t>
      </w:r>
      <w:proofErr w:type="spellStart"/>
      <w:r>
        <w:t>abri</w:t>
      </w:r>
      <w:proofErr w:type="spellEnd"/>
      <w:r>
        <w:t>)</w:t>
      </w:r>
      <w:r w:rsidR="00D23770">
        <w:t xml:space="preserve"> a</w:t>
      </w:r>
      <w:r>
        <w:t>j</w:t>
      </w:r>
      <w:r w:rsidR="00D23770">
        <w:t xml:space="preserve"> pri termálnych</w:t>
      </w:r>
      <w:r>
        <w:t xml:space="preserve"> žriedla</w:t>
      </w:r>
      <w:r w:rsidR="00D23770">
        <w:t xml:space="preserve">ch. </w:t>
      </w:r>
      <w:r>
        <w:t>Najlepšie zachované oválne ch</w:t>
      </w:r>
      <w:r w:rsidR="00D23770">
        <w:t>aty v M</w:t>
      </w:r>
      <w:r>
        <w:t>oldavsku</w:t>
      </w:r>
      <w:r w:rsidR="00D23770">
        <w:t xml:space="preserve">. </w:t>
      </w:r>
      <w:r>
        <w:t xml:space="preserve">Určite poznali oheň, drevené a kamenné nástroje </w:t>
      </w:r>
      <w:r>
        <w:lastRenderedPageBreak/>
        <w:t>(</w:t>
      </w:r>
      <w:proofErr w:type="spellStart"/>
      <w:r>
        <w:t>mousterienska</w:t>
      </w:r>
      <w:proofErr w:type="spellEnd"/>
      <w:r>
        <w:t xml:space="preserve"> kultúra)</w:t>
      </w:r>
      <w:r w:rsidR="00D23770">
        <w:t>. Mali p</w:t>
      </w:r>
      <w:r w:rsidRPr="00237ECF">
        <w:t>ohrebné rituály a systémy kultov</w:t>
      </w:r>
      <w:r w:rsidR="00D23770">
        <w:t xml:space="preserve">. </w:t>
      </w:r>
      <w:r w:rsidRPr="00237ECF">
        <w:t>Chýbajúci</w:t>
      </w:r>
      <w:r w:rsidR="00D23770">
        <w:t xml:space="preserve"> </w:t>
      </w:r>
      <w:proofErr w:type="spellStart"/>
      <w:r w:rsidR="00D23770">
        <w:t>bradový</w:t>
      </w:r>
      <w:proofErr w:type="spellEnd"/>
      <w:r w:rsidR="00D23770">
        <w:t xml:space="preserve"> výbežok.</w:t>
      </w:r>
    </w:p>
    <w:p w:rsidR="004B1A02" w:rsidRDefault="004B1A02" w:rsidP="000C208D">
      <w:pPr>
        <w:spacing w:after="0" w:line="360" w:lineRule="auto"/>
        <w:jc w:val="both"/>
        <w:rPr>
          <w:rFonts w:cs="Times New Roman"/>
          <w:highlight w:val="yellow"/>
        </w:rPr>
      </w:pPr>
      <w:r w:rsidRPr="000141BA">
        <w:rPr>
          <w:rFonts w:cs="Times New Roman"/>
          <w:highlight w:val="yellow"/>
        </w:rPr>
        <w:t xml:space="preserve">8. NEONTOLOGICKÉ DÔKAZY O PÔVODE ČLOVEKA </w:t>
      </w:r>
    </w:p>
    <w:p w:rsidR="005E20ED" w:rsidRDefault="00141547" w:rsidP="000C208D">
      <w:pPr>
        <w:spacing w:after="0"/>
        <w:jc w:val="both"/>
      </w:pPr>
      <w:proofErr w:type="spellStart"/>
      <w:r>
        <w:t>Neoontologické</w:t>
      </w:r>
      <w:proofErr w:type="spellEnd"/>
      <w:r>
        <w:t xml:space="preserve"> (</w:t>
      </w:r>
      <w:r w:rsidR="005E20ED">
        <w:t>nepriame)</w:t>
      </w:r>
    </w:p>
    <w:p w:rsidR="005E20ED" w:rsidRDefault="005E20ED" w:rsidP="000C208D">
      <w:pPr>
        <w:pStyle w:val="Odstavecseseznamem"/>
        <w:numPr>
          <w:ilvl w:val="0"/>
          <w:numId w:val="24"/>
        </w:numPr>
        <w:spacing w:after="0"/>
        <w:jc w:val="both"/>
      </w:pPr>
      <w:r>
        <w:t xml:space="preserve">Prináša porovnávacia psychológia, embryológia, biochémia </w:t>
      </w:r>
    </w:p>
    <w:p w:rsidR="005E20ED" w:rsidRDefault="005E20ED" w:rsidP="000C208D">
      <w:pPr>
        <w:pStyle w:val="Odstavecseseznamem"/>
        <w:numPr>
          <w:ilvl w:val="0"/>
          <w:numId w:val="24"/>
        </w:numPr>
        <w:spacing w:after="0"/>
        <w:jc w:val="both"/>
      </w:pPr>
      <w:r>
        <w:t xml:space="preserve">Medzi dôkazy, ktoré prináša porovnávacia morfológia patria </w:t>
      </w:r>
      <w:proofErr w:type="spellStart"/>
      <w:r>
        <w:t>rudimenty</w:t>
      </w:r>
      <w:proofErr w:type="spellEnd"/>
      <w:r>
        <w:t xml:space="preserve"> a atavizmy</w:t>
      </w:r>
    </w:p>
    <w:p w:rsidR="005E20ED" w:rsidRDefault="005E20ED" w:rsidP="000C208D">
      <w:pPr>
        <w:pStyle w:val="Odstavecseseznamem"/>
        <w:numPr>
          <w:ilvl w:val="1"/>
          <w:numId w:val="24"/>
        </w:numPr>
        <w:spacing w:after="0"/>
        <w:jc w:val="both"/>
      </w:pPr>
      <w:r>
        <w:t> </w:t>
      </w:r>
      <w:proofErr w:type="spellStart"/>
      <w:r w:rsidRPr="00141547">
        <w:rPr>
          <w:b/>
        </w:rPr>
        <w:t>rudimenty</w:t>
      </w:r>
      <w:proofErr w:type="spellEnd"/>
      <w:r>
        <w:t xml:space="preserve"> – neplnia pôvodnú funkciu, v</w:t>
      </w:r>
      <w:r w:rsidR="001C69E4">
        <w:t>y</w:t>
      </w:r>
      <w:r>
        <w:t>skytujú sa pravidelne ale v zakrpatenom stave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 xml:space="preserve">Pozostatok </w:t>
      </w:r>
      <w:proofErr w:type="spellStart"/>
      <w:r w:rsidRPr="00141547">
        <w:rPr>
          <w:b/>
        </w:rPr>
        <w:t>chorda</w:t>
      </w:r>
      <w:proofErr w:type="spellEnd"/>
      <w:r w:rsidRPr="00141547">
        <w:rPr>
          <w:b/>
        </w:rPr>
        <w:t xml:space="preserve"> </w:t>
      </w:r>
      <w:proofErr w:type="spellStart"/>
      <w:r w:rsidRPr="00141547">
        <w:rPr>
          <w:b/>
        </w:rPr>
        <w:t>dorsalis</w:t>
      </w:r>
      <w:proofErr w:type="spellEnd"/>
      <w:r>
        <w:t xml:space="preserve"> – zachováva sa u človeka v podobe riedkeho väziva v </w:t>
      </w:r>
      <w:proofErr w:type="spellStart"/>
      <w:r>
        <w:t>chrupavkových</w:t>
      </w:r>
      <w:proofErr w:type="spellEnd"/>
      <w:r>
        <w:t xml:space="preserve"> medzistavcových platničiek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proofErr w:type="spellStart"/>
      <w:r w:rsidRPr="00141547">
        <w:rPr>
          <w:b/>
        </w:rPr>
        <w:t>Tuberculum</w:t>
      </w:r>
      <w:proofErr w:type="spellEnd"/>
      <w:r w:rsidRPr="00141547">
        <w:rPr>
          <w:b/>
        </w:rPr>
        <w:t xml:space="preserve"> </w:t>
      </w:r>
      <w:proofErr w:type="spellStart"/>
      <w:r w:rsidRPr="00141547">
        <w:rPr>
          <w:b/>
        </w:rPr>
        <w:t>auriculare</w:t>
      </w:r>
      <w:proofErr w:type="spellEnd"/>
      <w:r>
        <w:t xml:space="preserve"> – malý hrbolček na závite ušnice (</w:t>
      </w:r>
      <w:proofErr w:type="spellStart"/>
      <w:r>
        <w:t>helix</w:t>
      </w:r>
      <w:proofErr w:type="spellEnd"/>
      <w:r>
        <w:t xml:space="preserve">) u niektorých ľudí 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 w:rsidRPr="00141547">
        <w:rPr>
          <w:b/>
        </w:rPr>
        <w:t>Svaly ušnice</w:t>
      </w:r>
      <w:r>
        <w:t xml:space="preserve"> – u človeka stratili svoju funkciu, živočíchy pohybujú ušnicami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proofErr w:type="spellStart"/>
      <w:r w:rsidRPr="00141547">
        <w:rPr>
          <w:b/>
        </w:rPr>
        <w:t>Platysma</w:t>
      </w:r>
      <w:proofErr w:type="spellEnd"/>
      <w:r>
        <w:t xml:space="preserve"> – u človeka je tento sval obmedzený len na oblasť hlavy a krku. Na krku je bez funkcie, na hlave sa z neho diferencujú mimické svaly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 w:rsidRPr="00141547">
        <w:rPr>
          <w:b/>
        </w:rPr>
        <w:t>Priečne podnebné lišty</w:t>
      </w:r>
      <w:r>
        <w:t xml:space="preserve"> (</w:t>
      </w:r>
      <w:proofErr w:type="spellStart"/>
      <w:r>
        <w:t>rugae</w:t>
      </w:r>
      <w:proofErr w:type="spellEnd"/>
      <w:r>
        <w:t xml:space="preserve"> </w:t>
      </w:r>
      <w:proofErr w:type="spellStart"/>
      <w:r>
        <w:t>palatina</w:t>
      </w:r>
      <w:proofErr w:type="spellEnd"/>
      <w:r>
        <w:t>) – u niektorých živočíchov napr. u psa sú vytvorené veľmi dobre ( pomoc pri spracovaní potravy)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 w:rsidRPr="00141547">
        <w:rPr>
          <w:b/>
        </w:rPr>
        <w:t>Tretia stolička</w:t>
      </w:r>
      <w:r>
        <w:t xml:space="preserve"> – u mnohých ľudí sa počas života vôbec neprereže, resp. vôbec sa nevytvorí základ 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 w:rsidRPr="00141547">
        <w:rPr>
          <w:b/>
        </w:rPr>
        <w:t>Kostrčové stavce</w:t>
      </w:r>
      <w:r>
        <w:t xml:space="preserve"> – u človeka 4 – 5 predstavujú pozostatok kostry chvosta 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>Zachovali sa tiež pozostatky chvostových svalov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proofErr w:type="spellStart"/>
      <w:r w:rsidRPr="00141547">
        <w:rPr>
          <w:b/>
        </w:rPr>
        <w:t>Priťahovač</w:t>
      </w:r>
      <w:proofErr w:type="spellEnd"/>
      <w:r w:rsidRPr="00141547">
        <w:rPr>
          <w:b/>
        </w:rPr>
        <w:t xml:space="preserve"> palca na </w:t>
      </w:r>
      <w:proofErr w:type="spellStart"/>
      <w:r w:rsidRPr="00141547">
        <w:rPr>
          <w:b/>
        </w:rPr>
        <w:t>hohe</w:t>
      </w:r>
      <w:proofErr w:type="spellEnd"/>
      <w:r>
        <w:t xml:space="preserve"> (</w:t>
      </w:r>
      <w:proofErr w:type="spellStart"/>
      <w:r>
        <w:t>musculus</w:t>
      </w:r>
      <w:proofErr w:type="spellEnd"/>
      <w:r>
        <w:t xml:space="preserve"> </w:t>
      </w:r>
      <w:proofErr w:type="spellStart"/>
      <w:r>
        <w:t>adductor</w:t>
      </w:r>
      <w:proofErr w:type="spellEnd"/>
      <w:r>
        <w:t xml:space="preserve"> </w:t>
      </w:r>
      <w:proofErr w:type="spellStart"/>
      <w:r>
        <w:t>hallucis</w:t>
      </w:r>
      <w:proofErr w:type="spellEnd"/>
      <w:r>
        <w:t xml:space="preserve">) – dôkazom niekdajšej </w:t>
      </w:r>
      <w:proofErr w:type="spellStart"/>
      <w:r>
        <w:t>zachytávacej</w:t>
      </w:r>
      <w:proofErr w:type="spellEnd"/>
      <w:r>
        <w:t xml:space="preserve"> schopnosti dolnej končatiny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 w:rsidRPr="00141547">
        <w:rPr>
          <w:b/>
        </w:rPr>
        <w:t>Pyramídový sval</w:t>
      </w:r>
      <w:r>
        <w:t xml:space="preserve"> (m. </w:t>
      </w:r>
      <w:proofErr w:type="spellStart"/>
      <w:r>
        <w:t>pyramidalis</w:t>
      </w:r>
      <w:proofErr w:type="spellEnd"/>
      <w:r>
        <w:t xml:space="preserve">) – v brušnej oblasti 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 w:rsidRPr="00141547">
        <w:rPr>
          <w:b/>
        </w:rPr>
        <w:t>Slepý kanálik</w:t>
      </w:r>
      <w:r>
        <w:t xml:space="preserve"> (</w:t>
      </w:r>
      <w:proofErr w:type="spellStart"/>
      <w:r>
        <w:t>foramen</w:t>
      </w:r>
      <w:proofErr w:type="spellEnd"/>
      <w:r>
        <w:t xml:space="preserve"> </w:t>
      </w:r>
      <w:proofErr w:type="spellStart"/>
      <w:r>
        <w:t>incisivum</w:t>
      </w:r>
      <w:proofErr w:type="spellEnd"/>
      <w:r>
        <w:t xml:space="preserve">) – </w:t>
      </w:r>
      <w:proofErr w:type="spellStart"/>
      <w:r>
        <w:t>rudiment</w:t>
      </w:r>
      <w:proofErr w:type="spellEnd"/>
      <w:r>
        <w:t xml:space="preserve"> po pomocnom čuchovom ústroji niektorých stavovcov – </w:t>
      </w:r>
      <w:proofErr w:type="spellStart"/>
      <w:r>
        <w:t>jacobsonov</w:t>
      </w:r>
      <w:proofErr w:type="spellEnd"/>
      <w:r>
        <w:t xml:space="preserve"> orgán (</w:t>
      </w:r>
      <w:proofErr w:type="spellStart"/>
      <w:r>
        <w:t>organum</w:t>
      </w:r>
      <w:proofErr w:type="spellEnd"/>
      <w:r>
        <w:t xml:space="preserve"> </w:t>
      </w:r>
      <w:proofErr w:type="spellStart"/>
      <w:r>
        <w:t>vomeronasale</w:t>
      </w:r>
      <w:proofErr w:type="spellEnd"/>
      <w:r>
        <w:t xml:space="preserve">) -pomáha zisťovať zmeny tekutého prostredia 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 w:rsidRPr="00141547">
        <w:rPr>
          <w:b/>
        </w:rPr>
        <w:t>Slepé črevo</w:t>
      </w:r>
      <w:r>
        <w:t xml:space="preserve"> (</w:t>
      </w:r>
      <w:proofErr w:type="spellStart"/>
      <w:r>
        <w:t>caecum</w:t>
      </w:r>
      <w:proofErr w:type="spellEnd"/>
      <w:r>
        <w:t>)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 w:rsidRPr="00141547">
        <w:rPr>
          <w:b/>
        </w:rPr>
        <w:t>Blanitý polmesiačikovitý záhyb</w:t>
      </w:r>
      <w:r>
        <w:t xml:space="preserve"> (</w:t>
      </w:r>
      <w:proofErr w:type="spellStart"/>
      <w:r>
        <w:t>plica</w:t>
      </w:r>
      <w:proofErr w:type="spellEnd"/>
      <w:r>
        <w:t xml:space="preserve"> </w:t>
      </w:r>
      <w:proofErr w:type="spellStart"/>
      <w:r>
        <w:t>semilunaris</w:t>
      </w:r>
      <w:proofErr w:type="spellEnd"/>
      <w:r>
        <w:t>) na vnútornom kútiku oka – zvyšok žmurky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 w:rsidRPr="00141547">
        <w:rPr>
          <w:b/>
        </w:rPr>
        <w:t>Slabé ochlpenie tela</w:t>
      </w:r>
      <w:r>
        <w:t xml:space="preserve"> – od polovice embryonálneho vývinu je telo plodu pokryté jemnými chĺpkami (</w:t>
      </w:r>
      <w:proofErr w:type="spellStart"/>
      <w:r>
        <w:t>lanugo</w:t>
      </w:r>
      <w:proofErr w:type="spellEnd"/>
      <w:r>
        <w:t xml:space="preserve">) – tesne pred narodením zmizne (nadmerné ochlpenie - </w:t>
      </w:r>
      <w:proofErr w:type="spellStart"/>
      <w:r>
        <w:t>hirsutizmus</w:t>
      </w:r>
      <w:proofErr w:type="spellEnd"/>
      <w:r>
        <w:t>)</w:t>
      </w:r>
    </w:p>
    <w:p w:rsidR="005E20ED" w:rsidRDefault="005E20ED" w:rsidP="000C208D">
      <w:pPr>
        <w:pStyle w:val="Odstavecseseznamem"/>
        <w:numPr>
          <w:ilvl w:val="1"/>
          <w:numId w:val="24"/>
        </w:numPr>
        <w:spacing w:after="0"/>
        <w:jc w:val="both"/>
      </w:pPr>
      <w:r>
        <w:t> </w:t>
      </w:r>
      <w:r w:rsidRPr="00141547">
        <w:rPr>
          <w:b/>
        </w:rPr>
        <w:t>atavizmy</w:t>
      </w:r>
      <w:r>
        <w:t xml:space="preserve"> – objavujú sa nepravidelne, vo vzácnych prípadoch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>menšie odchýlky od normy – regresívne variety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>väčšie odchýlky – regresívne anomálie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 xml:space="preserve">Nachádzame u vývojovo nižších organizmov. </w:t>
      </w:r>
      <w:r w:rsidRPr="00CA72CF">
        <w:rPr>
          <w:b/>
          <w:bCs/>
        </w:rPr>
        <w:t>Patria tu</w:t>
      </w:r>
      <w:r>
        <w:t xml:space="preserve"> :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proofErr w:type="spellStart"/>
      <w:r>
        <w:t>Botallov</w:t>
      </w:r>
      <w:proofErr w:type="spellEnd"/>
      <w:r>
        <w:t xml:space="preserve"> kanálik (</w:t>
      </w:r>
      <w:proofErr w:type="spellStart"/>
      <w:r>
        <w:t>ductus</w:t>
      </w:r>
      <w:proofErr w:type="spellEnd"/>
      <w:r>
        <w:t xml:space="preserve"> </w:t>
      </w:r>
      <w:proofErr w:type="spellStart"/>
      <w:r>
        <w:t>arteriosus</w:t>
      </w:r>
      <w:proofErr w:type="spellEnd"/>
      <w:r>
        <w:t xml:space="preserve">) </w:t>
      </w:r>
    </w:p>
    <w:p w:rsidR="005E20ED" w:rsidRDefault="005E20ED" w:rsidP="000C208D">
      <w:pPr>
        <w:pStyle w:val="Odstavecseseznamem"/>
        <w:numPr>
          <w:ilvl w:val="3"/>
          <w:numId w:val="24"/>
        </w:numPr>
        <w:spacing w:after="0"/>
        <w:jc w:val="both"/>
      </w:pPr>
      <w:r>
        <w:t xml:space="preserve">Pretrvávajúci z obdobia obojživelníkov </w:t>
      </w:r>
    </w:p>
    <w:p w:rsidR="005E20ED" w:rsidRDefault="005E20ED" w:rsidP="000C208D">
      <w:pPr>
        <w:pStyle w:val="Odstavecseseznamem"/>
        <w:numPr>
          <w:ilvl w:val="3"/>
          <w:numId w:val="24"/>
        </w:numPr>
        <w:spacing w:after="0"/>
        <w:jc w:val="both"/>
      </w:pPr>
      <w:r>
        <w:t xml:space="preserve">U človeka sa vyskytuje iba počas embryonálneho vývinu, hneď po narodení </w:t>
      </w:r>
      <w:proofErr w:type="spellStart"/>
      <w:r>
        <w:t>väzivovito</w:t>
      </w:r>
      <w:proofErr w:type="spellEnd"/>
      <w:r>
        <w:t xml:space="preserve"> zrastá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 xml:space="preserve">Zmnoženie prsných hlávok – </w:t>
      </w:r>
      <w:proofErr w:type="spellStart"/>
      <w:r>
        <w:t>polythelia</w:t>
      </w:r>
      <w:proofErr w:type="spellEnd"/>
      <w:r>
        <w:t xml:space="preserve"> a prsných </w:t>
      </w:r>
      <w:proofErr w:type="spellStart"/>
      <w:r>
        <w:t>žliay</w:t>
      </w:r>
      <w:proofErr w:type="spellEnd"/>
      <w:r>
        <w:t xml:space="preserve"> – </w:t>
      </w:r>
      <w:proofErr w:type="spellStart"/>
      <w:r>
        <w:t>polymastia</w:t>
      </w:r>
      <w:proofErr w:type="spellEnd"/>
    </w:p>
    <w:p w:rsidR="005E20ED" w:rsidRPr="00141547" w:rsidRDefault="005E20ED" w:rsidP="000C208D">
      <w:pPr>
        <w:pStyle w:val="Odstavecseseznamem"/>
        <w:numPr>
          <w:ilvl w:val="0"/>
          <w:numId w:val="24"/>
        </w:numPr>
        <w:spacing w:after="0"/>
        <w:jc w:val="both"/>
        <w:rPr>
          <w:b/>
        </w:rPr>
      </w:pPr>
      <w:r w:rsidRPr="00141547">
        <w:rPr>
          <w:b/>
        </w:rPr>
        <w:t xml:space="preserve">Fyziologické a biochemické znaky </w:t>
      </w:r>
    </w:p>
    <w:p w:rsidR="005E20ED" w:rsidRDefault="005E20ED" w:rsidP="000C208D">
      <w:pPr>
        <w:pStyle w:val="Odstavecseseznamem"/>
        <w:numPr>
          <w:ilvl w:val="1"/>
          <w:numId w:val="24"/>
        </w:numPr>
        <w:spacing w:after="0"/>
        <w:jc w:val="both"/>
      </w:pPr>
      <w:r>
        <w:t xml:space="preserve"> v základných </w:t>
      </w:r>
      <w:proofErr w:type="spellStart"/>
      <w:r>
        <w:t>biochemikých</w:t>
      </w:r>
      <w:proofErr w:type="spellEnd"/>
      <w:r>
        <w:t xml:space="preserve"> procesoch (</w:t>
      </w:r>
      <w:proofErr w:type="spellStart"/>
      <w:r>
        <w:t>ox</w:t>
      </w:r>
      <w:proofErr w:type="spellEnd"/>
      <w:r>
        <w:t xml:space="preserve">,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glykolýza</w:t>
      </w:r>
      <w:proofErr w:type="spellEnd"/>
      <w:r>
        <w:t>, degradácia tukov..)</w:t>
      </w:r>
    </w:p>
    <w:p w:rsidR="005E20ED" w:rsidRDefault="005E20ED" w:rsidP="000C208D">
      <w:pPr>
        <w:pStyle w:val="Odstavecseseznamem"/>
        <w:numPr>
          <w:ilvl w:val="1"/>
          <w:numId w:val="24"/>
        </w:numPr>
        <w:spacing w:after="0"/>
        <w:jc w:val="both"/>
      </w:pPr>
      <w:r>
        <w:t> v rovnakom zložení enzýmov</w:t>
      </w:r>
    </w:p>
    <w:p w:rsidR="005E20ED" w:rsidRDefault="005E20ED" w:rsidP="000C208D">
      <w:pPr>
        <w:pStyle w:val="Odstavecseseznamem"/>
        <w:numPr>
          <w:ilvl w:val="1"/>
          <w:numId w:val="24"/>
        </w:numPr>
        <w:spacing w:after="0"/>
        <w:jc w:val="both"/>
      </w:pPr>
      <w:r>
        <w:t> táto biolog</w:t>
      </w:r>
      <w:r w:rsidR="00141547">
        <w:t>ická</w:t>
      </w:r>
      <w:r>
        <w:t xml:space="preserve"> univerzálnosť je jedným z dôkazov jednoty vzniku života </w:t>
      </w:r>
    </w:p>
    <w:p w:rsidR="005E20ED" w:rsidRDefault="005E20ED" w:rsidP="000C208D">
      <w:pPr>
        <w:pStyle w:val="Odstavecseseznamem"/>
        <w:numPr>
          <w:ilvl w:val="1"/>
          <w:numId w:val="24"/>
        </w:numPr>
        <w:spacing w:after="0"/>
        <w:jc w:val="both"/>
      </w:pPr>
      <w:r>
        <w:t> človek sa vyznačuje: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>Zhodný tvar pohlavných buniek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>Zložením krvnej plazmy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lastRenderedPageBreak/>
        <w:t>Rýchlosťou zrážania krvi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>9 mesačná graviditou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>Rovnaký typ placenty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 xml:space="preserve">Oslabený čuch 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>Predĺžené obdobie dospievania a detskej závislosti na rodičoch</w:t>
      </w:r>
    </w:p>
    <w:p w:rsidR="005E20ED" w:rsidRDefault="005E20ED" w:rsidP="000C208D">
      <w:pPr>
        <w:pStyle w:val="Odstavecseseznamem"/>
        <w:numPr>
          <w:ilvl w:val="1"/>
          <w:numId w:val="24"/>
        </w:numPr>
        <w:spacing w:after="0"/>
        <w:jc w:val="both"/>
      </w:pPr>
      <w:r>
        <w:t> </w:t>
      </w:r>
      <w:r w:rsidRPr="00BB3979">
        <w:rPr>
          <w:b/>
          <w:bCs/>
        </w:rPr>
        <w:t>patologické</w:t>
      </w:r>
      <w:r>
        <w:t xml:space="preserve"> </w:t>
      </w:r>
      <w:r w:rsidRPr="00BB3979">
        <w:rPr>
          <w:b/>
          <w:bCs/>
        </w:rPr>
        <w:t>stavy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>Spoločným znakom človeka a ľudoopov je citlivosť na rovnaké choroby a parazity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 xml:space="preserve">Z vrodených chorôb je to napr. </w:t>
      </w:r>
      <w:proofErr w:type="spellStart"/>
      <w:r>
        <w:t>Dawnov</w:t>
      </w:r>
      <w:proofErr w:type="spellEnd"/>
      <w:r>
        <w:t xml:space="preserve"> syndróm, </w:t>
      </w:r>
      <w:proofErr w:type="spellStart"/>
      <w:r>
        <w:t>alkaptonúria</w:t>
      </w:r>
      <w:proofErr w:type="spellEnd"/>
      <w:r>
        <w:t>, rôzne vývinové anomálie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>Z infekčných chorôb sa u ľudoopov zistila nádcha, chrípka, zápal pľúc, ovčie kiahne, osýpky, besnota, malária, encefalitída, črevné infekcie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 xml:space="preserve">Psychické a psychosomatické poruchy – depresie, fóbie, hystéria, </w:t>
      </w:r>
      <w:proofErr w:type="spellStart"/>
      <w:r>
        <w:t>autizmus</w:t>
      </w:r>
      <w:proofErr w:type="spellEnd"/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>Hypertenzia, ischemická choroba srdca a dokonca aj infarkt myokardu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proofErr w:type="spellStart"/>
      <w:r>
        <w:t>Mikroparazity</w:t>
      </w:r>
      <w:proofErr w:type="spellEnd"/>
      <w:r>
        <w:t xml:space="preserve"> – hlísty, vši, mrle</w:t>
      </w:r>
    </w:p>
    <w:p w:rsidR="005E20ED" w:rsidRPr="00141547" w:rsidRDefault="005E20ED" w:rsidP="000C208D">
      <w:pPr>
        <w:pStyle w:val="Odstavecseseznamem"/>
        <w:numPr>
          <w:ilvl w:val="1"/>
          <w:numId w:val="24"/>
        </w:numPr>
        <w:spacing w:after="0"/>
        <w:jc w:val="both"/>
        <w:rPr>
          <w:b/>
        </w:rPr>
      </w:pPr>
      <w:r>
        <w:t> </w:t>
      </w:r>
      <w:r w:rsidRPr="00141547">
        <w:rPr>
          <w:b/>
        </w:rPr>
        <w:t xml:space="preserve">makromolekulové znaky 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>Krvné skupiny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>Využitie krvných skupín aj v evolučnej problematike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 xml:space="preserve">Systém ABO </w:t>
      </w:r>
    </w:p>
    <w:p w:rsidR="005E20ED" w:rsidRDefault="005E20ED" w:rsidP="000C208D">
      <w:pPr>
        <w:pStyle w:val="Odstavecseseznamem"/>
        <w:numPr>
          <w:ilvl w:val="3"/>
          <w:numId w:val="24"/>
        </w:numPr>
        <w:spacing w:after="0"/>
        <w:jc w:val="both"/>
      </w:pPr>
      <w:r>
        <w:t xml:space="preserve">Šimpanz - A O </w:t>
      </w:r>
    </w:p>
    <w:p w:rsidR="005E20ED" w:rsidRDefault="005E20ED" w:rsidP="000C208D">
      <w:pPr>
        <w:pStyle w:val="Odstavecseseznamem"/>
        <w:numPr>
          <w:ilvl w:val="3"/>
          <w:numId w:val="24"/>
        </w:numPr>
        <w:spacing w:after="0"/>
        <w:jc w:val="both"/>
      </w:pPr>
      <w:r>
        <w:t>Orangutan a gibon – A, B a AB</w:t>
      </w:r>
    </w:p>
    <w:p w:rsidR="005E20ED" w:rsidRDefault="005E20ED" w:rsidP="000C208D">
      <w:pPr>
        <w:pStyle w:val="Odstavecseseznamem"/>
        <w:numPr>
          <w:ilvl w:val="3"/>
          <w:numId w:val="24"/>
        </w:numPr>
        <w:spacing w:after="0"/>
        <w:jc w:val="both"/>
      </w:pPr>
      <w:r>
        <w:t>Gorila – A a B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>Systém MN</w:t>
      </w:r>
    </w:p>
    <w:p w:rsidR="005E20ED" w:rsidRDefault="005E20ED" w:rsidP="000C208D">
      <w:pPr>
        <w:pStyle w:val="Odstavecseseznamem"/>
        <w:numPr>
          <w:ilvl w:val="3"/>
          <w:numId w:val="24"/>
        </w:numPr>
        <w:spacing w:after="0"/>
        <w:jc w:val="both"/>
      </w:pPr>
      <w:r>
        <w:t>Šimpanz – typy M alebo MN</w:t>
      </w:r>
    </w:p>
    <w:p w:rsidR="005E20ED" w:rsidRDefault="005E20ED" w:rsidP="000C208D">
      <w:pPr>
        <w:pStyle w:val="Odstavecseseznamem"/>
        <w:numPr>
          <w:ilvl w:val="3"/>
          <w:numId w:val="24"/>
        </w:numPr>
        <w:spacing w:after="0"/>
        <w:jc w:val="both"/>
      </w:pPr>
      <w:r>
        <w:t>Orangutan – M</w:t>
      </w:r>
    </w:p>
    <w:p w:rsidR="005E20ED" w:rsidRDefault="005E20ED" w:rsidP="000C208D">
      <w:pPr>
        <w:pStyle w:val="Odstavecseseznamem"/>
        <w:numPr>
          <w:ilvl w:val="3"/>
          <w:numId w:val="24"/>
        </w:numPr>
        <w:spacing w:after="0"/>
        <w:jc w:val="both"/>
      </w:pPr>
      <w:r>
        <w:t xml:space="preserve">Gorila – </w:t>
      </w:r>
      <w:proofErr w:type="spellStart"/>
      <w:r>
        <w:t>Mn</w:t>
      </w:r>
      <w:proofErr w:type="spellEnd"/>
      <w:r>
        <w:t xml:space="preserve"> alebo N</w:t>
      </w:r>
    </w:p>
    <w:p w:rsidR="005E20ED" w:rsidRDefault="005E20ED" w:rsidP="000C208D">
      <w:pPr>
        <w:pStyle w:val="Odstavecseseznamem"/>
        <w:numPr>
          <w:ilvl w:val="3"/>
          <w:numId w:val="24"/>
        </w:numPr>
        <w:spacing w:after="0"/>
        <w:jc w:val="both"/>
      </w:pPr>
      <w:r>
        <w:t>Gibon – M, MN, N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>Imunologické charakteristiky</w:t>
      </w:r>
    </w:p>
    <w:p w:rsidR="005E20ED" w:rsidRDefault="005E20ED" w:rsidP="000C208D">
      <w:pPr>
        <w:pStyle w:val="Odstavecseseznamem"/>
        <w:numPr>
          <w:ilvl w:val="3"/>
          <w:numId w:val="24"/>
        </w:numPr>
        <w:spacing w:after="0"/>
        <w:jc w:val="both"/>
      </w:pPr>
      <w:r>
        <w:t>Bielkoviny krvného séra – albumín, gamaglobulín a pod.</w:t>
      </w:r>
    </w:p>
    <w:p w:rsidR="005E20ED" w:rsidRDefault="00141547" w:rsidP="00141547">
      <w:pPr>
        <w:pStyle w:val="Odstavecseseznamem"/>
        <w:numPr>
          <w:ilvl w:val="3"/>
          <w:numId w:val="24"/>
        </w:numPr>
        <w:spacing w:after="0"/>
        <w:jc w:val="both"/>
      </w:pPr>
      <w:r>
        <w:t>Významným makromolekulovým špecifikom pre každý organizmus je sekvencia AMK</w:t>
      </w:r>
      <w:r w:rsidR="005E20ED">
        <w:t xml:space="preserve"> v </w:t>
      </w:r>
      <w:proofErr w:type="spellStart"/>
      <w:r w:rsidR="005E20ED">
        <w:t>polypeptidových</w:t>
      </w:r>
      <w:proofErr w:type="spellEnd"/>
      <w:r w:rsidR="005E20ED">
        <w:t xml:space="preserve"> </w:t>
      </w:r>
      <w:proofErr w:type="spellStart"/>
      <w:r w:rsidR="005E20ED">
        <w:t>reťazco</w:t>
      </w:r>
      <w:r>
        <w:t>$</w:t>
      </w:r>
      <w:r w:rsidR="005E20ED">
        <w:t>ch</w:t>
      </w:r>
      <w:proofErr w:type="spellEnd"/>
      <w:r w:rsidR="005E20ED">
        <w:t xml:space="preserve"> bielkovín</w:t>
      </w:r>
    </w:p>
    <w:p w:rsidR="005E20ED" w:rsidRPr="00141547" w:rsidRDefault="005E20ED" w:rsidP="000C208D">
      <w:pPr>
        <w:pStyle w:val="Odstavecseseznamem"/>
        <w:numPr>
          <w:ilvl w:val="1"/>
          <w:numId w:val="24"/>
        </w:numPr>
        <w:spacing w:after="0"/>
        <w:jc w:val="both"/>
        <w:rPr>
          <w:b/>
        </w:rPr>
      </w:pPr>
      <w:r>
        <w:t> </w:t>
      </w:r>
      <w:r w:rsidRPr="00141547">
        <w:rPr>
          <w:b/>
        </w:rPr>
        <w:t>chromozómové znaky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proofErr w:type="spellStart"/>
      <w:r w:rsidRPr="00BB3979">
        <w:rPr>
          <w:b/>
          <w:bCs/>
        </w:rPr>
        <w:t>Cytogenetika</w:t>
      </w:r>
      <w:proofErr w:type="spellEnd"/>
      <w:r>
        <w:t xml:space="preserve"> – znaky dokazujúce blízku </w:t>
      </w:r>
      <w:r w:rsidR="00141547">
        <w:t>príbuznosť človeka a ľudoopov (</w:t>
      </w:r>
      <w:r>
        <w:t>tiež ľudoopov navzájom ) patria aj chromozómy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>Na základe porovnania ch</w:t>
      </w:r>
      <w:r w:rsidR="00141547">
        <w:t xml:space="preserve">romozómov </w:t>
      </w:r>
      <w:proofErr w:type="spellStart"/>
      <w:r>
        <w:t>recentných</w:t>
      </w:r>
      <w:proofErr w:type="spellEnd"/>
      <w:r>
        <w:t xml:space="preserve"> primátov sa hľadajú evolučné súvislosti a zostavujú sa </w:t>
      </w:r>
      <w:r w:rsidRPr="00BB3979">
        <w:rPr>
          <w:b/>
          <w:bCs/>
        </w:rPr>
        <w:t xml:space="preserve">fylogenetické </w:t>
      </w:r>
      <w:proofErr w:type="spellStart"/>
      <w:r w:rsidRPr="00BB3979">
        <w:rPr>
          <w:b/>
          <w:bCs/>
        </w:rPr>
        <w:t>rodostromy</w:t>
      </w:r>
      <w:proofErr w:type="spellEnd"/>
    </w:p>
    <w:p w:rsidR="005E20ED" w:rsidRDefault="00141547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>Gorila</w:t>
      </w:r>
      <w:r w:rsidR="005E20ED">
        <w:t xml:space="preserve">, orangutan </w:t>
      </w:r>
      <w:r>
        <w:t xml:space="preserve">a </w:t>
      </w:r>
      <w:r w:rsidR="005E20ED">
        <w:t xml:space="preserve">šimpanz – 48 CH </w:t>
      </w:r>
    </w:p>
    <w:p w:rsidR="005E20ED" w:rsidRDefault="005E20ED" w:rsidP="000C208D">
      <w:pPr>
        <w:pStyle w:val="Odstavecseseznamem"/>
        <w:numPr>
          <w:ilvl w:val="2"/>
          <w:numId w:val="24"/>
        </w:numPr>
        <w:spacing w:after="0"/>
        <w:jc w:val="both"/>
      </w:pPr>
      <w:r>
        <w:t xml:space="preserve">Gibon – 44 CH </w:t>
      </w:r>
    </w:p>
    <w:p w:rsidR="004B1A02" w:rsidRDefault="004B1A02" w:rsidP="000C208D">
      <w:p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highlight w:val="yellow"/>
        </w:rPr>
        <w:t>9. PALEONTOLOGICKÉ DÔKAZY O PÔVODE ČLOVEKA</w:t>
      </w:r>
      <w:r w:rsidRPr="000141BA">
        <w:rPr>
          <w:rFonts w:cs="Times New Roman"/>
        </w:rPr>
        <w:t xml:space="preserve"> </w:t>
      </w:r>
    </w:p>
    <w:p w:rsidR="005E20ED" w:rsidRDefault="005E20ED" w:rsidP="000C208D">
      <w:pPr>
        <w:spacing w:after="0"/>
        <w:jc w:val="both"/>
      </w:pPr>
      <w:r>
        <w:t>Paleontologické (priame)</w:t>
      </w:r>
    </w:p>
    <w:p w:rsidR="005E20ED" w:rsidRDefault="005E20ED" w:rsidP="000C208D">
      <w:pPr>
        <w:pStyle w:val="Odstavecseseznamem"/>
        <w:numPr>
          <w:ilvl w:val="0"/>
          <w:numId w:val="24"/>
        </w:numPr>
        <w:spacing w:after="0"/>
        <w:jc w:val="both"/>
      </w:pPr>
      <w:r>
        <w:t>Poskytujú kostrové pozostatky, ktorými sa zaoberá paleontológia a </w:t>
      </w:r>
      <w:proofErr w:type="spellStart"/>
      <w:r>
        <w:t>paleoantropológia</w:t>
      </w:r>
      <w:proofErr w:type="spellEnd"/>
    </w:p>
    <w:p w:rsidR="000C208D" w:rsidRPr="000C208D" w:rsidRDefault="000C208D" w:rsidP="000C208D">
      <w:pPr>
        <w:pStyle w:val="Nadpis1"/>
        <w:spacing w:before="0"/>
        <w:jc w:val="both"/>
        <w:rPr>
          <w:rFonts w:ascii="Times New Roman" w:hAnsi="Times New Roman" w:cs="Times New Roman"/>
          <w:b w:val="0"/>
          <w:sz w:val="18"/>
        </w:rPr>
      </w:pPr>
      <w:r w:rsidRPr="000C208D">
        <w:rPr>
          <w:rFonts w:ascii="Times New Roman" w:hAnsi="Times New Roman" w:cs="Times New Roman"/>
          <w:sz w:val="22"/>
        </w:rPr>
        <w:t>Paleontológia</w:t>
      </w:r>
    </w:p>
    <w:p w:rsidR="000C208D" w:rsidRPr="000C208D" w:rsidRDefault="000C208D" w:rsidP="000C208D">
      <w:pPr>
        <w:pStyle w:val="Nadpis1"/>
        <w:numPr>
          <w:ilvl w:val="0"/>
          <w:numId w:val="40"/>
        </w:numPr>
        <w:spacing w:before="0"/>
        <w:jc w:val="both"/>
        <w:rPr>
          <w:rFonts w:ascii="Times New Roman" w:hAnsi="Times New Roman" w:cs="Times New Roman"/>
          <w:b w:val="0"/>
          <w:sz w:val="22"/>
        </w:rPr>
      </w:pPr>
      <w:r w:rsidRPr="000C208D">
        <w:rPr>
          <w:rFonts w:ascii="Times New Roman" w:hAnsi="Times New Roman" w:cs="Times New Roman"/>
          <w:b w:val="0"/>
          <w:sz w:val="22"/>
        </w:rPr>
        <w:t xml:space="preserve">je veda o vývoji života na planéte, o starých rastlinách a živočíchoch, ktoré skúma na základe ich fosílií zachovaných v skalách. Patrí sem štúdium fosílií, stôp, brlohov, častí tiel, </w:t>
      </w:r>
      <w:proofErr w:type="spellStart"/>
      <w:r w:rsidRPr="000C208D">
        <w:rPr>
          <w:rFonts w:ascii="Times New Roman" w:hAnsi="Times New Roman" w:cs="Times New Roman"/>
          <w:b w:val="0"/>
          <w:sz w:val="22"/>
        </w:rPr>
        <w:t>fosilizovaných</w:t>
      </w:r>
      <w:proofErr w:type="spellEnd"/>
      <w:r w:rsidRPr="000C208D">
        <w:rPr>
          <w:rFonts w:ascii="Times New Roman" w:hAnsi="Times New Roman" w:cs="Times New Roman"/>
          <w:b w:val="0"/>
          <w:sz w:val="22"/>
        </w:rPr>
        <w:t xml:space="preserve"> výkalov (</w:t>
      </w:r>
      <w:proofErr w:type="spellStart"/>
      <w:r w:rsidRPr="000C208D">
        <w:rPr>
          <w:rFonts w:ascii="Times New Roman" w:hAnsi="Times New Roman" w:cs="Times New Roman"/>
          <w:b w:val="0"/>
          <w:sz w:val="22"/>
        </w:rPr>
        <w:t>koprolitov</w:t>
      </w:r>
      <w:proofErr w:type="spellEnd"/>
      <w:r w:rsidRPr="000C208D">
        <w:rPr>
          <w:rFonts w:ascii="Times New Roman" w:hAnsi="Times New Roman" w:cs="Times New Roman"/>
          <w:b w:val="0"/>
          <w:sz w:val="22"/>
        </w:rPr>
        <w:t>) a chemických rezíduí.</w:t>
      </w:r>
    </w:p>
    <w:p w:rsidR="00237ECF" w:rsidRPr="000C208D" w:rsidRDefault="00237ECF" w:rsidP="000C208D">
      <w:pPr>
        <w:pStyle w:val="Nadpis1"/>
        <w:spacing w:before="0"/>
        <w:jc w:val="both"/>
        <w:rPr>
          <w:rFonts w:ascii="Times New Roman" w:hAnsi="Times New Roman" w:cs="Times New Roman"/>
          <w:sz w:val="22"/>
        </w:rPr>
      </w:pPr>
      <w:proofErr w:type="spellStart"/>
      <w:r w:rsidRPr="000C208D">
        <w:rPr>
          <w:rFonts w:ascii="Times New Roman" w:hAnsi="Times New Roman" w:cs="Times New Roman"/>
          <w:sz w:val="22"/>
        </w:rPr>
        <w:t>Paleoantropológia</w:t>
      </w:r>
      <w:proofErr w:type="spellEnd"/>
    </w:p>
    <w:p w:rsidR="00237ECF" w:rsidRDefault="00237ECF" w:rsidP="000C208D">
      <w:pPr>
        <w:pStyle w:val="Odstavecseseznamem"/>
        <w:numPr>
          <w:ilvl w:val="0"/>
          <w:numId w:val="39"/>
        </w:numPr>
        <w:spacing w:after="0"/>
        <w:jc w:val="both"/>
      </w:pPr>
      <w:r>
        <w:t xml:space="preserve">Prehistorická antropológia - </w:t>
      </w:r>
      <w:proofErr w:type="spellStart"/>
      <w:r>
        <w:t>antropogenéza</w:t>
      </w:r>
      <w:proofErr w:type="spellEnd"/>
      <w:r>
        <w:t xml:space="preserve"> skúma vývojové zákonitosti človeka ako biologického druhu </w:t>
      </w:r>
      <w:r w:rsidR="00D23770">
        <w:t xml:space="preserve">a </w:t>
      </w:r>
      <w:r>
        <w:t xml:space="preserve">prináša dôkazy o jeho fylogenetickom </w:t>
      </w:r>
      <w:r w:rsidR="00D23770">
        <w:t>vývoji. Z</w:t>
      </w:r>
      <w:r>
        <w:t>ákladnou úlohou prehistorickej antropológie je riešenie otázok pôvodu a vývoja ľudstva na zemi</w:t>
      </w:r>
      <w:r w:rsidR="00D23770">
        <w:t>. N</w:t>
      </w:r>
      <w:r>
        <w:t>eustále sa objavujú nové nálezy</w:t>
      </w:r>
      <w:r w:rsidR="00D23770">
        <w:t>.</w:t>
      </w:r>
      <w:r>
        <w:t xml:space="preserve"> </w:t>
      </w:r>
    </w:p>
    <w:p w:rsidR="00237ECF" w:rsidRDefault="00237ECF" w:rsidP="000C208D">
      <w:pPr>
        <w:pStyle w:val="Odstavecseseznamem"/>
        <w:numPr>
          <w:ilvl w:val="0"/>
          <w:numId w:val="39"/>
        </w:numPr>
        <w:spacing w:after="0"/>
        <w:jc w:val="both"/>
      </w:pPr>
      <w:r>
        <w:lastRenderedPageBreak/>
        <w:t>Štúdium kostrového materiálu</w:t>
      </w:r>
      <w:r w:rsidR="00D23770">
        <w:t xml:space="preserve"> nám prin</w:t>
      </w:r>
      <w:r w:rsidR="000C208D">
        <w:t>áša</w:t>
      </w:r>
      <w:r>
        <w:t> údaje o histórii ľudí</w:t>
      </w:r>
      <w:r w:rsidR="000C208D">
        <w:t xml:space="preserve"> a </w:t>
      </w:r>
      <w:r>
        <w:t>biologické pozorovania u súčasných ľudí</w:t>
      </w:r>
      <w:r w:rsidR="000C208D">
        <w:t>. Poukazuje na pohrebné</w:t>
      </w:r>
      <w:r>
        <w:t xml:space="preserve"> rituál</w:t>
      </w:r>
      <w:r w:rsidR="000C208D">
        <w:t>y, ktoré nám približujú poznanie kultúry a </w:t>
      </w:r>
      <w:r>
        <w:t>minulosť</w:t>
      </w:r>
      <w:r w:rsidR="000C208D">
        <w:t xml:space="preserve">. Poskytuje nám aj zdroj informácií o chorobách a </w:t>
      </w:r>
      <w:r>
        <w:t>odhalenie príčiny smrti</w:t>
      </w:r>
      <w:r w:rsidR="000C208D">
        <w:t xml:space="preserve">, čo je </w:t>
      </w:r>
      <w:r>
        <w:t xml:space="preserve">pomoc pri riešení kriminálnych prípadov </w:t>
      </w:r>
    </w:p>
    <w:p w:rsidR="00237ECF" w:rsidRDefault="00237ECF" w:rsidP="000C208D">
      <w:pPr>
        <w:pStyle w:val="Odstavecseseznamem"/>
        <w:numPr>
          <w:ilvl w:val="0"/>
          <w:numId w:val="39"/>
        </w:numPr>
        <w:spacing w:after="0"/>
        <w:jc w:val="both"/>
      </w:pPr>
      <w:r>
        <w:t>Antropologická analýza kostrových pozostatkov jedinca</w:t>
      </w:r>
      <w:r w:rsidR="000C208D">
        <w:t xml:space="preserve"> rieši či sa jedná o </w:t>
      </w:r>
      <w:r>
        <w:t xml:space="preserve">ľudské </w:t>
      </w:r>
      <w:r w:rsidR="000C208D">
        <w:t>alebo z</w:t>
      </w:r>
      <w:r>
        <w:t>vieracie pozostatky</w:t>
      </w:r>
      <w:r w:rsidR="000C208D">
        <w:t xml:space="preserve">. Určí nám </w:t>
      </w:r>
      <w:r>
        <w:t>počet jedincov</w:t>
      </w:r>
      <w:r w:rsidR="000C208D">
        <w:t xml:space="preserve"> na nálezisku a neskôr </w:t>
      </w:r>
      <w:r>
        <w:t>biologický profil (vek, pohlavie, etnická príslušnosť, telesná konštrukcia, chorobné zmeny)</w:t>
      </w:r>
    </w:p>
    <w:p w:rsidR="00BC750F" w:rsidRPr="000141BA" w:rsidRDefault="00BC750F" w:rsidP="000C208D">
      <w:pPr>
        <w:spacing w:after="0" w:line="360" w:lineRule="auto"/>
        <w:jc w:val="both"/>
        <w:rPr>
          <w:rFonts w:cs="Times New Roman"/>
          <w:highlight w:val="yellow"/>
        </w:rPr>
      </w:pPr>
      <w:r w:rsidRPr="000141BA">
        <w:rPr>
          <w:rFonts w:cs="Times New Roman"/>
          <w:highlight w:val="yellow"/>
        </w:rPr>
        <w:t xml:space="preserve">10 DATOVACIE METÓDY PALEOANTROPOLOGICKÉHO VÝSKUMU </w:t>
      </w:r>
    </w:p>
    <w:p w:rsidR="009B7C28" w:rsidRPr="000141BA" w:rsidRDefault="009B7C28" w:rsidP="000C208D">
      <w:pPr>
        <w:pStyle w:val="Odstavecseseznamem"/>
        <w:numPr>
          <w:ilvl w:val="0"/>
          <w:numId w:val="1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  <w:b/>
          <w:bCs/>
        </w:rPr>
        <w:t>Metódy absolútneho datovania</w:t>
      </w:r>
    </w:p>
    <w:p w:rsidR="009B7C28" w:rsidRPr="000141BA" w:rsidRDefault="009B7C28" w:rsidP="000C208D">
      <w:pPr>
        <w:pStyle w:val="Odstavecseseznamem"/>
        <w:numPr>
          <w:ilvl w:val="1"/>
          <w:numId w:val="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udávajú skutočný – chronologický vek nálezov</w:t>
      </w:r>
    </w:p>
    <w:p w:rsidR="009B7C28" w:rsidRPr="000141BA" w:rsidRDefault="009B7C28" w:rsidP="000C208D">
      <w:pPr>
        <w:pStyle w:val="Odstavecseseznamem"/>
        <w:numPr>
          <w:ilvl w:val="1"/>
          <w:numId w:val="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chronometrické nálezy</w:t>
      </w:r>
    </w:p>
    <w:p w:rsidR="009B7C28" w:rsidRPr="000141BA" w:rsidRDefault="009B7C28" w:rsidP="000C208D">
      <w:pPr>
        <w:pStyle w:val="Odstavecseseznamem"/>
        <w:numPr>
          <w:ilvl w:val="1"/>
          <w:numId w:val="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v desiatkach až miliónoch rokov </w:t>
      </w:r>
    </w:p>
    <w:p w:rsidR="009B7C28" w:rsidRPr="000141BA" w:rsidRDefault="009B7C28" w:rsidP="000C208D">
      <w:pPr>
        <w:pStyle w:val="Odstavecseseznamem"/>
        <w:numPr>
          <w:ilvl w:val="0"/>
          <w:numId w:val="1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  <w:b/>
          <w:bCs/>
        </w:rPr>
        <w:t>Metódy datovania kostrových pozostatkov</w:t>
      </w:r>
    </w:p>
    <w:p w:rsidR="009B7C28" w:rsidRPr="000141BA" w:rsidRDefault="009B7C28" w:rsidP="000C208D">
      <w:pPr>
        <w:pStyle w:val="Odstavecseseznamem"/>
        <w:numPr>
          <w:ilvl w:val="1"/>
          <w:numId w:val="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kategórie</w:t>
      </w:r>
    </w:p>
    <w:p w:rsidR="009B7C28" w:rsidRPr="000141BA" w:rsidRDefault="009B7C28" w:rsidP="000C208D">
      <w:pPr>
        <w:pStyle w:val="Odstavecseseznamem"/>
        <w:numPr>
          <w:ilvl w:val="2"/>
          <w:numId w:val="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Metódy založené na rádioaktívnom rozpade niektorých prvkov:</w:t>
      </w:r>
    </w:p>
    <w:p w:rsidR="009B7C28" w:rsidRPr="000141BA" w:rsidRDefault="009B7C28" w:rsidP="000C208D">
      <w:pPr>
        <w:pStyle w:val="Odstavecseseznamem"/>
        <w:numPr>
          <w:ilvl w:val="3"/>
          <w:numId w:val="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Izotopové metódy</w:t>
      </w:r>
    </w:p>
    <w:p w:rsidR="009B7C28" w:rsidRPr="000141BA" w:rsidRDefault="009B7C28" w:rsidP="000C208D">
      <w:pPr>
        <w:pStyle w:val="Odstavecseseznamem"/>
        <w:numPr>
          <w:ilvl w:val="2"/>
          <w:numId w:val="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Metódy založené na pomalých chemických procesoch </w:t>
      </w:r>
    </w:p>
    <w:p w:rsidR="009B7C28" w:rsidRPr="000141BA" w:rsidRDefault="009B7C28" w:rsidP="000C208D">
      <w:pPr>
        <w:pStyle w:val="Odstavecseseznamem"/>
        <w:numPr>
          <w:ilvl w:val="3"/>
          <w:numId w:val="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Metóda </w:t>
      </w:r>
      <w:proofErr w:type="spellStart"/>
      <w:r w:rsidRPr="000141BA">
        <w:rPr>
          <w:rFonts w:cs="Times New Roman"/>
        </w:rPr>
        <w:t>racemizácie</w:t>
      </w:r>
      <w:proofErr w:type="spellEnd"/>
      <w:r w:rsidRPr="000141BA">
        <w:rPr>
          <w:rFonts w:cs="Times New Roman"/>
        </w:rPr>
        <w:t xml:space="preserve"> kyselín</w:t>
      </w:r>
    </w:p>
    <w:p w:rsidR="009B7C28" w:rsidRPr="000141BA" w:rsidRDefault="009B7C28" w:rsidP="000C208D">
      <w:pPr>
        <w:spacing w:after="0" w:line="360" w:lineRule="auto"/>
        <w:jc w:val="both"/>
        <w:rPr>
          <w:rFonts w:cs="Times New Roman"/>
          <w:u w:val="single"/>
        </w:rPr>
      </w:pPr>
      <w:r w:rsidRPr="000141BA">
        <w:rPr>
          <w:rFonts w:cs="Times New Roman"/>
          <w:u w:val="single"/>
        </w:rPr>
        <w:t>IZOTOPOVÉ METÓDY</w:t>
      </w:r>
    </w:p>
    <w:p w:rsidR="009B7C28" w:rsidRPr="000141BA" w:rsidRDefault="009B7C28" w:rsidP="000C208D">
      <w:pPr>
        <w:pStyle w:val="Odstavecseseznamem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</w:rPr>
      </w:pPr>
      <w:proofErr w:type="spellStart"/>
      <w:r w:rsidRPr="000141BA">
        <w:rPr>
          <w:rFonts w:cs="Times New Roman"/>
          <w:b/>
          <w:bCs/>
        </w:rPr>
        <w:t>Rádiometrické</w:t>
      </w:r>
      <w:proofErr w:type="spellEnd"/>
      <w:r w:rsidRPr="000141BA">
        <w:rPr>
          <w:rFonts w:cs="Times New Roman"/>
          <w:b/>
          <w:bCs/>
        </w:rPr>
        <w:t xml:space="preserve"> metódy</w:t>
      </w:r>
    </w:p>
    <w:p w:rsidR="009B7C28" w:rsidRPr="000141BA" w:rsidRDefault="009B7C28" w:rsidP="000C208D">
      <w:pPr>
        <w:pStyle w:val="Odstavecseseznamem"/>
        <w:numPr>
          <w:ilvl w:val="1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využívajú poznatky tzv. polčasu rozpadu = doba za ktorú počet rádioaktívnych jadier izotopov klesne na polovicu </w:t>
      </w:r>
    </w:p>
    <w:p w:rsidR="009B7C28" w:rsidRPr="000141BA" w:rsidRDefault="009B7C28" w:rsidP="000C208D">
      <w:pPr>
        <w:pStyle w:val="Odstavecseseznamem"/>
        <w:numPr>
          <w:ilvl w:val="1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v dobe rádioaktívneho rozpadu dochádza ku zmene pôvodného prvku na iný prvok </w:t>
      </w:r>
    </w:p>
    <w:p w:rsidR="009B7C28" w:rsidRPr="000141BA" w:rsidRDefault="009B7C28" w:rsidP="000C208D">
      <w:pPr>
        <w:pStyle w:val="Odstavecseseznamem"/>
        <w:numPr>
          <w:ilvl w:val="1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ak zistime – vek vzorky</w:t>
      </w:r>
    </w:p>
    <w:p w:rsidR="009B7C28" w:rsidRPr="000141BA" w:rsidRDefault="009B7C28" w:rsidP="000C208D">
      <w:pPr>
        <w:pStyle w:val="Odstavecseseznamem"/>
        <w:numPr>
          <w:ilvl w:val="1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Rýchlosť rozpadu </w:t>
      </w:r>
    </w:p>
    <w:p w:rsidR="009B7C28" w:rsidRPr="000141BA" w:rsidRDefault="009B7C28" w:rsidP="000C208D">
      <w:pPr>
        <w:spacing w:after="0" w:line="360" w:lineRule="auto"/>
        <w:jc w:val="both"/>
        <w:rPr>
          <w:rFonts w:cs="Times New Roman"/>
          <w:u w:val="single"/>
        </w:rPr>
      </w:pPr>
      <w:r w:rsidRPr="000141BA">
        <w:rPr>
          <w:rFonts w:cs="Times New Roman"/>
          <w:u w:val="single"/>
        </w:rPr>
        <w:t>CHRONOMETRICKÉ METÓDY</w:t>
      </w:r>
    </w:p>
    <w:p w:rsidR="009B7C28" w:rsidRPr="000141BA" w:rsidRDefault="009B7C28" w:rsidP="000C208D">
      <w:p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ab/>
        <w:t xml:space="preserve">podľa objektu </w:t>
      </w:r>
    </w:p>
    <w:p w:rsidR="009B7C28" w:rsidRPr="000141BA" w:rsidRDefault="009B7C28" w:rsidP="000C208D">
      <w:pPr>
        <w:pStyle w:val="Odstavecseseznamem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i/>
          <w:iCs/>
          <w:u w:val="single"/>
        </w:rPr>
      </w:pPr>
      <w:r w:rsidRPr="000141BA">
        <w:rPr>
          <w:rFonts w:cs="Times New Roman"/>
          <w:b/>
          <w:bCs/>
          <w:i/>
          <w:iCs/>
          <w:u w:val="single"/>
        </w:rPr>
        <w:t>Priame – datujú materiál priamo</w:t>
      </w:r>
    </w:p>
    <w:p w:rsidR="009B7C28" w:rsidRPr="000141BA" w:rsidRDefault="009B7C28" w:rsidP="000C208D">
      <w:pPr>
        <w:pStyle w:val="Odstavecseseznamem"/>
        <w:numPr>
          <w:ilvl w:val="1"/>
          <w:numId w:val="2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proofErr w:type="spellStart"/>
      <w:r w:rsidRPr="000141BA">
        <w:rPr>
          <w:rFonts w:cs="Times New Roman"/>
          <w:b/>
          <w:bCs/>
        </w:rPr>
        <w:t>Radiokarbónové</w:t>
      </w:r>
      <w:proofErr w:type="spellEnd"/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Datovanie spočíva v rozpade atómov C14 sprevádzaných emisiou beta lúčov na N14 polčas rozpadu C14 je 5730 rokov 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Vek sa odhaduje v rokoch pred dneškom 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Pričom dnešok = 195O</w:t>
      </w:r>
    </w:p>
    <w:p w:rsidR="009B7C28" w:rsidRPr="000141BA" w:rsidRDefault="009B7C28" w:rsidP="000C208D">
      <w:pPr>
        <w:pStyle w:val="Odstavecseseznamem"/>
        <w:numPr>
          <w:ilvl w:val="1"/>
          <w:numId w:val="2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proofErr w:type="spellStart"/>
      <w:r w:rsidRPr="000141BA">
        <w:rPr>
          <w:rFonts w:cs="Times New Roman"/>
          <w:b/>
          <w:bCs/>
        </w:rPr>
        <w:t>recemizácia</w:t>
      </w:r>
      <w:proofErr w:type="spellEnd"/>
      <w:r w:rsidRPr="000141BA">
        <w:rPr>
          <w:rFonts w:cs="Times New Roman"/>
          <w:b/>
          <w:bCs/>
        </w:rPr>
        <w:t xml:space="preserve"> AMK – vek materiálu 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Vychádza z pomalej chemickej konverzie ľavotočivej AMK prítomnej v živom organizme na jej pravotočivú verziu 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Rýchlosť konverzie ovplyvňuje teplota, zníženie materskej horniny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lastRenderedPageBreak/>
        <w:t>Obmedzene použitie – pri mapovaní obmedzených vzoriek prostredia – jaskyne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Najvhodnejší materiál – vaječné škrupiny vyhynutých a žijúcich druhov pštrosa a sovy</w:t>
      </w:r>
    </w:p>
    <w:p w:rsidR="009B7C28" w:rsidRPr="000141BA" w:rsidRDefault="009B7C28" w:rsidP="000C208D">
      <w:pPr>
        <w:pStyle w:val="Odstavecseseznamem"/>
        <w:numPr>
          <w:ilvl w:val="1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</w:t>
      </w:r>
      <w:r w:rsidRPr="000141BA">
        <w:rPr>
          <w:rFonts w:cs="Times New Roman"/>
          <w:b/>
          <w:bCs/>
        </w:rPr>
        <w:t xml:space="preserve">Metóda </w:t>
      </w:r>
      <w:proofErr w:type="spellStart"/>
      <w:r w:rsidRPr="000141BA">
        <w:rPr>
          <w:rFonts w:cs="Times New Roman"/>
          <w:b/>
          <w:bCs/>
        </w:rPr>
        <w:t>termoluminescencie</w:t>
      </w:r>
      <w:proofErr w:type="spellEnd"/>
      <w:r w:rsidRPr="000141BA">
        <w:rPr>
          <w:rFonts w:cs="Times New Roman"/>
        </w:rPr>
        <w:t xml:space="preserve"> – datovanie aj vypálených kostí a zubov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Meria sa počet elektrónov zachytených na porušených miestach mriežkovej štruktúry minerálov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Počet zachytených elektrónov v priebehu času vzrastá v dôsledku pôsobenia radiácie – kryštál funguje ako dozimeter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Pri spinovej rezonancii elektrónov sa počet zachytených elektrónov stanovuje meraním mikrovlnnej radiácie , ktorú absorbujú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Výhody – možnosť opakovania  </w:t>
      </w:r>
    </w:p>
    <w:p w:rsidR="009B7C28" w:rsidRPr="000141BA" w:rsidRDefault="009B7C28" w:rsidP="000C208D">
      <w:pPr>
        <w:pStyle w:val="Odstavecseseznamem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i/>
          <w:iCs/>
          <w:u w:val="single"/>
        </w:rPr>
      </w:pPr>
      <w:r w:rsidRPr="000141BA">
        <w:rPr>
          <w:rFonts w:cs="Times New Roman"/>
          <w:b/>
          <w:bCs/>
          <w:i/>
          <w:iCs/>
          <w:u w:val="single"/>
        </w:rPr>
        <w:t xml:space="preserve">Nepriame – </w:t>
      </w:r>
      <w:r w:rsidR="00221D90" w:rsidRPr="000141BA">
        <w:rPr>
          <w:rFonts w:cs="Times New Roman"/>
          <w:b/>
          <w:bCs/>
          <w:i/>
          <w:iCs/>
          <w:u w:val="single"/>
        </w:rPr>
        <w:t xml:space="preserve">datujú materiál nepriamo </w:t>
      </w:r>
    </w:p>
    <w:p w:rsidR="009B7C28" w:rsidRPr="000141BA" w:rsidRDefault="00221D90" w:rsidP="000C208D">
      <w:pPr>
        <w:pStyle w:val="Odstavecseseznamem"/>
        <w:numPr>
          <w:ilvl w:val="1"/>
          <w:numId w:val="2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r w:rsidRPr="000141BA">
        <w:rPr>
          <w:rFonts w:cs="Times New Roman"/>
          <w:b/>
          <w:bCs/>
        </w:rPr>
        <w:t>D</w:t>
      </w:r>
      <w:r w:rsidR="009B7C28" w:rsidRPr="000141BA">
        <w:rPr>
          <w:rFonts w:cs="Times New Roman"/>
          <w:b/>
          <w:bCs/>
        </w:rPr>
        <w:t>raslíkovo</w:t>
      </w:r>
      <w:r w:rsidRPr="000141BA">
        <w:rPr>
          <w:rFonts w:cs="Times New Roman"/>
          <w:b/>
          <w:bCs/>
        </w:rPr>
        <w:t>-</w:t>
      </w:r>
      <w:r w:rsidR="009B7C28" w:rsidRPr="000141BA">
        <w:rPr>
          <w:rFonts w:cs="Times New Roman"/>
          <w:b/>
          <w:bCs/>
        </w:rPr>
        <w:t>argónov</w:t>
      </w:r>
      <w:r w:rsidRPr="000141BA">
        <w:rPr>
          <w:rFonts w:cs="Times New Roman"/>
          <w:b/>
          <w:bCs/>
        </w:rPr>
        <w:t>é</w:t>
      </w:r>
      <w:r w:rsidR="009B7C28" w:rsidRPr="000141BA">
        <w:rPr>
          <w:rFonts w:cs="Times New Roman"/>
          <w:b/>
          <w:bCs/>
        </w:rPr>
        <w:t xml:space="preserve"> datovanie 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T</w:t>
      </w:r>
      <w:r w:rsidR="00221D90" w:rsidRPr="000141BA">
        <w:rPr>
          <w:rFonts w:cs="Times New Roman"/>
        </w:rPr>
        <w:t>á</w:t>
      </w:r>
      <w:r w:rsidRPr="000141BA">
        <w:rPr>
          <w:rFonts w:cs="Times New Roman"/>
        </w:rPr>
        <w:t>to met</w:t>
      </w:r>
      <w:r w:rsidR="00221D90" w:rsidRPr="000141BA">
        <w:rPr>
          <w:rFonts w:cs="Times New Roman"/>
        </w:rPr>
        <w:t>ó</w:t>
      </w:r>
      <w:r w:rsidRPr="000141BA">
        <w:rPr>
          <w:rFonts w:cs="Times New Roman"/>
        </w:rPr>
        <w:t xml:space="preserve">da </w:t>
      </w:r>
      <w:r w:rsidR="00221D90" w:rsidRPr="000141BA">
        <w:rPr>
          <w:rFonts w:cs="Times New Roman"/>
        </w:rPr>
        <w:t xml:space="preserve">sa </w:t>
      </w:r>
      <w:r w:rsidRPr="000141BA">
        <w:rPr>
          <w:rFonts w:cs="Times New Roman"/>
        </w:rPr>
        <w:t>pou</w:t>
      </w:r>
      <w:r w:rsidR="00221D90" w:rsidRPr="000141BA">
        <w:rPr>
          <w:rFonts w:cs="Times New Roman"/>
        </w:rPr>
        <w:t>ží</w:t>
      </w:r>
      <w:r w:rsidRPr="000141BA">
        <w:rPr>
          <w:rFonts w:cs="Times New Roman"/>
        </w:rPr>
        <w:t>va na datovanie vulk</w:t>
      </w:r>
      <w:r w:rsidR="00221D90" w:rsidRPr="000141BA">
        <w:rPr>
          <w:rFonts w:cs="Times New Roman"/>
        </w:rPr>
        <w:t>anických</w:t>
      </w:r>
      <w:r w:rsidRPr="000141BA">
        <w:rPr>
          <w:rFonts w:cs="Times New Roman"/>
        </w:rPr>
        <w:t xml:space="preserve"> horn</w:t>
      </w:r>
      <w:r w:rsidR="00221D90" w:rsidRPr="000141BA">
        <w:rPr>
          <w:rFonts w:cs="Times New Roman"/>
        </w:rPr>
        <w:t>í</w:t>
      </w:r>
      <w:r w:rsidRPr="000141BA">
        <w:rPr>
          <w:rFonts w:cs="Times New Roman"/>
        </w:rPr>
        <w:t>n a miner</w:t>
      </w:r>
      <w:r w:rsidR="00221D90" w:rsidRPr="000141BA">
        <w:rPr>
          <w:rFonts w:cs="Times New Roman"/>
        </w:rPr>
        <w:t>á</w:t>
      </w:r>
      <w:r w:rsidRPr="000141BA">
        <w:rPr>
          <w:rFonts w:cs="Times New Roman"/>
        </w:rPr>
        <w:t>lov – d</w:t>
      </w:r>
      <w:r w:rsidR="00221D90" w:rsidRPr="000141BA">
        <w:rPr>
          <w:rFonts w:cs="Times New Roman"/>
        </w:rPr>
        <w:t>ô</w:t>
      </w:r>
      <w:r w:rsidRPr="000141BA">
        <w:rPr>
          <w:rFonts w:cs="Times New Roman"/>
        </w:rPr>
        <w:t>le</w:t>
      </w:r>
      <w:r w:rsidR="00221D90" w:rsidRPr="000141BA">
        <w:rPr>
          <w:rFonts w:cs="Times New Roman"/>
        </w:rPr>
        <w:t>ž</w:t>
      </w:r>
      <w:r w:rsidRPr="000141BA">
        <w:rPr>
          <w:rFonts w:cs="Times New Roman"/>
        </w:rPr>
        <w:t>it</w:t>
      </w:r>
      <w:r w:rsidR="00221D90" w:rsidRPr="000141BA">
        <w:rPr>
          <w:rFonts w:cs="Times New Roman"/>
        </w:rPr>
        <w:t>á</w:t>
      </w:r>
      <w:r w:rsidRPr="000141BA">
        <w:rPr>
          <w:rFonts w:cs="Times New Roman"/>
        </w:rPr>
        <w:t xml:space="preserve"> pri </w:t>
      </w:r>
      <w:proofErr w:type="spellStart"/>
      <w:r w:rsidRPr="000141BA">
        <w:rPr>
          <w:rFonts w:cs="Times New Roman"/>
        </w:rPr>
        <w:t>paleoprimatol</w:t>
      </w:r>
      <w:r w:rsidR="00221D90" w:rsidRPr="000141BA">
        <w:rPr>
          <w:rFonts w:cs="Times New Roman"/>
        </w:rPr>
        <w:t>ó</w:t>
      </w:r>
      <w:r w:rsidRPr="000141BA">
        <w:rPr>
          <w:rFonts w:cs="Times New Roman"/>
        </w:rPr>
        <w:t>gii</w:t>
      </w:r>
      <w:proofErr w:type="spellEnd"/>
      <w:r w:rsidRPr="000141BA">
        <w:rPr>
          <w:rFonts w:cs="Times New Roman"/>
        </w:rPr>
        <w:t xml:space="preserve"> a paleontol</w:t>
      </w:r>
      <w:r w:rsidR="00221D90" w:rsidRPr="000141BA">
        <w:rPr>
          <w:rFonts w:cs="Times New Roman"/>
        </w:rPr>
        <w:t>ó</w:t>
      </w:r>
      <w:r w:rsidRPr="000141BA">
        <w:rPr>
          <w:rFonts w:cs="Times New Roman"/>
        </w:rPr>
        <w:t>gii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Zistenie pribl</w:t>
      </w:r>
      <w:r w:rsidR="00221D90" w:rsidRPr="000141BA">
        <w:rPr>
          <w:rFonts w:cs="Times New Roman"/>
        </w:rPr>
        <w:t>ižného</w:t>
      </w:r>
      <w:r w:rsidRPr="000141BA">
        <w:rPr>
          <w:rFonts w:cs="Times New Roman"/>
        </w:rPr>
        <w:t xml:space="preserve"> veku skamenel</w:t>
      </w:r>
      <w:r w:rsidR="00221D90" w:rsidRPr="000141BA">
        <w:rPr>
          <w:rFonts w:cs="Times New Roman"/>
        </w:rPr>
        <w:t>í</w:t>
      </w:r>
      <w:r w:rsidRPr="000141BA">
        <w:rPr>
          <w:rFonts w:cs="Times New Roman"/>
        </w:rPr>
        <w:t>n a prim</w:t>
      </w:r>
      <w:r w:rsidR="00221D90" w:rsidRPr="000141BA">
        <w:rPr>
          <w:rFonts w:cs="Times New Roman"/>
        </w:rPr>
        <w:t>á</w:t>
      </w:r>
      <w:r w:rsidRPr="000141BA">
        <w:rPr>
          <w:rFonts w:cs="Times New Roman"/>
        </w:rPr>
        <w:t>tov na z</w:t>
      </w:r>
      <w:r w:rsidR="00221D90" w:rsidRPr="000141BA">
        <w:rPr>
          <w:rFonts w:cs="Times New Roman"/>
        </w:rPr>
        <w:t>á</w:t>
      </w:r>
      <w:r w:rsidRPr="000141BA">
        <w:rPr>
          <w:rFonts w:cs="Times New Roman"/>
        </w:rPr>
        <w:t>klade fos</w:t>
      </w:r>
      <w:r w:rsidR="00221D90" w:rsidRPr="000141BA">
        <w:rPr>
          <w:rFonts w:cs="Times New Roman"/>
        </w:rPr>
        <w:t>í</w:t>
      </w:r>
      <w:r w:rsidRPr="000141BA">
        <w:rPr>
          <w:rFonts w:cs="Times New Roman"/>
        </w:rPr>
        <w:t>lnych zvy</w:t>
      </w:r>
      <w:r w:rsidR="00221D90" w:rsidRPr="000141BA">
        <w:rPr>
          <w:rFonts w:cs="Times New Roman"/>
        </w:rPr>
        <w:t>š</w:t>
      </w:r>
      <w:r w:rsidRPr="000141BA">
        <w:rPr>
          <w:rFonts w:cs="Times New Roman"/>
        </w:rPr>
        <w:t xml:space="preserve">kov 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 pr</w:t>
      </w:r>
      <w:r w:rsidR="00221D90" w:rsidRPr="000141BA">
        <w:rPr>
          <w:rFonts w:cs="Times New Roman"/>
        </w:rPr>
        <w:t>í</w:t>
      </w:r>
      <w:r w:rsidRPr="000141BA">
        <w:rPr>
          <w:rFonts w:cs="Times New Roman"/>
        </w:rPr>
        <w:t>r</w:t>
      </w:r>
      <w:r w:rsidR="00221D90" w:rsidRPr="000141BA">
        <w:rPr>
          <w:rFonts w:cs="Times New Roman"/>
        </w:rPr>
        <w:t>odných</w:t>
      </w:r>
      <w:r w:rsidRPr="000141BA">
        <w:rPr>
          <w:rFonts w:cs="Times New Roman"/>
        </w:rPr>
        <w:t xml:space="preserve"> vzork</w:t>
      </w:r>
      <w:r w:rsidR="00221D90" w:rsidRPr="000141BA">
        <w:rPr>
          <w:rFonts w:cs="Times New Roman"/>
        </w:rPr>
        <w:t>á</w:t>
      </w:r>
      <w:r w:rsidRPr="000141BA">
        <w:rPr>
          <w:rFonts w:cs="Times New Roman"/>
        </w:rPr>
        <w:t>ch je podiel K40 stabiln</w:t>
      </w:r>
      <w:r w:rsidR="00221D90" w:rsidRPr="000141BA">
        <w:rPr>
          <w:rFonts w:cs="Times New Roman"/>
        </w:rPr>
        <w:t>ý</w:t>
      </w:r>
      <w:r w:rsidRPr="000141BA">
        <w:rPr>
          <w:rFonts w:cs="Times New Roman"/>
        </w:rPr>
        <w:t xml:space="preserve"> a vekom narast</w:t>
      </w:r>
      <w:r w:rsidR="00221D90" w:rsidRPr="000141BA">
        <w:rPr>
          <w:rFonts w:cs="Times New Roman"/>
        </w:rPr>
        <w:t>á</w:t>
      </w:r>
      <w:r w:rsidRPr="000141BA">
        <w:rPr>
          <w:rFonts w:cs="Times New Roman"/>
        </w:rPr>
        <w:t xml:space="preserve"> iba obsah Ar40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Pozorovanie mno</w:t>
      </w:r>
      <w:r w:rsidR="00221D90" w:rsidRPr="000141BA">
        <w:rPr>
          <w:rFonts w:cs="Times New Roman"/>
        </w:rPr>
        <w:t>ž</w:t>
      </w:r>
      <w:r w:rsidRPr="000141BA">
        <w:rPr>
          <w:rFonts w:cs="Times New Roman"/>
        </w:rPr>
        <w:t>stva t</w:t>
      </w:r>
      <w:r w:rsidR="00221D90" w:rsidRPr="000141BA">
        <w:rPr>
          <w:rFonts w:cs="Times New Roman"/>
        </w:rPr>
        <w:t>ý</w:t>
      </w:r>
      <w:r w:rsidRPr="000141BA">
        <w:rPr>
          <w:rFonts w:cs="Times New Roman"/>
        </w:rPr>
        <w:t>chto dvoch zl</w:t>
      </w:r>
      <w:r w:rsidR="00221D90" w:rsidRPr="000141BA">
        <w:rPr>
          <w:rFonts w:cs="Times New Roman"/>
        </w:rPr>
        <w:t>ož</w:t>
      </w:r>
      <w:r w:rsidRPr="000141BA">
        <w:rPr>
          <w:rFonts w:cs="Times New Roman"/>
        </w:rPr>
        <w:t xml:space="preserve">iek – vek vzorky </w:t>
      </w:r>
    </w:p>
    <w:p w:rsidR="009B7C28" w:rsidRPr="000141BA" w:rsidRDefault="009B7C28" w:rsidP="000C208D">
      <w:pPr>
        <w:pStyle w:val="Odstavecseseznamem"/>
        <w:numPr>
          <w:ilvl w:val="1"/>
          <w:numId w:val="2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proofErr w:type="spellStart"/>
      <w:r w:rsidRPr="000141BA">
        <w:rPr>
          <w:rFonts w:cs="Times New Roman"/>
          <w:b/>
          <w:bCs/>
        </w:rPr>
        <w:t>dendrochronol</w:t>
      </w:r>
      <w:r w:rsidR="00221D90" w:rsidRPr="000141BA">
        <w:rPr>
          <w:rFonts w:cs="Times New Roman"/>
          <w:b/>
          <w:bCs/>
        </w:rPr>
        <w:t>ó</w:t>
      </w:r>
      <w:r w:rsidRPr="000141BA">
        <w:rPr>
          <w:rFonts w:cs="Times New Roman"/>
          <w:b/>
          <w:bCs/>
        </w:rPr>
        <w:t>gia</w:t>
      </w:r>
      <w:proofErr w:type="spellEnd"/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Vek dreven</w:t>
      </w:r>
      <w:r w:rsidR="00221D90" w:rsidRPr="000141BA">
        <w:rPr>
          <w:rFonts w:cs="Times New Roman"/>
        </w:rPr>
        <w:t>ý</w:t>
      </w:r>
      <w:r w:rsidRPr="000141BA">
        <w:rPr>
          <w:rFonts w:cs="Times New Roman"/>
        </w:rPr>
        <w:t>ch predmetov – presnos</w:t>
      </w:r>
      <w:r w:rsidR="00221D90" w:rsidRPr="000141BA">
        <w:rPr>
          <w:rFonts w:cs="Times New Roman"/>
        </w:rPr>
        <w:t>ť</w:t>
      </w:r>
      <w:r w:rsidRPr="000141BA">
        <w:rPr>
          <w:rFonts w:cs="Times New Roman"/>
        </w:rPr>
        <w:t xml:space="preserve"> 1 rok 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Ka</w:t>
      </w:r>
      <w:r w:rsidR="00221D90" w:rsidRPr="000141BA">
        <w:rPr>
          <w:rFonts w:cs="Times New Roman"/>
        </w:rPr>
        <w:t>ž</w:t>
      </w:r>
      <w:r w:rsidRPr="000141BA">
        <w:rPr>
          <w:rFonts w:cs="Times New Roman"/>
        </w:rPr>
        <w:t>d</w:t>
      </w:r>
      <w:r w:rsidR="00221D90" w:rsidRPr="000141BA">
        <w:rPr>
          <w:rFonts w:cs="Times New Roman"/>
        </w:rPr>
        <w:t>ý</w:t>
      </w:r>
      <w:r w:rsidRPr="000141BA">
        <w:rPr>
          <w:rFonts w:cs="Times New Roman"/>
        </w:rPr>
        <w:t xml:space="preserve"> rok prib</w:t>
      </w:r>
      <w:r w:rsidR="00221D90" w:rsidRPr="000141BA">
        <w:rPr>
          <w:rFonts w:cs="Times New Roman"/>
        </w:rPr>
        <w:t>ú</w:t>
      </w:r>
      <w:r w:rsidRPr="000141BA">
        <w:rPr>
          <w:rFonts w:cs="Times New Roman"/>
        </w:rPr>
        <w:t xml:space="preserve">da na kmeni stromu 1 letokruh 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Hr</w:t>
      </w:r>
      <w:r w:rsidR="00221D90" w:rsidRPr="000141BA">
        <w:rPr>
          <w:rFonts w:cs="Times New Roman"/>
        </w:rPr>
        <w:t>ú</w:t>
      </w:r>
      <w:r w:rsidRPr="000141BA">
        <w:rPr>
          <w:rFonts w:cs="Times New Roman"/>
        </w:rPr>
        <w:t>bka letokruhu – mno</w:t>
      </w:r>
      <w:r w:rsidR="00221D90" w:rsidRPr="000141BA">
        <w:rPr>
          <w:rFonts w:cs="Times New Roman"/>
        </w:rPr>
        <w:t>ž</w:t>
      </w:r>
      <w:r w:rsidRPr="000141BA">
        <w:rPr>
          <w:rFonts w:cs="Times New Roman"/>
        </w:rPr>
        <w:t>stvo zr</w:t>
      </w:r>
      <w:r w:rsidR="00221D90" w:rsidRPr="000141BA">
        <w:rPr>
          <w:rFonts w:cs="Times New Roman"/>
        </w:rPr>
        <w:t>áž</w:t>
      </w:r>
      <w:r w:rsidRPr="000141BA">
        <w:rPr>
          <w:rFonts w:cs="Times New Roman"/>
        </w:rPr>
        <w:t>ok a teploty – unik</w:t>
      </w:r>
      <w:r w:rsidR="00221D90" w:rsidRPr="000141BA">
        <w:rPr>
          <w:rFonts w:cs="Times New Roman"/>
        </w:rPr>
        <w:t>á</w:t>
      </w:r>
      <w:r w:rsidRPr="000141BA">
        <w:rPr>
          <w:rFonts w:cs="Times New Roman"/>
        </w:rPr>
        <w:t>tne ako sekvencia DNA</w:t>
      </w:r>
    </w:p>
    <w:p w:rsidR="009B7C28" w:rsidRPr="000141BA" w:rsidRDefault="009B7C28" w:rsidP="000C208D">
      <w:pPr>
        <w:pStyle w:val="Odstavecseseznamem"/>
        <w:numPr>
          <w:ilvl w:val="1"/>
          <w:numId w:val="2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proofErr w:type="spellStart"/>
      <w:r w:rsidRPr="000141BA">
        <w:rPr>
          <w:rFonts w:cs="Times New Roman"/>
          <w:b/>
          <w:bCs/>
        </w:rPr>
        <w:t>varvova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analyza</w:t>
      </w:r>
      <w:proofErr w:type="spellEnd"/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Pr</w:t>
      </w:r>
      <w:r w:rsidR="00221D90" w:rsidRPr="000141BA">
        <w:rPr>
          <w:rFonts w:cs="Times New Roman"/>
        </w:rPr>
        <w:t>í</w:t>
      </w:r>
      <w:r w:rsidRPr="000141BA">
        <w:rPr>
          <w:rFonts w:cs="Times New Roman"/>
        </w:rPr>
        <w:t>rastky usaden</w:t>
      </w:r>
      <w:r w:rsidR="00221D90" w:rsidRPr="000141BA">
        <w:rPr>
          <w:rFonts w:cs="Times New Roman"/>
        </w:rPr>
        <w:t>í</w:t>
      </w:r>
      <w:r w:rsidRPr="000141BA">
        <w:rPr>
          <w:rFonts w:cs="Times New Roman"/>
        </w:rPr>
        <w:t>n v </w:t>
      </w:r>
      <w:r w:rsidR="00221D90" w:rsidRPr="000141BA">
        <w:rPr>
          <w:rFonts w:cs="Times New Roman"/>
        </w:rPr>
        <w:t>ľ</w:t>
      </w:r>
      <w:r w:rsidRPr="000141BA">
        <w:rPr>
          <w:rFonts w:cs="Times New Roman"/>
        </w:rPr>
        <w:t>adovcov</w:t>
      </w:r>
      <w:r w:rsidR="00221D90" w:rsidRPr="000141BA">
        <w:rPr>
          <w:rFonts w:cs="Times New Roman"/>
        </w:rPr>
        <w:t>ý</w:t>
      </w:r>
      <w:r w:rsidRPr="000141BA">
        <w:rPr>
          <w:rFonts w:cs="Times New Roman"/>
        </w:rPr>
        <w:t xml:space="preserve">ch jazerách </w:t>
      </w:r>
    </w:p>
    <w:p w:rsidR="009B7C28" w:rsidRPr="000141BA" w:rsidRDefault="009B7C28" w:rsidP="000C208D">
      <w:pPr>
        <w:pStyle w:val="Odstavecseseznamem"/>
        <w:numPr>
          <w:ilvl w:val="1"/>
          <w:numId w:val="2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proofErr w:type="spellStart"/>
      <w:r w:rsidRPr="000141BA">
        <w:rPr>
          <w:rFonts w:cs="Times New Roman"/>
          <w:b/>
          <w:bCs/>
        </w:rPr>
        <w:t>hydr</w:t>
      </w:r>
      <w:r w:rsidR="00221D90" w:rsidRPr="000141BA">
        <w:rPr>
          <w:rFonts w:cs="Times New Roman"/>
          <w:b/>
          <w:bCs/>
        </w:rPr>
        <w:t>á</w:t>
      </w:r>
      <w:r w:rsidRPr="000141BA">
        <w:rPr>
          <w:rFonts w:cs="Times New Roman"/>
          <w:b/>
          <w:bCs/>
        </w:rPr>
        <w:t>cia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obsiadi</w:t>
      </w:r>
      <w:r w:rsidR="00221D90" w:rsidRPr="000141BA">
        <w:rPr>
          <w:rFonts w:cs="Times New Roman"/>
          <w:b/>
          <w:bCs/>
        </w:rPr>
        <w:t>á</w:t>
      </w:r>
      <w:r w:rsidRPr="000141BA">
        <w:rPr>
          <w:rFonts w:cs="Times New Roman"/>
          <w:b/>
          <w:bCs/>
        </w:rPr>
        <w:t>nu</w:t>
      </w:r>
      <w:proofErr w:type="spellEnd"/>
      <w:r w:rsidRPr="000141BA">
        <w:rPr>
          <w:rFonts w:cs="Times New Roman"/>
          <w:b/>
          <w:bCs/>
        </w:rPr>
        <w:t xml:space="preserve"> 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Sklo </w:t>
      </w:r>
      <w:r w:rsidR="00221D90" w:rsidRPr="000141BA">
        <w:rPr>
          <w:rFonts w:cs="Times New Roman"/>
        </w:rPr>
        <w:t xml:space="preserve">- </w:t>
      </w:r>
      <w:r w:rsidRPr="000141BA">
        <w:rPr>
          <w:rFonts w:cs="Times New Roman"/>
        </w:rPr>
        <w:t>schopnos</w:t>
      </w:r>
      <w:r w:rsidR="00221D90" w:rsidRPr="000141BA">
        <w:rPr>
          <w:rFonts w:cs="Times New Roman"/>
        </w:rPr>
        <w:t>ť</w:t>
      </w:r>
      <w:r w:rsidRPr="000141BA">
        <w:rPr>
          <w:rFonts w:cs="Times New Roman"/>
        </w:rPr>
        <w:t xml:space="preserve"> hydrat</w:t>
      </w:r>
      <w:r w:rsidR="00221D90" w:rsidRPr="000141BA">
        <w:rPr>
          <w:rFonts w:cs="Times New Roman"/>
        </w:rPr>
        <w:t>á</w:t>
      </w:r>
      <w:r w:rsidRPr="000141BA">
        <w:rPr>
          <w:rFonts w:cs="Times New Roman"/>
        </w:rPr>
        <w:t>cie a na z</w:t>
      </w:r>
      <w:r w:rsidR="00221D90" w:rsidRPr="000141BA">
        <w:rPr>
          <w:rFonts w:cs="Times New Roman"/>
        </w:rPr>
        <w:t>á</w:t>
      </w:r>
      <w:r w:rsidRPr="000141BA">
        <w:rPr>
          <w:rFonts w:cs="Times New Roman"/>
        </w:rPr>
        <w:t xml:space="preserve">klade prijatej vlhkosti sa stanovuje vek 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Kus obsidi</w:t>
      </w:r>
      <w:r w:rsidR="00221D90" w:rsidRPr="000141BA">
        <w:rPr>
          <w:rFonts w:cs="Times New Roman"/>
        </w:rPr>
        <w:t>á</w:t>
      </w:r>
      <w:r w:rsidRPr="000141BA">
        <w:rPr>
          <w:rFonts w:cs="Times New Roman"/>
        </w:rPr>
        <w:t>nu opracovan</w:t>
      </w:r>
      <w:r w:rsidR="00221D90" w:rsidRPr="000141BA">
        <w:rPr>
          <w:rFonts w:cs="Times New Roman"/>
        </w:rPr>
        <w:t>ý</w:t>
      </w:r>
      <w:r w:rsidRPr="000141BA">
        <w:rPr>
          <w:rFonts w:cs="Times New Roman"/>
        </w:rPr>
        <w:t xml:space="preserve"> </w:t>
      </w:r>
      <w:r w:rsidR="00221D90" w:rsidRPr="000141BA">
        <w:rPr>
          <w:rFonts w:cs="Times New Roman"/>
        </w:rPr>
        <w:t>ľ</w:t>
      </w:r>
      <w:r w:rsidRPr="000141BA">
        <w:rPr>
          <w:rFonts w:cs="Times New Roman"/>
        </w:rPr>
        <w:t xml:space="preserve">udskou rukou </w:t>
      </w:r>
    </w:p>
    <w:p w:rsidR="009B7C28" w:rsidRPr="000141BA" w:rsidRDefault="009B7C28" w:rsidP="000C208D">
      <w:pPr>
        <w:pStyle w:val="Odstavecseseznamem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i/>
          <w:iCs/>
          <w:u w:val="single"/>
        </w:rPr>
      </w:pPr>
      <w:proofErr w:type="spellStart"/>
      <w:r w:rsidRPr="000141BA">
        <w:rPr>
          <w:rFonts w:cs="Times New Roman"/>
          <w:b/>
          <w:bCs/>
          <w:i/>
          <w:iCs/>
          <w:u w:val="single"/>
        </w:rPr>
        <w:t>Metody</w:t>
      </w:r>
      <w:proofErr w:type="spellEnd"/>
      <w:r w:rsidRPr="000141BA">
        <w:rPr>
          <w:rFonts w:cs="Times New Roman"/>
          <w:b/>
          <w:bCs/>
          <w:i/>
          <w:iCs/>
          <w:u w:val="single"/>
        </w:rPr>
        <w:t xml:space="preserve"> </w:t>
      </w:r>
      <w:proofErr w:type="spellStart"/>
      <w:r w:rsidRPr="000141BA">
        <w:rPr>
          <w:rFonts w:cs="Times New Roman"/>
          <w:b/>
          <w:bCs/>
          <w:i/>
          <w:iCs/>
          <w:u w:val="single"/>
        </w:rPr>
        <w:t>relativneho</w:t>
      </w:r>
      <w:proofErr w:type="spellEnd"/>
      <w:r w:rsidRPr="000141BA">
        <w:rPr>
          <w:rFonts w:cs="Times New Roman"/>
          <w:b/>
          <w:bCs/>
          <w:i/>
          <w:iCs/>
          <w:u w:val="single"/>
        </w:rPr>
        <w:t xml:space="preserve"> datovania </w:t>
      </w:r>
    </w:p>
    <w:p w:rsidR="009B7C28" w:rsidRPr="000141BA" w:rsidRDefault="009B7C28" w:rsidP="000C208D">
      <w:pPr>
        <w:pStyle w:val="Odstavecseseznamem"/>
        <w:numPr>
          <w:ilvl w:val="1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</w:t>
      </w:r>
      <w:proofErr w:type="spellStart"/>
      <w:r w:rsidRPr="000141BA">
        <w:rPr>
          <w:rFonts w:cs="Times New Roman"/>
          <w:b/>
          <w:bCs/>
        </w:rPr>
        <w:t>Stratigrafa</w:t>
      </w:r>
      <w:proofErr w:type="spellEnd"/>
      <w:r w:rsidRPr="000141BA">
        <w:rPr>
          <w:rFonts w:cs="Times New Roman"/>
          <w:b/>
          <w:bCs/>
        </w:rPr>
        <w:t xml:space="preserve"> </w:t>
      </w:r>
      <w:r w:rsidRPr="000141BA">
        <w:rPr>
          <w:rFonts w:cs="Times New Roman"/>
        </w:rPr>
        <w:t>– postupnosť vrstiev a </w:t>
      </w:r>
      <w:r w:rsidR="00221D90" w:rsidRPr="000141BA">
        <w:rPr>
          <w:rFonts w:cs="Times New Roman"/>
        </w:rPr>
        <w:t>ú</w:t>
      </w:r>
      <w:r w:rsidRPr="000141BA">
        <w:rPr>
          <w:rFonts w:cs="Times New Roman"/>
        </w:rPr>
        <w:t xml:space="preserve">tvarov o ich zložení a vlastnostiach 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</w:t>
      </w:r>
      <w:r w:rsidR="00221D90" w:rsidRPr="000141BA">
        <w:rPr>
          <w:rFonts w:cs="Times New Roman"/>
        </w:rPr>
        <w:t>á</w:t>
      </w:r>
      <w:r w:rsidRPr="000141BA">
        <w:rPr>
          <w:rFonts w:cs="Times New Roman"/>
        </w:rPr>
        <w:t>leziska zaradene do relat</w:t>
      </w:r>
      <w:r w:rsidR="00221D90" w:rsidRPr="000141BA">
        <w:rPr>
          <w:rFonts w:cs="Times New Roman"/>
        </w:rPr>
        <w:t>í</w:t>
      </w:r>
      <w:r w:rsidRPr="000141BA">
        <w:rPr>
          <w:rFonts w:cs="Times New Roman"/>
        </w:rPr>
        <w:t>vnej chronol</w:t>
      </w:r>
      <w:r w:rsidR="00221D90" w:rsidRPr="000141BA">
        <w:rPr>
          <w:rFonts w:cs="Times New Roman"/>
        </w:rPr>
        <w:t>ó</w:t>
      </w:r>
      <w:r w:rsidRPr="000141BA">
        <w:rPr>
          <w:rFonts w:cs="Times New Roman"/>
        </w:rPr>
        <w:t>gie</w:t>
      </w:r>
    </w:p>
    <w:p w:rsidR="009B7C28" w:rsidRPr="000141BA" w:rsidRDefault="009B7C28" w:rsidP="000C208D">
      <w:pPr>
        <w:pStyle w:val="Odstavecseseznamem"/>
        <w:numPr>
          <w:ilvl w:val="1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</w:t>
      </w:r>
      <w:proofErr w:type="spellStart"/>
      <w:r w:rsidRPr="000141BA">
        <w:rPr>
          <w:rFonts w:cs="Times New Roman"/>
          <w:b/>
          <w:bCs/>
        </w:rPr>
        <w:t>Biostratigrafia</w:t>
      </w:r>
      <w:proofErr w:type="spellEnd"/>
      <w:r w:rsidRPr="000141BA">
        <w:rPr>
          <w:rFonts w:cs="Times New Roman"/>
        </w:rPr>
        <w:t xml:space="preserve"> – o v</w:t>
      </w:r>
      <w:r w:rsidR="00221D90" w:rsidRPr="000141BA">
        <w:rPr>
          <w:rFonts w:cs="Times New Roman"/>
        </w:rPr>
        <w:t>ý</w:t>
      </w:r>
      <w:r w:rsidRPr="000141BA">
        <w:rPr>
          <w:rFonts w:cs="Times New Roman"/>
        </w:rPr>
        <w:t>voji org</w:t>
      </w:r>
      <w:r w:rsidR="00221D90" w:rsidRPr="000141BA">
        <w:rPr>
          <w:rFonts w:cs="Times New Roman"/>
        </w:rPr>
        <w:t>anizmov</w:t>
      </w:r>
      <w:r w:rsidRPr="000141BA">
        <w:rPr>
          <w:rFonts w:cs="Times New Roman"/>
        </w:rPr>
        <w:t xml:space="preserve"> vo vzťahu ku vrstv</w:t>
      </w:r>
      <w:r w:rsidR="00221D90" w:rsidRPr="000141BA">
        <w:rPr>
          <w:rFonts w:cs="Times New Roman"/>
        </w:rPr>
        <w:t>á</w:t>
      </w:r>
      <w:r w:rsidRPr="000141BA">
        <w:rPr>
          <w:rFonts w:cs="Times New Roman"/>
        </w:rPr>
        <w:t>m horn</w:t>
      </w:r>
      <w:r w:rsidR="00221D90" w:rsidRPr="000141BA">
        <w:rPr>
          <w:rFonts w:cs="Times New Roman"/>
        </w:rPr>
        <w:t>í</w:t>
      </w:r>
      <w:r w:rsidRPr="000141BA">
        <w:rPr>
          <w:rFonts w:cs="Times New Roman"/>
        </w:rPr>
        <w:t>n, sleduje v</w:t>
      </w:r>
      <w:r w:rsidR="00221D90" w:rsidRPr="000141BA">
        <w:rPr>
          <w:rFonts w:cs="Times New Roman"/>
        </w:rPr>
        <w:t>ý</w:t>
      </w:r>
      <w:r w:rsidRPr="000141BA">
        <w:rPr>
          <w:rFonts w:cs="Times New Roman"/>
        </w:rPr>
        <w:t>skyt skup</w:t>
      </w:r>
      <w:r w:rsidR="00221D90" w:rsidRPr="000141BA">
        <w:rPr>
          <w:rFonts w:cs="Times New Roman"/>
        </w:rPr>
        <w:t>í</w:t>
      </w:r>
      <w:r w:rsidRPr="000141BA">
        <w:rPr>
          <w:rFonts w:cs="Times New Roman"/>
        </w:rPr>
        <w:t>n org</w:t>
      </w:r>
      <w:r w:rsidR="00221D90" w:rsidRPr="000141BA">
        <w:rPr>
          <w:rFonts w:cs="Times New Roman"/>
        </w:rPr>
        <w:t>anizmov</w:t>
      </w:r>
      <w:r w:rsidRPr="000141BA">
        <w:rPr>
          <w:rFonts w:cs="Times New Roman"/>
        </w:rPr>
        <w:t xml:space="preserve"> </w:t>
      </w:r>
    </w:p>
    <w:p w:rsidR="009B7C28" w:rsidRPr="000141BA" w:rsidRDefault="009B7C28" w:rsidP="000C208D">
      <w:pPr>
        <w:pStyle w:val="Odstavecseseznamem"/>
        <w:numPr>
          <w:ilvl w:val="1"/>
          <w:numId w:val="2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lastRenderedPageBreak/>
        <w:t> </w:t>
      </w:r>
      <w:proofErr w:type="spellStart"/>
      <w:r w:rsidRPr="000141BA">
        <w:rPr>
          <w:rFonts w:cs="Times New Roman"/>
          <w:b/>
          <w:bCs/>
        </w:rPr>
        <w:t>palynologick</w:t>
      </w:r>
      <w:r w:rsidR="00221D90" w:rsidRPr="000141BA">
        <w:rPr>
          <w:rFonts w:cs="Times New Roman"/>
          <w:b/>
          <w:bCs/>
        </w:rPr>
        <w:t>é</w:t>
      </w:r>
      <w:proofErr w:type="spellEnd"/>
      <w:r w:rsidRPr="000141BA">
        <w:rPr>
          <w:rFonts w:cs="Times New Roman"/>
          <w:b/>
          <w:bCs/>
        </w:rPr>
        <w:t xml:space="preserve"> datovanie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Peľov</w:t>
      </w:r>
      <w:r w:rsidR="00221D90" w:rsidRPr="000141BA">
        <w:rPr>
          <w:rFonts w:cs="Times New Roman"/>
        </w:rPr>
        <w:t>á</w:t>
      </w:r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analyza</w:t>
      </w:r>
      <w:proofErr w:type="spellEnd"/>
    </w:p>
    <w:p w:rsidR="009B7C28" w:rsidRPr="000141BA" w:rsidRDefault="009B7C28" w:rsidP="000C208D">
      <w:pPr>
        <w:pStyle w:val="Odstavecseseznamem"/>
        <w:numPr>
          <w:ilvl w:val="1"/>
          <w:numId w:val="2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r w:rsidRPr="000141BA">
        <w:rPr>
          <w:rFonts w:cs="Times New Roman"/>
          <w:b/>
          <w:bCs/>
        </w:rPr>
        <w:t>flu</w:t>
      </w:r>
      <w:r w:rsidR="00221D90" w:rsidRPr="000141BA">
        <w:rPr>
          <w:rFonts w:cs="Times New Roman"/>
          <w:b/>
          <w:bCs/>
        </w:rPr>
        <w:t>ó</w:t>
      </w:r>
      <w:r w:rsidRPr="000141BA">
        <w:rPr>
          <w:rFonts w:cs="Times New Roman"/>
          <w:b/>
          <w:bCs/>
        </w:rPr>
        <w:t>rov</w:t>
      </w:r>
      <w:r w:rsidR="00221D90" w:rsidRPr="000141BA">
        <w:rPr>
          <w:rFonts w:cs="Times New Roman"/>
          <w:b/>
          <w:bCs/>
        </w:rPr>
        <w:t>ý</w:t>
      </w:r>
      <w:r w:rsidRPr="000141BA">
        <w:rPr>
          <w:rFonts w:cs="Times New Roman"/>
          <w:b/>
          <w:bCs/>
        </w:rPr>
        <w:t xml:space="preserve"> test 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Meranie veku kosti a zubov, fl</w:t>
      </w:r>
      <w:r w:rsidR="00221D90" w:rsidRPr="000141BA">
        <w:rPr>
          <w:rFonts w:cs="Times New Roman"/>
        </w:rPr>
        <w:t>uó</w:t>
      </w:r>
      <w:r w:rsidRPr="000141BA">
        <w:rPr>
          <w:rFonts w:cs="Times New Roman"/>
        </w:rPr>
        <w:t>r sa uchov</w:t>
      </w:r>
      <w:r w:rsidR="00221D90" w:rsidRPr="000141BA">
        <w:rPr>
          <w:rFonts w:cs="Times New Roman"/>
        </w:rPr>
        <w:t>á</w:t>
      </w:r>
      <w:r w:rsidRPr="000141BA">
        <w:rPr>
          <w:rFonts w:cs="Times New Roman"/>
        </w:rPr>
        <w:t xml:space="preserve">va v pozostatkoch aj po smrti </w:t>
      </w:r>
    </w:p>
    <w:p w:rsidR="009B7C28" w:rsidRPr="000141BA" w:rsidRDefault="009B7C28" w:rsidP="000C208D">
      <w:pPr>
        <w:pStyle w:val="Odstavecseseznamem"/>
        <w:numPr>
          <w:ilvl w:val="2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</w:t>
      </w:r>
      <w:r w:rsidR="00221D90" w:rsidRPr="000141BA">
        <w:rPr>
          <w:rFonts w:cs="Times New Roman"/>
        </w:rPr>
        <w:t>ŕ</w:t>
      </w:r>
      <w:r w:rsidRPr="000141BA">
        <w:rPr>
          <w:rFonts w:cs="Times New Roman"/>
        </w:rPr>
        <w:t>tve kosti vstreb</w:t>
      </w:r>
      <w:r w:rsidR="00221D90" w:rsidRPr="000141BA">
        <w:rPr>
          <w:rFonts w:cs="Times New Roman"/>
        </w:rPr>
        <w:t>á</w:t>
      </w:r>
      <w:r w:rsidRPr="000141BA">
        <w:rPr>
          <w:rFonts w:cs="Times New Roman"/>
        </w:rPr>
        <w:t>vaj</w:t>
      </w:r>
      <w:r w:rsidR="00221D90" w:rsidRPr="000141BA">
        <w:rPr>
          <w:rFonts w:cs="Times New Roman"/>
        </w:rPr>
        <w:t>ú</w:t>
      </w:r>
      <w:r w:rsidRPr="000141BA">
        <w:rPr>
          <w:rFonts w:cs="Times New Roman"/>
        </w:rPr>
        <w:t xml:space="preserve"> fl</w:t>
      </w:r>
      <w:r w:rsidR="00221D90" w:rsidRPr="000141BA">
        <w:rPr>
          <w:rFonts w:cs="Times New Roman"/>
        </w:rPr>
        <w:t>uó</w:t>
      </w:r>
      <w:r w:rsidRPr="000141BA">
        <w:rPr>
          <w:rFonts w:cs="Times New Roman"/>
        </w:rPr>
        <w:t>r z okolitej zeminy – podiel fl</w:t>
      </w:r>
      <w:r w:rsidR="00221D90" w:rsidRPr="000141BA">
        <w:rPr>
          <w:rFonts w:cs="Times New Roman"/>
        </w:rPr>
        <w:t>uó</w:t>
      </w:r>
      <w:r w:rsidRPr="000141BA">
        <w:rPr>
          <w:rFonts w:cs="Times New Roman"/>
        </w:rPr>
        <w:t>ru sa zvy</w:t>
      </w:r>
      <w:r w:rsidR="00221D90" w:rsidRPr="000141BA">
        <w:rPr>
          <w:rFonts w:cs="Times New Roman"/>
        </w:rPr>
        <w:t>š</w:t>
      </w:r>
      <w:r w:rsidRPr="000141BA">
        <w:rPr>
          <w:rFonts w:cs="Times New Roman"/>
        </w:rPr>
        <w:t>uje</w:t>
      </w:r>
    </w:p>
    <w:p w:rsidR="009B7C28" w:rsidRPr="000141BA" w:rsidRDefault="009B7C28" w:rsidP="000C208D">
      <w:pPr>
        <w:pStyle w:val="Odstavecseseznamem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</w:rPr>
      </w:pPr>
      <w:proofErr w:type="spellStart"/>
      <w:r w:rsidRPr="000141BA">
        <w:rPr>
          <w:rFonts w:cs="Times New Roman"/>
          <w:b/>
          <w:bCs/>
        </w:rPr>
        <w:t>Paleomagnetick</w:t>
      </w:r>
      <w:r w:rsidR="00221D90" w:rsidRPr="000141BA">
        <w:rPr>
          <w:rFonts w:cs="Times New Roman"/>
          <w:b/>
          <w:bCs/>
        </w:rPr>
        <w:t>á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stratigrafia</w:t>
      </w:r>
      <w:proofErr w:type="spellEnd"/>
    </w:p>
    <w:p w:rsidR="009B7C28" w:rsidRPr="000141BA" w:rsidRDefault="009B7C28" w:rsidP="000C208D">
      <w:pPr>
        <w:pStyle w:val="Odstavecseseznamem"/>
        <w:numPr>
          <w:ilvl w:val="1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sledovanie polarity zemsk</w:t>
      </w:r>
      <w:r w:rsidR="00221D90" w:rsidRPr="000141BA">
        <w:rPr>
          <w:rFonts w:cs="Times New Roman"/>
        </w:rPr>
        <w:t>é</w:t>
      </w:r>
      <w:r w:rsidRPr="000141BA">
        <w:rPr>
          <w:rFonts w:cs="Times New Roman"/>
        </w:rPr>
        <w:t>ho mag</w:t>
      </w:r>
      <w:r w:rsidR="00221D90" w:rsidRPr="000141BA">
        <w:rPr>
          <w:rFonts w:cs="Times New Roman"/>
        </w:rPr>
        <w:t>netického</w:t>
      </w:r>
      <w:r w:rsidRPr="000141BA">
        <w:rPr>
          <w:rFonts w:cs="Times New Roman"/>
        </w:rPr>
        <w:t xml:space="preserve"> po</w:t>
      </w:r>
      <w:r w:rsidR="00221D90" w:rsidRPr="000141BA">
        <w:rPr>
          <w:rFonts w:cs="Times New Roman"/>
        </w:rPr>
        <w:t>ľ</w:t>
      </w:r>
      <w:r w:rsidRPr="000141BA">
        <w:rPr>
          <w:rFonts w:cs="Times New Roman"/>
        </w:rPr>
        <w:t>a, v priebehu obdob</w:t>
      </w:r>
      <w:r w:rsidR="00221D90" w:rsidRPr="000141BA">
        <w:rPr>
          <w:rFonts w:cs="Times New Roman"/>
        </w:rPr>
        <w:t>í</w:t>
      </w:r>
      <w:r w:rsidRPr="000141BA">
        <w:rPr>
          <w:rFonts w:cs="Times New Roman"/>
        </w:rPr>
        <w:t xml:space="preserve"> sa men</w:t>
      </w:r>
      <w:r w:rsidR="00221D90" w:rsidRPr="000141BA">
        <w:rPr>
          <w:rFonts w:cs="Times New Roman"/>
        </w:rPr>
        <w:t>í</w:t>
      </w:r>
      <w:r w:rsidRPr="000141BA">
        <w:rPr>
          <w:rFonts w:cs="Times New Roman"/>
        </w:rPr>
        <w:t xml:space="preserve"> tak</w:t>
      </w:r>
      <w:r w:rsidR="00221D90" w:rsidRPr="000141BA">
        <w:rPr>
          <w:rFonts w:cs="Times New Roman"/>
        </w:rPr>
        <w:t>ž</w:t>
      </w:r>
      <w:r w:rsidRPr="000141BA">
        <w:rPr>
          <w:rFonts w:cs="Times New Roman"/>
        </w:rPr>
        <w:t>e dne</w:t>
      </w:r>
      <w:r w:rsidR="00221D90" w:rsidRPr="000141BA">
        <w:rPr>
          <w:rFonts w:cs="Times New Roman"/>
        </w:rPr>
        <w:t>š</w:t>
      </w:r>
      <w:r w:rsidRPr="000141BA">
        <w:rPr>
          <w:rFonts w:cs="Times New Roman"/>
        </w:rPr>
        <w:t>n</w:t>
      </w:r>
      <w:r w:rsidR="00221D90" w:rsidRPr="000141BA">
        <w:rPr>
          <w:rFonts w:cs="Times New Roman"/>
        </w:rPr>
        <w:t>ý</w:t>
      </w:r>
      <w:r w:rsidRPr="000141BA">
        <w:rPr>
          <w:rFonts w:cs="Times New Roman"/>
        </w:rPr>
        <w:t xml:space="preserve"> stav sa zmen</w:t>
      </w:r>
      <w:r w:rsidR="00221D90" w:rsidRPr="000141BA">
        <w:rPr>
          <w:rFonts w:cs="Times New Roman"/>
        </w:rPr>
        <w:t>í</w:t>
      </w:r>
      <w:r w:rsidRPr="000141BA">
        <w:rPr>
          <w:rFonts w:cs="Times New Roman"/>
        </w:rPr>
        <w:t xml:space="preserve"> na opa</w:t>
      </w:r>
      <w:r w:rsidR="00221D90" w:rsidRPr="000141BA">
        <w:rPr>
          <w:rFonts w:cs="Times New Roman"/>
        </w:rPr>
        <w:t>č</w:t>
      </w:r>
      <w:r w:rsidRPr="000141BA">
        <w:rPr>
          <w:rFonts w:cs="Times New Roman"/>
        </w:rPr>
        <w:t>n</w:t>
      </w:r>
      <w:r w:rsidR="00221D90" w:rsidRPr="000141BA">
        <w:rPr>
          <w:rFonts w:cs="Times New Roman"/>
        </w:rPr>
        <w:t xml:space="preserve">ý </w:t>
      </w:r>
      <w:r w:rsidRPr="000141BA">
        <w:rPr>
          <w:rFonts w:cs="Times New Roman"/>
        </w:rPr>
        <w:t xml:space="preserve"> </w:t>
      </w:r>
    </w:p>
    <w:p w:rsidR="00221D90" w:rsidRPr="000141BA" w:rsidRDefault="009B7C28" w:rsidP="000C208D">
      <w:pPr>
        <w:pStyle w:val="Odstavecseseznamem"/>
        <w:numPr>
          <w:ilvl w:val="1"/>
          <w:numId w:val="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zmeny p</w:t>
      </w:r>
      <w:r w:rsidR="00221D90" w:rsidRPr="000141BA">
        <w:rPr>
          <w:rFonts w:cs="Times New Roman"/>
        </w:rPr>
        <w:t>ó</w:t>
      </w:r>
      <w:r w:rsidRPr="000141BA">
        <w:rPr>
          <w:rFonts w:cs="Times New Roman"/>
        </w:rPr>
        <w:t>lov pre rozli</w:t>
      </w:r>
      <w:r w:rsidR="00221D90" w:rsidRPr="000141BA">
        <w:rPr>
          <w:rFonts w:cs="Times New Roman"/>
        </w:rPr>
        <w:t>č</w:t>
      </w:r>
      <w:r w:rsidRPr="000141BA">
        <w:rPr>
          <w:rFonts w:cs="Times New Roman"/>
        </w:rPr>
        <w:t>n</w:t>
      </w:r>
      <w:r w:rsidR="00221D90" w:rsidRPr="000141BA">
        <w:rPr>
          <w:rFonts w:cs="Times New Roman"/>
        </w:rPr>
        <w:t>é</w:t>
      </w:r>
      <w:r w:rsidRPr="000141BA">
        <w:rPr>
          <w:rFonts w:cs="Times New Roman"/>
        </w:rPr>
        <w:t xml:space="preserve"> organizmy ot</w:t>
      </w:r>
      <w:r w:rsidR="00221D90" w:rsidRPr="000141BA">
        <w:rPr>
          <w:rFonts w:cs="Times New Roman"/>
        </w:rPr>
        <w:t>á</w:t>
      </w:r>
      <w:r w:rsidRPr="000141BA">
        <w:rPr>
          <w:rFonts w:cs="Times New Roman"/>
        </w:rPr>
        <w:t xml:space="preserve">zka </w:t>
      </w:r>
      <w:r w:rsidR="00221D90" w:rsidRPr="000141BA">
        <w:rPr>
          <w:rFonts w:cs="Times New Roman"/>
        </w:rPr>
        <w:t>ž</w:t>
      </w:r>
      <w:r w:rsidRPr="000141BA">
        <w:rPr>
          <w:rFonts w:cs="Times New Roman"/>
        </w:rPr>
        <w:t xml:space="preserve">ivota a smrti </w:t>
      </w:r>
    </w:p>
    <w:p w:rsidR="00BC750F" w:rsidRPr="000141BA" w:rsidRDefault="00BC750F" w:rsidP="000C208D">
      <w:p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highlight w:val="yellow"/>
        </w:rPr>
        <w:t xml:space="preserve">11 URČOVANIE POHLAVIA A VEKU NA ZÁKLADE OSTEOLOGICKÉHO MATERIÁLU </w:t>
      </w:r>
    </w:p>
    <w:p w:rsidR="009E307A" w:rsidRPr="000141BA" w:rsidRDefault="009E307A" w:rsidP="000C208D">
      <w:pPr>
        <w:pStyle w:val="Nadpis1"/>
        <w:spacing w:before="0" w:line="360" w:lineRule="auto"/>
        <w:jc w:val="both"/>
        <w:rPr>
          <w:rFonts w:ascii="Times New Roman" w:hAnsi="Times New Roman" w:cs="Times New Roman"/>
        </w:rPr>
      </w:pPr>
      <w:proofErr w:type="spellStart"/>
      <w:r w:rsidRPr="000141BA">
        <w:rPr>
          <w:rFonts w:ascii="Times New Roman" w:hAnsi="Times New Roman" w:cs="Times New Roman"/>
        </w:rPr>
        <w:t>Intersexuálne</w:t>
      </w:r>
      <w:proofErr w:type="spellEnd"/>
      <w:r w:rsidRPr="000141BA">
        <w:rPr>
          <w:rFonts w:ascii="Times New Roman" w:hAnsi="Times New Roman" w:cs="Times New Roman"/>
        </w:rPr>
        <w:t xml:space="preserve"> </w:t>
      </w:r>
      <w:proofErr w:type="spellStart"/>
      <w:r w:rsidRPr="000141BA">
        <w:rPr>
          <w:rFonts w:ascii="Times New Roman" w:hAnsi="Times New Roman" w:cs="Times New Roman"/>
        </w:rPr>
        <w:t>kranioskopické</w:t>
      </w:r>
      <w:proofErr w:type="spellEnd"/>
      <w:r w:rsidRPr="000141BA">
        <w:rPr>
          <w:rFonts w:ascii="Times New Roman" w:hAnsi="Times New Roman" w:cs="Times New Roman"/>
        </w:rPr>
        <w:t xml:space="preserve"> rozdiely </w:t>
      </w:r>
    </w:p>
    <w:p w:rsidR="009E307A" w:rsidRPr="000141BA" w:rsidRDefault="009E307A" w:rsidP="000C208D">
      <w:pPr>
        <w:pStyle w:val="Odstavecseseznamem"/>
        <w:numPr>
          <w:ilvl w:val="0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2 skupiny </w:t>
      </w:r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RELATÍVNE – všeobecné kritériá pre odhad pohlavia na lebke</w:t>
      </w:r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ABSOLÚTNE – konkrétne znaky, nie všetky sa musia prezentovať</w:t>
      </w:r>
    </w:p>
    <w:p w:rsidR="009E307A" w:rsidRPr="000141BA" w:rsidRDefault="009E307A" w:rsidP="000C208D">
      <w:pPr>
        <w:pStyle w:val="Odstavecseseznamem"/>
        <w:numPr>
          <w:ilvl w:val="0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Relatívne znaky na ženskej lebke</w:t>
      </w:r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relatívne menšia a </w:t>
      </w:r>
      <w:proofErr w:type="spellStart"/>
      <w:r w:rsidRPr="000141BA">
        <w:rPr>
          <w:rFonts w:cs="Times New Roman"/>
        </w:rPr>
        <w:t>gracílnejšia</w:t>
      </w:r>
      <w:proofErr w:type="spellEnd"/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málo zreteľné </w:t>
      </w:r>
      <w:proofErr w:type="spellStart"/>
      <w:r w:rsidRPr="000141BA">
        <w:rPr>
          <w:rFonts w:cs="Times New Roman"/>
        </w:rPr>
        <w:t>drsnatiny</w:t>
      </w:r>
      <w:proofErr w:type="spellEnd"/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menšia kapacita </w:t>
      </w:r>
      <w:proofErr w:type="spellStart"/>
      <w:r w:rsidRPr="000141BA">
        <w:rPr>
          <w:rFonts w:cs="Times New Roman"/>
        </w:rPr>
        <w:t>mozgovne</w:t>
      </w:r>
      <w:proofErr w:type="spellEnd"/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relatívne ľahšia</w:t>
      </w:r>
    </w:p>
    <w:p w:rsidR="009E307A" w:rsidRPr="000141BA" w:rsidRDefault="009E307A" w:rsidP="000C208D">
      <w:pPr>
        <w:pStyle w:val="Odstavecseseznamem"/>
        <w:numPr>
          <w:ilvl w:val="0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Relatívne znaky na mužskej lebke</w:t>
      </w:r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opak ako ženská (väčšia, </w:t>
      </w:r>
      <w:proofErr w:type="spellStart"/>
      <w:r w:rsidRPr="000141BA">
        <w:rPr>
          <w:rFonts w:cs="Times New Roman"/>
        </w:rPr>
        <w:t>robusnejšia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drsnatiny</w:t>
      </w:r>
      <w:proofErr w:type="spellEnd"/>
      <w:r w:rsidRPr="000141BA">
        <w:rPr>
          <w:rFonts w:cs="Times New Roman"/>
        </w:rPr>
        <w:t xml:space="preserve"> po úponoch, ťažšia, väčšia kapacita </w:t>
      </w:r>
      <w:proofErr w:type="spellStart"/>
      <w:r w:rsidRPr="000141BA">
        <w:rPr>
          <w:rFonts w:cs="Times New Roman"/>
        </w:rPr>
        <w:t>mozgovne</w:t>
      </w:r>
      <w:proofErr w:type="spellEnd"/>
      <w:r w:rsidRPr="000141BA">
        <w:rPr>
          <w:rFonts w:cs="Times New Roman"/>
        </w:rPr>
        <w:t xml:space="preserve"> </w:t>
      </w:r>
    </w:p>
    <w:p w:rsidR="009E307A" w:rsidRPr="000141BA" w:rsidRDefault="009E307A" w:rsidP="000C208D">
      <w:pPr>
        <w:pStyle w:val="Odstavecseseznamem"/>
        <w:numPr>
          <w:ilvl w:val="0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Absolútne znaky na lebke </w:t>
      </w:r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r w:rsidRPr="000141BA">
        <w:rPr>
          <w:rFonts w:cs="Times New Roman"/>
          <w:b/>
          <w:bCs/>
        </w:rPr>
        <w:t>1. rozvoj čistinky – GLABELLA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Ženská – plochá </w:t>
      </w:r>
      <w:r w:rsidRPr="000141BA">
        <w:rPr>
          <w:rFonts w:cs="Times New Roman"/>
        </w:rPr>
        <w:tab/>
      </w:r>
      <w:r w:rsidRPr="000141BA">
        <w:rPr>
          <w:rFonts w:cs="Times New Roman"/>
        </w:rPr>
        <w:tab/>
        <w:t>mužská – silné vyklenutie, vystupujúca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Najdôležitejší a najspoľahlivejší sekundárny znak pre určenie pohlavia </w:t>
      </w:r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  <w:b/>
          <w:bCs/>
        </w:rPr>
        <w:t xml:space="preserve"> 2. vytvorenie </w:t>
      </w:r>
      <w:proofErr w:type="spellStart"/>
      <w:r w:rsidRPr="000141BA">
        <w:rPr>
          <w:rFonts w:cs="Times New Roman"/>
          <w:b/>
          <w:bCs/>
        </w:rPr>
        <w:t>obočných</w:t>
      </w:r>
      <w:proofErr w:type="spellEnd"/>
      <w:r w:rsidRPr="000141BA">
        <w:rPr>
          <w:rFonts w:cs="Times New Roman"/>
          <w:b/>
          <w:bCs/>
        </w:rPr>
        <w:t xml:space="preserve"> oblúkov (</w:t>
      </w:r>
      <w:proofErr w:type="spellStart"/>
      <w:r w:rsidRPr="000141BA">
        <w:rPr>
          <w:rFonts w:cs="Times New Roman"/>
          <w:b/>
          <w:bCs/>
        </w:rPr>
        <w:t>arcus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superciliares</w:t>
      </w:r>
      <w:proofErr w:type="spellEnd"/>
      <w:r w:rsidRPr="000141BA">
        <w:rPr>
          <w:rFonts w:cs="Times New Roman"/>
          <w:b/>
          <w:bCs/>
        </w:rPr>
        <w:t>)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Ženská – takmer ploché </w:t>
      </w:r>
      <w:r w:rsidRPr="000141BA">
        <w:rPr>
          <w:rFonts w:cs="Times New Roman"/>
        </w:rPr>
        <w:tab/>
        <w:t xml:space="preserve">mužská – silne vyvinuté </w:t>
      </w:r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  <w:b/>
          <w:bCs/>
        </w:rPr>
        <w:t xml:space="preserve"> 3. čelové a temenné hrbole (tubera </w:t>
      </w:r>
      <w:proofErr w:type="spellStart"/>
      <w:r w:rsidRPr="000141BA">
        <w:rPr>
          <w:rFonts w:cs="Times New Roman"/>
          <w:b/>
          <w:bCs/>
        </w:rPr>
        <w:t>frontalia</w:t>
      </w:r>
      <w:proofErr w:type="spellEnd"/>
      <w:r w:rsidRPr="000141BA">
        <w:rPr>
          <w:rFonts w:cs="Times New Roman"/>
          <w:b/>
          <w:bCs/>
        </w:rPr>
        <w:t>)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Zreteľne vytvorené na ženskej lebke</w:t>
      </w:r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r w:rsidRPr="000141BA">
        <w:rPr>
          <w:rFonts w:cs="Times New Roman"/>
          <w:b/>
          <w:bCs/>
        </w:rPr>
        <w:t xml:space="preserve">4. profil čelovej kosti 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Ženská – strmo stúpajúce a prudko sa ohýbajúce dozadu 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Mužská – plynulo sa ohýba dozadu </w:t>
      </w:r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r w:rsidRPr="000141BA">
        <w:rPr>
          <w:rFonts w:cs="Times New Roman"/>
          <w:b/>
          <w:bCs/>
        </w:rPr>
        <w:t>5. Koreň nosa (</w:t>
      </w:r>
      <w:proofErr w:type="spellStart"/>
      <w:r w:rsidRPr="000141BA">
        <w:rPr>
          <w:rFonts w:cs="Times New Roman"/>
          <w:b/>
          <w:bCs/>
        </w:rPr>
        <w:t>radix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nasi</w:t>
      </w:r>
      <w:proofErr w:type="spellEnd"/>
      <w:r w:rsidRPr="000141BA">
        <w:rPr>
          <w:rFonts w:cs="Times New Roman"/>
          <w:b/>
          <w:bCs/>
        </w:rPr>
        <w:t>)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lastRenderedPageBreak/>
        <w:t>Ženská – plynulo plochý prechod, oblý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Mužská – hlboko zarezaný, tvorí ostrý uhol s čelovou kosťou </w:t>
      </w:r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r w:rsidRPr="000141BA">
        <w:rPr>
          <w:rFonts w:cs="Times New Roman"/>
          <w:b/>
          <w:bCs/>
        </w:rPr>
        <w:t xml:space="preserve">6. </w:t>
      </w:r>
      <w:proofErr w:type="spellStart"/>
      <w:r w:rsidRPr="000141BA">
        <w:rPr>
          <w:rFonts w:cs="Times New Roman"/>
          <w:b/>
          <w:bCs/>
        </w:rPr>
        <w:t>protuberantia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occipitalis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externa</w:t>
      </w:r>
      <w:proofErr w:type="spellEnd"/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Ženská – plochá alebo chýba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Mužská – výrazne vystupuje do zadnej strany </w:t>
      </w:r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r w:rsidRPr="000141BA">
        <w:rPr>
          <w:rFonts w:cs="Times New Roman"/>
          <w:b/>
          <w:bCs/>
        </w:rPr>
        <w:t>7. hlavové výbežky (</w:t>
      </w:r>
      <w:proofErr w:type="spellStart"/>
      <w:r w:rsidRPr="000141BA">
        <w:rPr>
          <w:rFonts w:cs="Times New Roman"/>
          <w:b/>
          <w:bCs/>
        </w:rPr>
        <w:t>processus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mastoidei</w:t>
      </w:r>
      <w:proofErr w:type="spellEnd"/>
      <w:r w:rsidRPr="000141BA">
        <w:rPr>
          <w:rFonts w:cs="Times New Roman"/>
          <w:b/>
          <w:bCs/>
        </w:rPr>
        <w:t>)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Ženská – malý </w:t>
      </w:r>
      <w:r w:rsidRPr="000141BA">
        <w:rPr>
          <w:rFonts w:cs="Times New Roman"/>
        </w:rPr>
        <w:tab/>
      </w:r>
      <w:r w:rsidRPr="000141BA">
        <w:rPr>
          <w:rFonts w:cs="Times New Roman"/>
        </w:rPr>
        <w:tab/>
      </w:r>
      <w:r w:rsidRPr="000141BA">
        <w:rPr>
          <w:rFonts w:cs="Times New Roman"/>
        </w:rPr>
        <w:tab/>
      </w:r>
      <w:r w:rsidRPr="000141BA">
        <w:rPr>
          <w:rFonts w:cs="Times New Roman"/>
        </w:rPr>
        <w:tab/>
        <w:t>mužská – veľký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Brocova</w:t>
      </w:r>
      <w:proofErr w:type="spellEnd"/>
      <w:r w:rsidRPr="000141BA">
        <w:rPr>
          <w:rFonts w:cs="Times New Roman"/>
        </w:rPr>
        <w:t xml:space="preserve"> známka </w:t>
      </w:r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r w:rsidRPr="000141BA">
        <w:rPr>
          <w:rFonts w:cs="Times New Roman"/>
          <w:b/>
          <w:bCs/>
        </w:rPr>
        <w:t xml:space="preserve">8. horný okraj očnice (margo </w:t>
      </w:r>
      <w:proofErr w:type="spellStart"/>
      <w:r w:rsidRPr="000141BA">
        <w:rPr>
          <w:rFonts w:cs="Times New Roman"/>
          <w:b/>
          <w:bCs/>
        </w:rPr>
        <w:t>supraorbitalis</w:t>
      </w:r>
      <w:proofErr w:type="spellEnd"/>
      <w:r w:rsidRPr="000141BA">
        <w:rPr>
          <w:rFonts w:cs="Times New Roman"/>
          <w:b/>
          <w:bCs/>
        </w:rPr>
        <w:t>)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Ženská – ostrý </w:t>
      </w:r>
      <w:r w:rsidRPr="000141BA">
        <w:rPr>
          <w:rFonts w:cs="Times New Roman"/>
        </w:rPr>
        <w:tab/>
      </w:r>
      <w:r w:rsidRPr="000141BA">
        <w:rPr>
          <w:rFonts w:cs="Times New Roman"/>
        </w:rPr>
        <w:tab/>
      </w:r>
      <w:r w:rsidRPr="000141BA">
        <w:rPr>
          <w:rFonts w:cs="Times New Roman"/>
        </w:rPr>
        <w:tab/>
      </w:r>
      <w:r w:rsidRPr="000141BA">
        <w:rPr>
          <w:rFonts w:cs="Times New Roman"/>
        </w:rPr>
        <w:tab/>
        <w:t>mužská – tupý, oblý</w:t>
      </w:r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r w:rsidRPr="000141BA">
        <w:rPr>
          <w:rFonts w:cs="Times New Roman"/>
          <w:b/>
          <w:bCs/>
        </w:rPr>
        <w:t>9. tvar očnice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Ženská – oválny </w:t>
      </w:r>
      <w:r w:rsidRPr="000141BA">
        <w:rPr>
          <w:rFonts w:cs="Times New Roman"/>
        </w:rPr>
        <w:tab/>
      </w:r>
      <w:r w:rsidRPr="000141BA">
        <w:rPr>
          <w:rFonts w:cs="Times New Roman"/>
        </w:rPr>
        <w:tab/>
      </w:r>
      <w:r w:rsidRPr="000141BA">
        <w:rPr>
          <w:rFonts w:cs="Times New Roman"/>
        </w:rPr>
        <w:tab/>
        <w:t>mužská – obdĺžnikovitý</w:t>
      </w:r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</w:t>
      </w:r>
      <w:r w:rsidRPr="000141BA">
        <w:rPr>
          <w:rFonts w:cs="Times New Roman"/>
          <w:b/>
          <w:bCs/>
        </w:rPr>
        <w:t xml:space="preserve">10. </w:t>
      </w:r>
      <w:proofErr w:type="spellStart"/>
      <w:r w:rsidRPr="000141BA">
        <w:rPr>
          <w:rFonts w:cs="Times New Roman"/>
          <w:b/>
          <w:bCs/>
        </w:rPr>
        <w:t>bradová</w:t>
      </w:r>
      <w:proofErr w:type="spellEnd"/>
      <w:r w:rsidRPr="000141BA">
        <w:rPr>
          <w:rFonts w:cs="Times New Roman"/>
          <w:b/>
          <w:bCs/>
        </w:rPr>
        <w:t xml:space="preserve"> oblasť (</w:t>
      </w:r>
      <w:proofErr w:type="spellStart"/>
      <w:r w:rsidRPr="000141BA">
        <w:rPr>
          <w:rFonts w:cs="Times New Roman"/>
          <w:b/>
          <w:bCs/>
        </w:rPr>
        <w:t>regio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mentalis</w:t>
      </w:r>
      <w:proofErr w:type="spellEnd"/>
      <w:r w:rsidRPr="000141BA">
        <w:rPr>
          <w:rFonts w:cs="Times New Roman"/>
        </w:rPr>
        <w:t>)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Ženská – </w:t>
      </w:r>
      <w:proofErr w:type="spellStart"/>
      <w:r w:rsidRPr="000141BA">
        <w:rPr>
          <w:rFonts w:cs="Times New Roman"/>
        </w:rPr>
        <w:t>tuberculum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mentale</w:t>
      </w:r>
      <w:proofErr w:type="spellEnd"/>
      <w:r w:rsidRPr="000141BA">
        <w:rPr>
          <w:rFonts w:cs="Times New Roman"/>
        </w:rPr>
        <w:t xml:space="preserve"> bližšie k sebe -  okrúhla brada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Mužská – </w:t>
      </w:r>
      <w:proofErr w:type="spellStart"/>
      <w:r w:rsidRPr="000141BA">
        <w:rPr>
          <w:rFonts w:cs="Times New Roman"/>
        </w:rPr>
        <w:t>tuberculum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mentalis</w:t>
      </w:r>
      <w:proofErr w:type="spellEnd"/>
      <w:r w:rsidRPr="000141BA">
        <w:rPr>
          <w:rFonts w:cs="Times New Roman"/>
        </w:rPr>
        <w:t xml:space="preserve"> ďalej od seba – hranatá brada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Lebka muža má vyššiu sponu – </w:t>
      </w:r>
      <w:proofErr w:type="spellStart"/>
      <w:r w:rsidRPr="000141BA">
        <w:rPr>
          <w:rFonts w:cs="Times New Roman"/>
        </w:rPr>
        <w:t>symphisis</w:t>
      </w:r>
      <w:proofErr w:type="spellEnd"/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r w:rsidRPr="000141BA">
        <w:rPr>
          <w:rFonts w:cs="Times New Roman"/>
          <w:b/>
          <w:bCs/>
        </w:rPr>
        <w:t>11. uhol sánky (</w:t>
      </w:r>
      <w:proofErr w:type="spellStart"/>
      <w:r w:rsidRPr="000141BA">
        <w:rPr>
          <w:rFonts w:cs="Times New Roman"/>
          <w:b/>
          <w:bCs/>
        </w:rPr>
        <w:t>angulus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mandibulae</w:t>
      </w:r>
      <w:proofErr w:type="spellEnd"/>
      <w:r w:rsidRPr="000141BA">
        <w:rPr>
          <w:rFonts w:cs="Times New Roman"/>
          <w:b/>
          <w:bCs/>
        </w:rPr>
        <w:t>)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Ženská – slabší, hladký 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Mužská – zosilnený, výrazná </w:t>
      </w:r>
      <w:proofErr w:type="spellStart"/>
      <w:r w:rsidRPr="000141BA">
        <w:rPr>
          <w:rFonts w:cs="Times New Roman"/>
        </w:rPr>
        <w:t>tuberositas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messeterica</w:t>
      </w:r>
      <w:proofErr w:type="spellEnd"/>
      <w:r w:rsidRPr="000141BA">
        <w:rPr>
          <w:rFonts w:cs="Times New Roman"/>
        </w:rPr>
        <w:t xml:space="preserve"> </w:t>
      </w:r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r w:rsidRPr="000141BA">
        <w:rPr>
          <w:rFonts w:cs="Times New Roman"/>
          <w:b/>
          <w:bCs/>
        </w:rPr>
        <w:t>12. rezáky (</w:t>
      </w:r>
      <w:proofErr w:type="spellStart"/>
      <w:r w:rsidRPr="000141BA">
        <w:rPr>
          <w:rFonts w:cs="Times New Roman"/>
          <w:b/>
          <w:bCs/>
        </w:rPr>
        <w:t>dentes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incisivi</w:t>
      </w:r>
      <w:proofErr w:type="spellEnd"/>
      <w:r w:rsidRPr="000141BA">
        <w:rPr>
          <w:rFonts w:cs="Times New Roman"/>
          <w:b/>
          <w:bCs/>
        </w:rPr>
        <w:t>)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Ženská – šikmejší sklon – </w:t>
      </w:r>
      <w:proofErr w:type="spellStart"/>
      <w:r w:rsidRPr="000141BA">
        <w:rPr>
          <w:rFonts w:cs="Times New Roman"/>
        </w:rPr>
        <w:t>prognácia</w:t>
      </w:r>
      <w:proofErr w:type="spellEnd"/>
      <w:r w:rsidRPr="000141BA">
        <w:rPr>
          <w:rFonts w:cs="Times New Roman"/>
        </w:rPr>
        <w:t xml:space="preserve"> 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Mužská – zvislé okraje </w:t>
      </w:r>
    </w:p>
    <w:p w:rsidR="009E307A" w:rsidRPr="000141BA" w:rsidRDefault="009E307A" w:rsidP="000C208D">
      <w:pPr>
        <w:pStyle w:val="Odstavecseseznamem"/>
        <w:numPr>
          <w:ilvl w:val="1"/>
          <w:numId w:val="3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r w:rsidRPr="000141BA">
        <w:rPr>
          <w:rFonts w:cs="Times New Roman"/>
          <w:b/>
          <w:bCs/>
        </w:rPr>
        <w:t xml:space="preserve">ALLOPHICKÁ LEBKA </w:t>
      </w:r>
    </w:p>
    <w:p w:rsidR="009E307A" w:rsidRPr="000141BA" w:rsidRDefault="009E307A" w:rsidP="000C208D">
      <w:pPr>
        <w:pStyle w:val="Odstavecseseznamem"/>
        <w:numPr>
          <w:ilvl w:val="2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Zle určiteľná lebka, pohlavie nemožno spoľahlivo určiť</w:t>
      </w:r>
    </w:p>
    <w:p w:rsidR="009E307A" w:rsidRPr="000141BA" w:rsidRDefault="009E307A" w:rsidP="000C208D">
      <w:pPr>
        <w:pStyle w:val="Odstavecseseznamem"/>
        <w:numPr>
          <w:ilvl w:val="0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Dobre zachovaná, kompletná lebka so sánkou – 92% úspešnosť </w:t>
      </w:r>
    </w:p>
    <w:p w:rsidR="009E307A" w:rsidRPr="000141BA" w:rsidRDefault="009E307A" w:rsidP="000C208D">
      <w:pPr>
        <w:pStyle w:val="Odstavecseseznamem"/>
        <w:numPr>
          <w:ilvl w:val="0"/>
          <w:numId w:val="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Ak sánka chýba – 80% úspešnosť </w:t>
      </w:r>
    </w:p>
    <w:p w:rsidR="009E307A" w:rsidRPr="000141BA" w:rsidRDefault="009E307A" w:rsidP="000C208D">
      <w:p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eastAsiaTheme="minorEastAsia" w:cs="Times New Roman"/>
          <w:b/>
          <w:bCs/>
        </w:rPr>
        <w:t>ODHAD POHLAVIA NA POSTKRANIÁLNOM SKELETE</w:t>
      </w:r>
    </w:p>
    <w:p w:rsidR="009E307A" w:rsidRPr="000141BA" w:rsidRDefault="009E307A" w:rsidP="000C208D">
      <w:pPr>
        <w:pStyle w:val="Odstavecseseznamem"/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eastAsiaTheme="minorEastAsia" w:cs="Times New Roman"/>
        </w:rPr>
        <w:t>pásovou mierou je možné odmerať obvod hlavne ramennej kosti alebo stehennej kosti (ČERNÝ 1971)</w:t>
      </w:r>
    </w:p>
    <w:p w:rsidR="009E307A" w:rsidRPr="000141BA" w:rsidRDefault="009E307A" w:rsidP="000C208D">
      <w:pPr>
        <w:pStyle w:val="Odstavecseseznamem"/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Nedospelí jedinci</w:t>
      </w:r>
    </w:p>
    <w:p w:rsidR="009E307A" w:rsidRPr="000141BA" w:rsidRDefault="009E307A" w:rsidP="000C208D">
      <w:pPr>
        <w:pStyle w:val="Odstavecseseznamem"/>
        <w:numPr>
          <w:ilvl w:val="1"/>
          <w:numId w:val="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sexuálny dimorfizmus  málo výrazný</w:t>
      </w:r>
    </w:p>
    <w:p w:rsidR="009E307A" w:rsidRPr="000141BA" w:rsidRDefault="009E307A" w:rsidP="000C208D">
      <w:pPr>
        <w:pStyle w:val="Odstavecseseznamem"/>
        <w:numPr>
          <w:ilvl w:val="1"/>
          <w:numId w:val="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rozmery zubov, rozmery kostí </w:t>
      </w:r>
    </w:p>
    <w:p w:rsidR="009E307A" w:rsidRPr="000141BA" w:rsidRDefault="009E307A" w:rsidP="000C208D">
      <w:pPr>
        <w:pStyle w:val="Odstavecseseznamem"/>
        <w:numPr>
          <w:ilvl w:val="1"/>
          <w:numId w:val="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</w:t>
      </w:r>
      <w:proofErr w:type="spellStart"/>
      <w:r w:rsidRPr="000141BA">
        <w:rPr>
          <w:rFonts w:cs="Times New Roman"/>
        </w:rPr>
        <w:t>mandibula</w:t>
      </w:r>
      <w:proofErr w:type="spellEnd"/>
      <w:r w:rsidRPr="000141BA">
        <w:rPr>
          <w:rFonts w:cs="Times New Roman"/>
        </w:rPr>
        <w:t xml:space="preserve"> – zubný oblúk a oblasť brady, u chlapcov hranatejšie</w:t>
      </w:r>
    </w:p>
    <w:p w:rsidR="009E307A" w:rsidRPr="000141BA" w:rsidRDefault="009E307A" w:rsidP="000C208D">
      <w:pPr>
        <w:pStyle w:val="Odstavecseseznamem"/>
        <w:numPr>
          <w:ilvl w:val="1"/>
          <w:numId w:val="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panva – </w:t>
      </w:r>
      <w:proofErr w:type="spellStart"/>
      <w:r w:rsidRPr="000141BA">
        <w:rPr>
          <w:rFonts w:cs="Times New Roman"/>
        </w:rPr>
        <w:t>incisura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ischiadica</w:t>
      </w:r>
      <w:proofErr w:type="spellEnd"/>
      <w:r w:rsidRPr="000141BA">
        <w:rPr>
          <w:rFonts w:cs="Times New Roman"/>
        </w:rPr>
        <w:t xml:space="preserve"> major – u CH vyššia, uzavretejšia, </w:t>
      </w:r>
      <w:proofErr w:type="spellStart"/>
      <w:r w:rsidRPr="000141BA">
        <w:rPr>
          <w:rFonts w:cs="Times New Roman"/>
        </w:rPr>
        <w:t>facies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auricularis</w:t>
      </w:r>
      <w:proofErr w:type="spellEnd"/>
      <w:r w:rsidRPr="000141BA">
        <w:rPr>
          <w:rFonts w:cs="Times New Roman"/>
        </w:rPr>
        <w:t xml:space="preserve"> – u CH pri pohľade zboku nevystupujú</w:t>
      </w:r>
    </w:p>
    <w:p w:rsidR="009E307A" w:rsidRPr="000141BA" w:rsidRDefault="009E307A" w:rsidP="000C208D">
      <w:pPr>
        <w:pStyle w:val="Odstavecseseznamem"/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Tvarové rozdiely na panve </w:t>
      </w:r>
    </w:p>
    <w:tbl>
      <w:tblPr>
        <w:tblStyle w:val="Mkatabulky"/>
        <w:tblW w:w="0" w:type="auto"/>
        <w:tblInd w:w="720" w:type="dxa"/>
        <w:tblLook w:val="04A0"/>
      </w:tblPr>
      <w:tblGrid>
        <w:gridCol w:w="693"/>
        <w:gridCol w:w="2835"/>
        <w:gridCol w:w="2410"/>
        <w:gridCol w:w="2404"/>
      </w:tblGrid>
      <w:tr w:rsidR="009E307A" w:rsidRPr="000141BA" w:rsidTr="00D40328">
        <w:tc>
          <w:tcPr>
            <w:tcW w:w="693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2835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Znak</w:t>
            </w:r>
          </w:p>
        </w:tc>
        <w:tc>
          <w:tcPr>
            <w:tcW w:w="2410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Ž</w:t>
            </w:r>
          </w:p>
        </w:tc>
        <w:tc>
          <w:tcPr>
            <w:tcW w:w="2404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M</w:t>
            </w:r>
          </w:p>
        </w:tc>
      </w:tr>
      <w:tr w:rsidR="009E307A" w:rsidRPr="000141BA" w:rsidTr="00D40328">
        <w:tc>
          <w:tcPr>
            <w:tcW w:w="693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1</w:t>
            </w:r>
          </w:p>
        </w:tc>
        <w:tc>
          <w:tcPr>
            <w:tcW w:w="2835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Celkový vzhľad</w:t>
            </w:r>
          </w:p>
        </w:tc>
        <w:tc>
          <w:tcPr>
            <w:tcW w:w="2410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Širšia a nižšia</w:t>
            </w:r>
          </w:p>
        </w:tc>
        <w:tc>
          <w:tcPr>
            <w:tcW w:w="2404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Užšia a vyššia</w:t>
            </w:r>
          </w:p>
        </w:tc>
      </w:tr>
      <w:tr w:rsidR="009E307A" w:rsidRPr="000141BA" w:rsidTr="00D40328">
        <w:tc>
          <w:tcPr>
            <w:tcW w:w="693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2</w:t>
            </w:r>
          </w:p>
        </w:tc>
        <w:tc>
          <w:tcPr>
            <w:tcW w:w="2835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proofErr w:type="spellStart"/>
            <w:r w:rsidRPr="000141BA">
              <w:rPr>
                <w:rFonts w:cs="Times New Roman"/>
              </w:rPr>
              <w:t>Ala</w:t>
            </w:r>
            <w:proofErr w:type="spellEnd"/>
            <w:r w:rsidRPr="000141BA">
              <w:rPr>
                <w:rFonts w:cs="Times New Roman"/>
              </w:rPr>
              <w:t xml:space="preserve"> </w:t>
            </w:r>
            <w:proofErr w:type="spellStart"/>
            <w:r w:rsidRPr="000141BA">
              <w:rPr>
                <w:rFonts w:cs="Times New Roman"/>
              </w:rPr>
              <w:t>ossis</w:t>
            </w:r>
            <w:proofErr w:type="spellEnd"/>
            <w:r w:rsidRPr="000141BA">
              <w:rPr>
                <w:rFonts w:cs="Times New Roman"/>
              </w:rPr>
              <w:t xml:space="preserve"> </w:t>
            </w:r>
            <w:proofErr w:type="spellStart"/>
            <w:r w:rsidRPr="000141BA">
              <w:rPr>
                <w:rFonts w:cs="Times New Roman"/>
              </w:rPr>
              <w:t>illi</w:t>
            </w:r>
            <w:proofErr w:type="spellEnd"/>
          </w:p>
        </w:tc>
        <w:tc>
          <w:tcPr>
            <w:tcW w:w="2410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 xml:space="preserve">Menšie, tenšie, presvitajú, </w:t>
            </w:r>
            <w:proofErr w:type="spellStart"/>
            <w:r w:rsidRPr="000141BA">
              <w:rPr>
                <w:rFonts w:cs="Times New Roman"/>
              </w:rPr>
              <w:t>fenestrované</w:t>
            </w:r>
            <w:proofErr w:type="spellEnd"/>
            <w:r w:rsidRPr="000141BA">
              <w:rPr>
                <w:rFonts w:cs="Times New Roman"/>
              </w:rPr>
              <w:t xml:space="preserve"> </w:t>
            </w:r>
          </w:p>
        </w:tc>
        <w:tc>
          <w:tcPr>
            <w:tcW w:w="2404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 xml:space="preserve">Väčšia, silnejšia, výrazné </w:t>
            </w:r>
            <w:proofErr w:type="spellStart"/>
            <w:r w:rsidRPr="000141BA">
              <w:rPr>
                <w:rFonts w:cs="Times New Roman"/>
              </w:rPr>
              <w:t>drsnatiny</w:t>
            </w:r>
            <w:proofErr w:type="spellEnd"/>
          </w:p>
        </w:tc>
      </w:tr>
      <w:tr w:rsidR="009E307A" w:rsidRPr="000141BA" w:rsidTr="00D40328">
        <w:tc>
          <w:tcPr>
            <w:tcW w:w="693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3</w:t>
            </w:r>
          </w:p>
        </w:tc>
        <w:tc>
          <w:tcPr>
            <w:tcW w:w="2835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proofErr w:type="spellStart"/>
            <w:r w:rsidRPr="000141BA">
              <w:rPr>
                <w:rFonts w:cs="Times New Roman"/>
              </w:rPr>
              <w:t>Symfýza</w:t>
            </w:r>
            <w:proofErr w:type="spellEnd"/>
          </w:p>
        </w:tc>
        <w:tc>
          <w:tcPr>
            <w:tcW w:w="2410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Nižšia (45 mm)</w:t>
            </w:r>
          </w:p>
        </w:tc>
        <w:tc>
          <w:tcPr>
            <w:tcW w:w="2404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Vyššia (50mm)</w:t>
            </w:r>
          </w:p>
        </w:tc>
      </w:tr>
      <w:tr w:rsidR="009E307A" w:rsidRPr="000141BA" w:rsidTr="00D40328">
        <w:tc>
          <w:tcPr>
            <w:tcW w:w="693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4</w:t>
            </w:r>
          </w:p>
        </w:tc>
        <w:tc>
          <w:tcPr>
            <w:tcW w:w="2835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proofErr w:type="spellStart"/>
            <w:r w:rsidRPr="000141BA">
              <w:rPr>
                <w:rFonts w:cs="Times New Roman"/>
              </w:rPr>
              <w:t>Subpubický</w:t>
            </w:r>
            <w:proofErr w:type="spellEnd"/>
            <w:r w:rsidRPr="000141BA">
              <w:rPr>
                <w:rFonts w:cs="Times New Roman"/>
              </w:rPr>
              <w:t xml:space="preserve"> uhol</w:t>
            </w:r>
          </w:p>
        </w:tc>
        <w:tc>
          <w:tcPr>
            <w:tcW w:w="2410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90° a viac (</w:t>
            </w:r>
            <w:proofErr w:type="spellStart"/>
            <w:r w:rsidRPr="000141BA">
              <w:rPr>
                <w:rFonts w:cs="Times New Roman"/>
              </w:rPr>
              <w:t>arcus</w:t>
            </w:r>
            <w:proofErr w:type="spellEnd"/>
            <w:r w:rsidRPr="000141BA">
              <w:rPr>
                <w:rFonts w:cs="Times New Roman"/>
              </w:rPr>
              <w:t xml:space="preserve"> </w:t>
            </w:r>
            <w:proofErr w:type="spellStart"/>
            <w:r w:rsidRPr="000141BA">
              <w:rPr>
                <w:rFonts w:cs="Times New Roman"/>
              </w:rPr>
              <w:t>pubis</w:t>
            </w:r>
            <w:proofErr w:type="spellEnd"/>
            <w:r w:rsidRPr="000141BA">
              <w:rPr>
                <w:rFonts w:cs="Times New Roman"/>
              </w:rPr>
              <w:t>)</w:t>
            </w:r>
          </w:p>
        </w:tc>
        <w:tc>
          <w:tcPr>
            <w:tcW w:w="2404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 xml:space="preserve">Ostrý 70 – 75°angulus </w:t>
            </w:r>
            <w:proofErr w:type="spellStart"/>
            <w:r w:rsidRPr="000141BA">
              <w:rPr>
                <w:rFonts w:cs="Times New Roman"/>
              </w:rPr>
              <w:t>pubis</w:t>
            </w:r>
            <w:proofErr w:type="spellEnd"/>
          </w:p>
        </w:tc>
      </w:tr>
      <w:tr w:rsidR="009E307A" w:rsidRPr="000141BA" w:rsidTr="00D40328">
        <w:tc>
          <w:tcPr>
            <w:tcW w:w="693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5</w:t>
            </w:r>
          </w:p>
        </w:tc>
        <w:tc>
          <w:tcPr>
            <w:tcW w:w="2835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 xml:space="preserve">Panvový vchod </w:t>
            </w:r>
          </w:p>
        </w:tc>
        <w:tc>
          <w:tcPr>
            <w:tcW w:w="2410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Oválny</w:t>
            </w:r>
          </w:p>
        </w:tc>
        <w:tc>
          <w:tcPr>
            <w:tcW w:w="2404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Srdcovitý</w:t>
            </w:r>
          </w:p>
        </w:tc>
      </w:tr>
      <w:tr w:rsidR="009E307A" w:rsidRPr="000141BA" w:rsidTr="00D40328">
        <w:tc>
          <w:tcPr>
            <w:tcW w:w="693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6</w:t>
            </w:r>
          </w:p>
        </w:tc>
        <w:tc>
          <w:tcPr>
            <w:tcW w:w="2835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 xml:space="preserve">Tvar </w:t>
            </w:r>
            <w:proofErr w:type="spellStart"/>
            <w:r w:rsidRPr="000141BA">
              <w:rPr>
                <w:rFonts w:cs="Times New Roman"/>
              </w:rPr>
              <w:t>incisura</w:t>
            </w:r>
            <w:proofErr w:type="spellEnd"/>
            <w:r w:rsidRPr="000141BA">
              <w:rPr>
                <w:rFonts w:cs="Times New Roman"/>
              </w:rPr>
              <w:t xml:space="preserve"> </w:t>
            </w:r>
            <w:proofErr w:type="spellStart"/>
            <w:r w:rsidRPr="000141BA">
              <w:rPr>
                <w:rFonts w:cs="Times New Roman"/>
              </w:rPr>
              <w:t>ischiadica</w:t>
            </w:r>
            <w:proofErr w:type="spellEnd"/>
            <w:r w:rsidRPr="000141BA">
              <w:rPr>
                <w:rFonts w:cs="Times New Roman"/>
              </w:rPr>
              <w:t xml:space="preserve"> major</w:t>
            </w:r>
          </w:p>
        </w:tc>
        <w:tc>
          <w:tcPr>
            <w:tcW w:w="2410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Širokého V</w:t>
            </w:r>
          </w:p>
        </w:tc>
        <w:tc>
          <w:tcPr>
            <w:tcW w:w="2404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Obrátené J</w:t>
            </w:r>
          </w:p>
        </w:tc>
      </w:tr>
      <w:tr w:rsidR="009E307A" w:rsidRPr="000141BA" w:rsidTr="00D40328">
        <w:tc>
          <w:tcPr>
            <w:tcW w:w="693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7</w:t>
            </w:r>
          </w:p>
        </w:tc>
        <w:tc>
          <w:tcPr>
            <w:tcW w:w="2835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proofErr w:type="spellStart"/>
            <w:r w:rsidRPr="000141BA">
              <w:rPr>
                <w:rFonts w:cs="Times New Roman"/>
              </w:rPr>
              <w:t>Foramen</w:t>
            </w:r>
            <w:proofErr w:type="spellEnd"/>
            <w:r w:rsidRPr="000141BA">
              <w:rPr>
                <w:rFonts w:cs="Times New Roman"/>
              </w:rPr>
              <w:t xml:space="preserve"> </w:t>
            </w:r>
            <w:proofErr w:type="spellStart"/>
            <w:r w:rsidRPr="000141BA">
              <w:rPr>
                <w:rFonts w:cs="Times New Roman"/>
              </w:rPr>
              <w:t>obturatum</w:t>
            </w:r>
            <w:proofErr w:type="spellEnd"/>
          </w:p>
        </w:tc>
        <w:tc>
          <w:tcPr>
            <w:tcW w:w="2410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Trojuholníkový tvar</w:t>
            </w:r>
          </w:p>
        </w:tc>
        <w:tc>
          <w:tcPr>
            <w:tcW w:w="2404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Ovál</w:t>
            </w:r>
          </w:p>
        </w:tc>
      </w:tr>
      <w:tr w:rsidR="009E307A" w:rsidRPr="000141BA" w:rsidTr="00D40328">
        <w:tc>
          <w:tcPr>
            <w:tcW w:w="693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8</w:t>
            </w:r>
          </w:p>
        </w:tc>
        <w:tc>
          <w:tcPr>
            <w:tcW w:w="2835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proofErr w:type="spellStart"/>
            <w:r w:rsidRPr="000141BA">
              <w:rPr>
                <w:rFonts w:cs="Times New Roman"/>
              </w:rPr>
              <w:t>Arc</w:t>
            </w:r>
            <w:proofErr w:type="spellEnd"/>
            <w:r w:rsidRPr="000141BA">
              <w:rPr>
                <w:rFonts w:cs="Times New Roman"/>
              </w:rPr>
              <w:t xml:space="preserve"> </w:t>
            </w:r>
            <w:proofErr w:type="spellStart"/>
            <w:r w:rsidRPr="000141BA">
              <w:rPr>
                <w:rFonts w:cs="Times New Roman"/>
              </w:rPr>
              <w:t>composé</w:t>
            </w:r>
            <w:proofErr w:type="spellEnd"/>
            <w:r w:rsidRPr="000141BA">
              <w:rPr>
                <w:rFonts w:cs="Times New Roman"/>
              </w:rPr>
              <w:t xml:space="preserve"> </w:t>
            </w:r>
          </w:p>
        </w:tc>
        <w:tc>
          <w:tcPr>
            <w:tcW w:w="2410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Dvojitý oblúk</w:t>
            </w:r>
          </w:p>
        </w:tc>
        <w:tc>
          <w:tcPr>
            <w:tcW w:w="2404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Jednoduchý oblúk</w:t>
            </w:r>
          </w:p>
        </w:tc>
      </w:tr>
      <w:tr w:rsidR="009E307A" w:rsidRPr="000141BA" w:rsidTr="00D40328">
        <w:tc>
          <w:tcPr>
            <w:tcW w:w="693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9</w:t>
            </w:r>
          </w:p>
        </w:tc>
        <w:tc>
          <w:tcPr>
            <w:tcW w:w="2835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 xml:space="preserve">Tvar os </w:t>
            </w:r>
            <w:proofErr w:type="spellStart"/>
            <w:r w:rsidRPr="000141BA">
              <w:rPr>
                <w:rFonts w:cs="Times New Roman"/>
              </w:rPr>
              <w:t>sacrum</w:t>
            </w:r>
            <w:proofErr w:type="spellEnd"/>
          </w:p>
        </w:tc>
        <w:tc>
          <w:tcPr>
            <w:tcW w:w="2410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Rovnostranný trojuholník</w:t>
            </w:r>
          </w:p>
        </w:tc>
        <w:tc>
          <w:tcPr>
            <w:tcW w:w="2404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Rovnoramenný trojuholník</w:t>
            </w:r>
          </w:p>
        </w:tc>
      </w:tr>
      <w:tr w:rsidR="009E307A" w:rsidRPr="000141BA" w:rsidTr="00D40328">
        <w:tc>
          <w:tcPr>
            <w:tcW w:w="693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10</w:t>
            </w:r>
          </w:p>
        </w:tc>
        <w:tc>
          <w:tcPr>
            <w:tcW w:w="2835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Počet stavcov kostrče</w:t>
            </w:r>
          </w:p>
        </w:tc>
        <w:tc>
          <w:tcPr>
            <w:tcW w:w="2410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3-4</w:t>
            </w:r>
          </w:p>
        </w:tc>
        <w:tc>
          <w:tcPr>
            <w:tcW w:w="2404" w:type="dxa"/>
          </w:tcPr>
          <w:p w:rsidR="009E307A" w:rsidRPr="000141BA" w:rsidRDefault="009E307A" w:rsidP="000C208D">
            <w:pPr>
              <w:pStyle w:val="Odstavecseseznamem"/>
              <w:spacing w:line="360" w:lineRule="auto"/>
              <w:ind w:left="0"/>
              <w:jc w:val="both"/>
              <w:rPr>
                <w:rFonts w:cs="Times New Roman"/>
              </w:rPr>
            </w:pPr>
            <w:r w:rsidRPr="000141BA">
              <w:rPr>
                <w:rFonts w:cs="Times New Roman"/>
              </w:rPr>
              <w:t>4-5</w:t>
            </w:r>
          </w:p>
        </w:tc>
      </w:tr>
    </w:tbl>
    <w:p w:rsidR="009E307A" w:rsidRPr="000141BA" w:rsidRDefault="009E307A" w:rsidP="000C208D">
      <w:pPr>
        <w:pStyle w:val="Odstavecseseznamem"/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Hrudná kosť</w:t>
      </w:r>
    </w:p>
    <w:p w:rsidR="009E307A" w:rsidRPr="000141BA" w:rsidRDefault="009E307A" w:rsidP="000C208D">
      <w:pPr>
        <w:pStyle w:val="Odstavecseseznamem"/>
        <w:numPr>
          <w:ilvl w:val="1"/>
          <w:numId w:val="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dĺžka tela </w:t>
      </w:r>
      <w:proofErr w:type="spellStart"/>
      <w:r w:rsidRPr="000141BA">
        <w:rPr>
          <w:rFonts w:cs="Times New Roman"/>
        </w:rPr>
        <w:t>sterna</w:t>
      </w:r>
      <w:proofErr w:type="spellEnd"/>
      <w:r w:rsidRPr="000141BA">
        <w:rPr>
          <w:rFonts w:cs="Times New Roman"/>
        </w:rPr>
        <w:t xml:space="preserve"> voči rukoväti</w:t>
      </w:r>
    </w:p>
    <w:p w:rsidR="009E307A" w:rsidRPr="000141BA" w:rsidRDefault="009E307A" w:rsidP="000C208D">
      <w:pPr>
        <w:pStyle w:val="Odstavecseseznamem"/>
        <w:numPr>
          <w:ilvl w:val="1"/>
          <w:numId w:val="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Ž – telo </w:t>
      </w:r>
      <w:proofErr w:type="spellStart"/>
      <w:r w:rsidRPr="000141BA">
        <w:rPr>
          <w:rFonts w:cs="Times New Roman"/>
        </w:rPr>
        <w:t>sterna</w:t>
      </w:r>
      <w:proofErr w:type="spellEnd"/>
      <w:r w:rsidRPr="000141BA">
        <w:rPr>
          <w:rFonts w:cs="Times New Roman"/>
        </w:rPr>
        <w:t xml:space="preserve"> relatívne kratšie, pomer </w:t>
      </w:r>
      <w:proofErr w:type="spellStart"/>
      <w:r w:rsidRPr="000141BA">
        <w:rPr>
          <w:rFonts w:cs="Times New Roman"/>
        </w:rPr>
        <w:t>manubrium</w:t>
      </w:r>
      <w:proofErr w:type="spellEnd"/>
      <w:r w:rsidRPr="000141BA">
        <w:rPr>
          <w:rFonts w:cs="Times New Roman"/>
        </w:rPr>
        <w:t xml:space="preserve"> ku korpus – 3:4,2</w:t>
      </w:r>
    </w:p>
    <w:p w:rsidR="009E307A" w:rsidRPr="000141BA" w:rsidRDefault="009E307A" w:rsidP="000C208D">
      <w:pPr>
        <w:pStyle w:val="Odstavecseseznamem"/>
        <w:numPr>
          <w:ilvl w:val="1"/>
          <w:numId w:val="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M – telo </w:t>
      </w:r>
      <w:proofErr w:type="spellStart"/>
      <w:r w:rsidRPr="000141BA">
        <w:rPr>
          <w:rFonts w:cs="Times New Roman"/>
        </w:rPr>
        <w:t>sterna</w:t>
      </w:r>
      <w:proofErr w:type="spellEnd"/>
      <w:r w:rsidRPr="000141BA">
        <w:rPr>
          <w:rFonts w:cs="Times New Roman"/>
        </w:rPr>
        <w:t xml:space="preserve"> relatívne dlhšie , pomer – 2:5,3</w:t>
      </w:r>
    </w:p>
    <w:p w:rsidR="009E307A" w:rsidRPr="000141BA" w:rsidRDefault="009E307A" w:rsidP="000C208D">
      <w:pPr>
        <w:pStyle w:val="Odstavecseseznamem"/>
        <w:numPr>
          <w:ilvl w:val="1"/>
          <w:numId w:val="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odhad pohlavia z obvodu hlavice (ramenná/stehenná kosť)</w:t>
      </w:r>
    </w:p>
    <w:p w:rsidR="009E307A" w:rsidRPr="000141BA" w:rsidRDefault="009E307A" w:rsidP="000C208D">
      <w:pPr>
        <w:pStyle w:val="Odstavecseseznamem"/>
        <w:numPr>
          <w:ilvl w:val="1"/>
          <w:numId w:val="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os prebiehajúca medzi </w:t>
      </w:r>
      <w:proofErr w:type="spellStart"/>
      <w:r w:rsidRPr="000141BA">
        <w:rPr>
          <w:rFonts w:cs="Times New Roman"/>
        </w:rPr>
        <w:t>kondylmi</w:t>
      </w:r>
      <w:proofErr w:type="spellEnd"/>
      <w:r w:rsidRPr="000141BA">
        <w:rPr>
          <w:rFonts w:cs="Times New Roman"/>
        </w:rPr>
        <w:t xml:space="preserve"> – </w:t>
      </w:r>
      <w:proofErr w:type="spellStart"/>
      <w:r w:rsidRPr="000141BA">
        <w:rPr>
          <w:rFonts w:cs="Times New Roman"/>
        </w:rPr>
        <w:t>condylus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medialis</w:t>
      </w:r>
      <w:proofErr w:type="spellEnd"/>
      <w:r w:rsidRPr="000141BA">
        <w:rPr>
          <w:rFonts w:cs="Times New Roman"/>
        </w:rPr>
        <w:t xml:space="preserve"> (vyšší) a </w:t>
      </w:r>
      <w:proofErr w:type="spellStart"/>
      <w:r w:rsidRPr="000141BA">
        <w:rPr>
          <w:rFonts w:cs="Times New Roman"/>
        </w:rPr>
        <w:t>condilus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lateralis</w:t>
      </w:r>
      <w:proofErr w:type="spellEnd"/>
      <w:r w:rsidRPr="000141BA">
        <w:rPr>
          <w:rFonts w:cs="Times New Roman"/>
        </w:rPr>
        <w:t xml:space="preserve"> zviera s osou </w:t>
      </w:r>
      <w:proofErr w:type="spellStart"/>
      <w:r w:rsidRPr="000141BA">
        <w:rPr>
          <w:rFonts w:cs="Times New Roman"/>
        </w:rPr>
        <w:t>diafýzy</w:t>
      </w:r>
      <w:proofErr w:type="spellEnd"/>
      <w:r w:rsidRPr="000141BA">
        <w:rPr>
          <w:rFonts w:cs="Times New Roman"/>
        </w:rPr>
        <w:t xml:space="preserve"> uhol </w:t>
      </w:r>
    </w:p>
    <w:p w:rsidR="009E307A" w:rsidRPr="000141BA" w:rsidRDefault="009E307A" w:rsidP="000C208D">
      <w:pPr>
        <w:pStyle w:val="Odstavecseseznamem"/>
        <w:numPr>
          <w:ilvl w:val="1"/>
          <w:numId w:val="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u mužov tupší, u žien ostrejší, v dôsledku čoho je u mužov fyziologicky </w:t>
      </w:r>
      <w:proofErr w:type="spellStart"/>
      <w:r w:rsidRPr="000141BA">
        <w:rPr>
          <w:rFonts w:cs="Times New Roman"/>
        </w:rPr>
        <w:t>varózne</w:t>
      </w:r>
      <w:proofErr w:type="spellEnd"/>
      <w:r w:rsidRPr="000141BA">
        <w:rPr>
          <w:rFonts w:cs="Times New Roman"/>
        </w:rPr>
        <w:t xml:space="preserve"> (nohy do O) a u žien </w:t>
      </w:r>
      <w:proofErr w:type="spellStart"/>
      <w:r w:rsidRPr="000141BA">
        <w:rPr>
          <w:rFonts w:cs="Times New Roman"/>
        </w:rPr>
        <w:t>valdózne</w:t>
      </w:r>
      <w:proofErr w:type="spellEnd"/>
      <w:r w:rsidRPr="000141BA">
        <w:rPr>
          <w:rFonts w:cs="Times New Roman"/>
        </w:rPr>
        <w:t xml:space="preserve"> (nohy do X) postavenie kolien</w:t>
      </w:r>
    </w:p>
    <w:p w:rsidR="009E307A" w:rsidRPr="000141BA" w:rsidRDefault="009E307A" w:rsidP="000C208D">
      <w:pPr>
        <w:pStyle w:val="Nadpis1"/>
        <w:spacing w:before="0" w:line="360" w:lineRule="auto"/>
        <w:jc w:val="both"/>
        <w:rPr>
          <w:rFonts w:ascii="Times New Roman" w:hAnsi="Times New Roman" w:cs="Times New Roman"/>
        </w:rPr>
      </w:pPr>
      <w:r w:rsidRPr="000141BA">
        <w:rPr>
          <w:rFonts w:ascii="Times New Roman" w:hAnsi="Times New Roman" w:cs="Times New Roman"/>
        </w:rPr>
        <w:t xml:space="preserve">Odhad veku </w:t>
      </w:r>
    </w:p>
    <w:p w:rsidR="009E307A" w:rsidRPr="000141BA" w:rsidRDefault="009E307A" w:rsidP="000C208D">
      <w:pPr>
        <w:pStyle w:val="Odstavecseseznamem"/>
        <w:numPr>
          <w:ilvl w:val="0"/>
          <w:numId w:val="6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  <w:b/>
          <w:bCs/>
        </w:rPr>
        <w:t>Circumnatale</w:t>
      </w:r>
      <w:proofErr w:type="spellEnd"/>
      <w:r w:rsidRPr="000141BA">
        <w:rPr>
          <w:rFonts w:cs="Times New Roman"/>
        </w:rPr>
        <w:t xml:space="preserve"> – od narodenia po erupciu 1. mliečneho zubu</w:t>
      </w:r>
    </w:p>
    <w:p w:rsidR="009E307A" w:rsidRPr="000141BA" w:rsidRDefault="009E307A" w:rsidP="000C208D">
      <w:pPr>
        <w:pStyle w:val="Odstavecseseznamem"/>
        <w:numPr>
          <w:ilvl w:val="0"/>
          <w:numId w:val="6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  <w:b/>
          <w:bCs/>
        </w:rPr>
        <w:t>Infans</w:t>
      </w:r>
      <w:proofErr w:type="spellEnd"/>
      <w:r w:rsidRPr="000141BA">
        <w:rPr>
          <w:rFonts w:cs="Times New Roman"/>
          <w:b/>
          <w:bCs/>
        </w:rPr>
        <w:t xml:space="preserve"> 1</w:t>
      </w:r>
      <w:r w:rsidRPr="000141BA">
        <w:rPr>
          <w:rFonts w:cs="Times New Roman"/>
        </w:rPr>
        <w:t xml:space="preserve"> – detstvo- od 6. mesiaca po prerezanie prvých trvalých zubov (6.-7. rokov</w:t>
      </w:r>
    </w:p>
    <w:p w:rsidR="009E307A" w:rsidRPr="000141BA" w:rsidRDefault="009E307A" w:rsidP="000C208D">
      <w:pPr>
        <w:pStyle w:val="Odstavecseseznamem"/>
        <w:numPr>
          <w:ilvl w:val="0"/>
          <w:numId w:val="6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  <w:b/>
          <w:bCs/>
        </w:rPr>
        <w:t>Infans</w:t>
      </w:r>
      <w:proofErr w:type="spellEnd"/>
      <w:r w:rsidRPr="000141BA">
        <w:rPr>
          <w:rFonts w:cs="Times New Roman"/>
          <w:b/>
          <w:bCs/>
        </w:rPr>
        <w:t xml:space="preserve"> 2</w:t>
      </w:r>
      <w:r w:rsidRPr="000141BA">
        <w:rPr>
          <w:rFonts w:cs="Times New Roman"/>
        </w:rPr>
        <w:t xml:space="preserve"> – školský vek – od prerezania prvých </w:t>
      </w:r>
      <w:proofErr w:type="spellStart"/>
      <w:r w:rsidRPr="000141BA">
        <w:rPr>
          <w:rFonts w:cs="Times New Roman"/>
        </w:rPr>
        <w:t>molárov</w:t>
      </w:r>
      <w:proofErr w:type="spellEnd"/>
      <w:r w:rsidRPr="000141BA">
        <w:rPr>
          <w:rFonts w:cs="Times New Roman"/>
        </w:rPr>
        <w:t xml:space="preserve"> (15. rok </w:t>
      </w:r>
    </w:p>
    <w:p w:rsidR="009E307A" w:rsidRPr="000141BA" w:rsidRDefault="009E307A" w:rsidP="000C208D">
      <w:pPr>
        <w:pStyle w:val="Odstavecseseznamem"/>
        <w:numPr>
          <w:ilvl w:val="0"/>
          <w:numId w:val="6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  <w:b/>
          <w:bCs/>
        </w:rPr>
        <w:t>Juvenis</w:t>
      </w:r>
      <w:proofErr w:type="spellEnd"/>
      <w:r w:rsidRPr="000141BA">
        <w:rPr>
          <w:rFonts w:cs="Times New Roman"/>
        </w:rPr>
        <w:t xml:space="preserve"> – mladosť – od 15. do 18 (22) roku – do úplnej osifikácie </w:t>
      </w:r>
      <w:proofErr w:type="spellStart"/>
      <w:r w:rsidRPr="000141BA">
        <w:rPr>
          <w:rFonts w:cs="Times New Roman"/>
        </w:rPr>
        <w:t>synchondrosis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sphenooccipitalis</w:t>
      </w:r>
      <w:proofErr w:type="spellEnd"/>
      <w:r w:rsidRPr="000141BA">
        <w:rPr>
          <w:rFonts w:cs="Times New Roman"/>
        </w:rPr>
        <w:t xml:space="preserve"> na </w:t>
      </w:r>
      <w:proofErr w:type="spellStart"/>
      <w:r w:rsidRPr="000141BA">
        <w:rPr>
          <w:rFonts w:cs="Times New Roman"/>
        </w:rPr>
        <w:t>synostosis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sphenooccipitalis</w:t>
      </w:r>
      <w:proofErr w:type="spellEnd"/>
    </w:p>
    <w:p w:rsidR="009E307A" w:rsidRPr="000141BA" w:rsidRDefault="009E307A" w:rsidP="000C208D">
      <w:pPr>
        <w:pStyle w:val="Odstavecseseznamem"/>
        <w:numPr>
          <w:ilvl w:val="0"/>
          <w:numId w:val="6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  <w:b/>
          <w:bCs/>
        </w:rPr>
        <w:t>Adultus</w:t>
      </w:r>
      <w:proofErr w:type="spellEnd"/>
      <w:r w:rsidRPr="000141BA">
        <w:rPr>
          <w:rFonts w:cs="Times New Roman"/>
        </w:rPr>
        <w:t xml:space="preserve"> – dospelosť – všetky zuby sú prerezané, vrátane M3, abrázia zubov (40 rok)</w:t>
      </w:r>
    </w:p>
    <w:p w:rsidR="009E307A" w:rsidRPr="000141BA" w:rsidRDefault="009E307A" w:rsidP="000C208D">
      <w:pPr>
        <w:pStyle w:val="Odstavecseseznamem"/>
        <w:numPr>
          <w:ilvl w:val="0"/>
          <w:numId w:val="6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  <w:b/>
          <w:bCs/>
        </w:rPr>
        <w:t>Maturus</w:t>
      </w:r>
      <w:proofErr w:type="spellEnd"/>
      <w:r w:rsidRPr="000141BA">
        <w:rPr>
          <w:rFonts w:cs="Times New Roman"/>
        </w:rPr>
        <w:t xml:space="preserve"> – zrelý vek – pokročilejšie obrusovanie zubov a </w:t>
      </w:r>
      <w:proofErr w:type="spellStart"/>
      <w:r w:rsidRPr="000141BA">
        <w:rPr>
          <w:rFonts w:cs="Times New Roman"/>
        </w:rPr>
        <w:t>obliterácia</w:t>
      </w:r>
      <w:proofErr w:type="spellEnd"/>
      <w:r w:rsidRPr="000141BA">
        <w:rPr>
          <w:rFonts w:cs="Times New Roman"/>
        </w:rPr>
        <w:t xml:space="preserve"> lebečných švov (60 rokov)</w:t>
      </w:r>
    </w:p>
    <w:p w:rsidR="009E307A" w:rsidRPr="000141BA" w:rsidRDefault="009E307A" w:rsidP="000C208D">
      <w:pPr>
        <w:pStyle w:val="Odstavecseseznamem"/>
        <w:numPr>
          <w:ilvl w:val="0"/>
          <w:numId w:val="6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  <w:b/>
          <w:bCs/>
        </w:rPr>
        <w:t>Senilis</w:t>
      </w:r>
      <w:proofErr w:type="spellEnd"/>
      <w:r w:rsidRPr="000141BA">
        <w:rPr>
          <w:rFonts w:cs="Times New Roman"/>
        </w:rPr>
        <w:t xml:space="preserve"> – staroba – atrofia kostí čeľustí, uzavreté alveoly po vypadnutých zuboch </w:t>
      </w:r>
    </w:p>
    <w:p w:rsidR="009E307A" w:rsidRPr="000141BA" w:rsidRDefault="009E307A" w:rsidP="000C208D">
      <w:pPr>
        <w:pStyle w:val="Nadpis1"/>
        <w:spacing w:before="0" w:line="360" w:lineRule="auto"/>
        <w:jc w:val="both"/>
        <w:rPr>
          <w:rFonts w:ascii="Times New Roman" w:hAnsi="Times New Roman" w:cs="Times New Roman"/>
        </w:rPr>
      </w:pPr>
      <w:r w:rsidRPr="000141BA">
        <w:rPr>
          <w:rFonts w:ascii="Times New Roman" w:hAnsi="Times New Roman" w:cs="Times New Roman"/>
        </w:rPr>
        <w:t>Biologický vek</w:t>
      </w:r>
    </w:p>
    <w:p w:rsidR="009E307A" w:rsidRPr="000141BA" w:rsidRDefault="009E307A" w:rsidP="000C208D">
      <w:pPr>
        <w:pStyle w:val="Odstavecseseznamem"/>
        <w:numPr>
          <w:ilvl w:val="0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Kalendárny vek </w:t>
      </w:r>
    </w:p>
    <w:p w:rsidR="009E307A" w:rsidRPr="000141BA" w:rsidRDefault="009E307A" w:rsidP="000C208D">
      <w:pPr>
        <w:pStyle w:val="Odstavecseseznamem"/>
        <w:numPr>
          <w:ilvl w:val="1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lastRenderedPageBreak/>
        <w:t xml:space="preserve"> chronologický vek </w:t>
      </w:r>
    </w:p>
    <w:p w:rsidR="009E307A" w:rsidRPr="000141BA" w:rsidRDefault="009E307A" w:rsidP="000C208D">
      <w:pPr>
        <w:pStyle w:val="Odstavecseseznamem"/>
        <w:numPr>
          <w:ilvl w:val="1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daný počtom rokov, ktoré uplynuli od dátumu narodenia</w:t>
      </w:r>
    </w:p>
    <w:p w:rsidR="009E307A" w:rsidRPr="000141BA" w:rsidRDefault="009E307A" w:rsidP="000C208D">
      <w:pPr>
        <w:pStyle w:val="Odstavecseseznamem"/>
        <w:numPr>
          <w:ilvl w:val="1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je veľmi nepresný, nezohľadňuje faktory vývinu jedinca </w:t>
      </w:r>
    </w:p>
    <w:p w:rsidR="009E307A" w:rsidRPr="000141BA" w:rsidRDefault="009E307A" w:rsidP="000C208D">
      <w:pPr>
        <w:pStyle w:val="Odstavecseseznamem"/>
        <w:numPr>
          <w:ilvl w:val="0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Biologický vek</w:t>
      </w:r>
    </w:p>
    <w:p w:rsidR="009E307A" w:rsidRPr="000141BA" w:rsidRDefault="009E307A" w:rsidP="000C208D">
      <w:pPr>
        <w:pStyle w:val="Odstavecseseznamem"/>
        <w:numPr>
          <w:ilvl w:val="1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celkový stav rastu a vývinu jedinca </w:t>
      </w:r>
    </w:p>
    <w:p w:rsidR="009E307A" w:rsidRPr="000141BA" w:rsidRDefault="009E307A" w:rsidP="000C208D">
      <w:pPr>
        <w:pStyle w:val="Odstavecseseznamem"/>
        <w:numPr>
          <w:ilvl w:val="1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je mierou formovania morfologických a funkčných znakov jedinca </w:t>
      </w:r>
    </w:p>
    <w:p w:rsidR="009E307A" w:rsidRPr="000141BA" w:rsidRDefault="009E307A" w:rsidP="000C208D">
      <w:pPr>
        <w:pStyle w:val="Odstavecseseznamem"/>
        <w:numPr>
          <w:ilvl w:val="1"/>
          <w:numId w:val="5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r w:rsidRPr="000141BA">
        <w:rPr>
          <w:rFonts w:cs="Times New Roman"/>
          <w:b/>
          <w:bCs/>
        </w:rPr>
        <w:t xml:space="preserve">Kostný vek 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vývinový vek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informuje o vývoji kostry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Priebeh, osifikácia jednotlivých kostných jadier a uzatvárania </w:t>
      </w:r>
      <w:proofErr w:type="spellStart"/>
      <w:r w:rsidRPr="000141BA">
        <w:rPr>
          <w:rFonts w:cs="Times New Roman"/>
        </w:rPr>
        <w:t>epifýzových</w:t>
      </w:r>
      <w:proofErr w:type="spellEnd"/>
      <w:r w:rsidRPr="000141BA">
        <w:rPr>
          <w:rFonts w:cs="Times New Roman"/>
        </w:rPr>
        <w:t xml:space="preserve"> štrbín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v 1 roku – veľkosť </w:t>
      </w:r>
      <w:proofErr w:type="spellStart"/>
      <w:r w:rsidRPr="000141BA">
        <w:rPr>
          <w:rFonts w:cs="Times New Roman"/>
        </w:rPr>
        <w:t>distálnej</w:t>
      </w:r>
      <w:proofErr w:type="spellEnd"/>
      <w:r w:rsidRPr="000141BA">
        <w:rPr>
          <w:rFonts w:cs="Times New Roman"/>
        </w:rPr>
        <w:t xml:space="preserve"> epifýzy </w:t>
      </w:r>
      <w:proofErr w:type="spellStart"/>
      <w:r w:rsidRPr="000141BA">
        <w:rPr>
          <w:rFonts w:cs="Times New Roman"/>
        </w:rPr>
        <w:t>femuru</w:t>
      </w:r>
      <w:proofErr w:type="spellEnd"/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Neskôr z RTG snímky pravej a ľavej a zápästia, ktorá je zhotovená zo vzdialenosti 76 cm  a je centrovaná na hlavičku III. </w:t>
      </w:r>
      <w:proofErr w:type="spellStart"/>
      <w:r w:rsidRPr="000141BA">
        <w:rPr>
          <w:rFonts w:cs="Times New Roman"/>
        </w:rPr>
        <w:t>metakarpu</w:t>
      </w:r>
      <w:proofErr w:type="spellEnd"/>
      <w:r w:rsidRPr="000141BA">
        <w:rPr>
          <w:rFonts w:cs="Times New Roman"/>
        </w:rPr>
        <w:t xml:space="preserve"> 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Na vyhodnotenie </w:t>
      </w:r>
      <w:proofErr w:type="spellStart"/>
      <w:r w:rsidRPr="000141BA">
        <w:rPr>
          <w:rFonts w:cs="Times New Roman"/>
        </w:rPr>
        <w:t>RTg</w:t>
      </w:r>
      <w:proofErr w:type="spellEnd"/>
      <w:r w:rsidRPr="000141BA">
        <w:rPr>
          <w:rFonts w:cs="Times New Roman"/>
        </w:rPr>
        <w:t xml:space="preserve"> snímku – 2 metódy </w:t>
      </w:r>
    </w:p>
    <w:p w:rsidR="009E307A" w:rsidRPr="000141BA" w:rsidRDefault="009E307A" w:rsidP="000C208D">
      <w:pPr>
        <w:pStyle w:val="Odstavecseseznamem"/>
        <w:numPr>
          <w:ilvl w:val="3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Kvalitatívna – </w:t>
      </w:r>
      <w:proofErr w:type="spellStart"/>
      <w:r w:rsidRPr="000141BA">
        <w:rPr>
          <w:rFonts w:cs="Times New Roman"/>
        </w:rPr>
        <w:t>Kapalínov</w:t>
      </w:r>
      <w:proofErr w:type="spellEnd"/>
      <w:r w:rsidRPr="000141BA">
        <w:rPr>
          <w:rFonts w:cs="Times New Roman"/>
        </w:rPr>
        <w:t xml:space="preserve"> atlas so štandardizovanými RTG snímkami</w:t>
      </w:r>
    </w:p>
    <w:p w:rsidR="009E307A" w:rsidRPr="000141BA" w:rsidRDefault="009E307A" w:rsidP="000C208D">
      <w:pPr>
        <w:pStyle w:val="Odstavecseseznamem"/>
        <w:numPr>
          <w:ilvl w:val="3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Deskriptívna – </w:t>
      </w:r>
      <w:proofErr w:type="spellStart"/>
      <w:r w:rsidRPr="000141BA">
        <w:rPr>
          <w:rFonts w:cs="Times New Roman"/>
        </w:rPr>
        <w:t>Tanner</w:t>
      </w:r>
      <w:proofErr w:type="spellEnd"/>
      <w:r w:rsidRPr="000141BA">
        <w:rPr>
          <w:rFonts w:cs="Times New Roman"/>
        </w:rPr>
        <w:t xml:space="preserve"> a </w:t>
      </w:r>
      <w:proofErr w:type="spellStart"/>
      <w:r w:rsidRPr="000141BA">
        <w:rPr>
          <w:rFonts w:cs="Times New Roman"/>
        </w:rPr>
        <w:t>Whitehouse</w:t>
      </w:r>
      <w:proofErr w:type="spellEnd"/>
      <w:r w:rsidRPr="000141BA">
        <w:rPr>
          <w:rFonts w:cs="Times New Roman"/>
        </w:rPr>
        <w:t xml:space="preserve"> (TW1, TW2, TW3)</w:t>
      </w:r>
    </w:p>
    <w:p w:rsidR="009E307A" w:rsidRPr="000141BA" w:rsidRDefault="009E307A" w:rsidP="000C208D">
      <w:pPr>
        <w:pStyle w:val="Odstavecseseznamem"/>
        <w:numPr>
          <w:ilvl w:val="4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3 systémy, ktoré hodnotia jednotlivé kosti TW2</w:t>
      </w:r>
    </w:p>
    <w:p w:rsidR="009E307A" w:rsidRPr="000141BA" w:rsidRDefault="009E307A" w:rsidP="000C208D">
      <w:pPr>
        <w:pStyle w:val="Odstavecseseznamem"/>
        <w:numPr>
          <w:ilvl w:val="5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I) </w:t>
      </w:r>
      <w:proofErr w:type="spellStart"/>
      <w:r w:rsidRPr="000141BA">
        <w:rPr>
          <w:rFonts w:cs="Times New Roman"/>
        </w:rPr>
        <w:t>karpálny</w:t>
      </w:r>
      <w:proofErr w:type="spellEnd"/>
      <w:r w:rsidRPr="000141BA">
        <w:rPr>
          <w:rFonts w:cs="Times New Roman"/>
        </w:rPr>
        <w:t xml:space="preserve"> systém</w:t>
      </w:r>
    </w:p>
    <w:p w:rsidR="009E307A" w:rsidRPr="000141BA" w:rsidRDefault="009E307A" w:rsidP="000C208D">
      <w:pPr>
        <w:pStyle w:val="Odstavecseseznamem"/>
        <w:numPr>
          <w:ilvl w:val="6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Hodnotenie 7 </w:t>
      </w:r>
      <w:proofErr w:type="spellStart"/>
      <w:r w:rsidRPr="000141BA">
        <w:rPr>
          <w:rFonts w:cs="Times New Roman"/>
        </w:rPr>
        <w:t>karpálnych</w:t>
      </w:r>
      <w:proofErr w:type="spellEnd"/>
      <w:r w:rsidRPr="000141BA">
        <w:rPr>
          <w:rFonts w:cs="Times New Roman"/>
        </w:rPr>
        <w:t xml:space="preserve"> kostí (os </w:t>
      </w:r>
      <w:proofErr w:type="spellStart"/>
      <w:r w:rsidRPr="000141BA">
        <w:rPr>
          <w:rFonts w:cs="Times New Roman"/>
        </w:rPr>
        <w:t>trapezium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trapezoideum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capitatum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hamatum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triquentum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scaphoideum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lunatum</w:t>
      </w:r>
      <w:proofErr w:type="spellEnd"/>
    </w:p>
    <w:p w:rsidR="009E307A" w:rsidRPr="000141BA" w:rsidRDefault="009E307A" w:rsidP="000C208D">
      <w:pPr>
        <w:pStyle w:val="Odstavecseseznamem"/>
        <w:numPr>
          <w:ilvl w:val="6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Os </w:t>
      </w:r>
      <w:proofErr w:type="spellStart"/>
      <w:r w:rsidRPr="000141BA">
        <w:rPr>
          <w:rFonts w:cs="Times New Roman"/>
        </w:rPr>
        <w:t>pisiforme</w:t>
      </w:r>
      <w:proofErr w:type="spellEnd"/>
      <w:r w:rsidRPr="000141BA">
        <w:rPr>
          <w:rFonts w:cs="Times New Roman"/>
        </w:rPr>
        <w:t xml:space="preserve"> sa nehodnotí </w:t>
      </w:r>
    </w:p>
    <w:p w:rsidR="009E307A" w:rsidRPr="000141BA" w:rsidRDefault="009E307A" w:rsidP="000C208D">
      <w:pPr>
        <w:pStyle w:val="Odstavecseseznamem"/>
        <w:numPr>
          <w:ilvl w:val="5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II) systém RUS</w:t>
      </w:r>
    </w:p>
    <w:p w:rsidR="009E307A" w:rsidRPr="000141BA" w:rsidRDefault="009E307A" w:rsidP="000C208D">
      <w:pPr>
        <w:pStyle w:val="Odstavecseseznamem"/>
        <w:numPr>
          <w:ilvl w:val="6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Hodnotí sa 13 kostí </w:t>
      </w:r>
    </w:p>
    <w:p w:rsidR="009E307A" w:rsidRPr="000141BA" w:rsidRDefault="009E307A" w:rsidP="000C208D">
      <w:pPr>
        <w:pStyle w:val="Odstavecseseznamem"/>
        <w:numPr>
          <w:ilvl w:val="6"/>
          <w:numId w:val="5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Radius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ulna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short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bones</w:t>
      </w:r>
      <w:proofErr w:type="spellEnd"/>
    </w:p>
    <w:p w:rsidR="009E307A" w:rsidRPr="000141BA" w:rsidRDefault="009E307A" w:rsidP="000C208D">
      <w:pPr>
        <w:pStyle w:val="Odstavecseseznamem"/>
        <w:numPr>
          <w:ilvl w:val="6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1. 3. a 5. </w:t>
      </w:r>
      <w:proofErr w:type="spellStart"/>
      <w:r w:rsidRPr="000141BA">
        <w:rPr>
          <w:rFonts w:cs="Times New Roman"/>
        </w:rPr>
        <w:t>metakarpálna</w:t>
      </w:r>
      <w:proofErr w:type="spellEnd"/>
      <w:r w:rsidRPr="000141BA">
        <w:rPr>
          <w:rFonts w:cs="Times New Roman"/>
        </w:rPr>
        <w:t xml:space="preserve"> kosť</w:t>
      </w:r>
    </w:p>
    <w:p w:rsidR="009E307A" w:rsidRPr="000141BA" w:rsidRDefault="009E307A" w:rsidP="000C208D">
      <w:pPr>
        <w:pStyle w:val="Odstavecseseznamem"/>
        <w:numPr>
          <w:ilvl w:val="6"/>
          <w:numId w:val="5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Proximálny</w:t>
      </w:r>
      <w:proofErr w:type="spellEnd"/>
      <w:r w:rsidRPr="000141BA">
        <w:rPr>
          <w:rFonts w:cs="Times New Roman"/>
        </w:rPr>
        <w:t xml:space="preserve"> a </w:t>
      </w:r>
      <w:proofErr w:type="spellStart"/>
      <w:r w:rsidRPr="000141BA">
        <w:rPr>
          <w:rFonts w:cs="Times New Roman"/>
        </w:rPr>
        <w:t>distálny</w:t>
      </w:r>
      <w:proofErr w:type="spellEnd"/>
      <w:r w:rsidRPr="000141BA">
        <w:rPr>
          <w:rFonts w:cs="Times New Roman"/>
        </w:rPr>
        <w:t xml:space="preserve"> článok palca</w:t>
      </w:r>
    </w:p>
    <w:p w:rsidR="009E307A" w:rsidRPr="000141BA" w:rsidRDefault="009E307A" w:rsidP="000C208D">
      <w:pPr>
        <w:pStyle w:val="Odstavecseseznamem"/>
        <w:numPr>
          <w:ilvl w:val="5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III) systém 20 kostí </w:t>
      </w:r>
    </w:p>
    <w:p w:rsidR="009E307A" w:rsidRPr="000141BA" w:rsidRDefault="009E307A" w:rsidP="000C208D">
      <w:pPr>
        <w:pStyle w:val="Odstavecseseznamem"/>
        <w:numPr>
          <w:ilvl w:val="6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Kombinácia RUS systému a </w:t>
      </w:r>
      <w:proofErr w:type="spellStart"/>
      <w:r w:rsidRPr="000141BA">
        <w:rPr>
          <w:rFonts w:cs="Times New Roman"/>
        </w:rPr>
        <w:t>karpálneho</w:t>
      </w:r>
      <w:proofErr w:type="spellEnd"/>
      <w:r w:rsidRPr="000141BA">
        <w:rPr>
          <w:rFonts w:cs="Times New Roman"/>
        </w:rPr>
        <w:t xml:space="preserve"> systému </w:t>
      </w:r>
    </w:p>
    <w:p w:rsidR="009E307A" w:rsidRPr="000141BA" w:rsidRDefault="009E307A" w:rsidP="000C208D">
      <w:pPr>
        <w:pStyle w:val="Odstavecseseznamem"/>
        <w:numPr>
          <w:ilvl w:val="1"/>
          <w:numId w:val="5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r w:rsidRPr="000141BA">
        <w:rPr>
          <w:rFonts w:cs="Times New Roman"/>
          <w:b/>
          <w:bCs/>
        </w:rPr>
        <w:t xml:space="preserve">Rastový vek 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Stupeň telesného rastu jedinca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Poskytuje len orientačné údaje 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Index na výpočet rastového veku </w:t>
      </w:r>
    </w:p>
    <w:p w:rsidR="009E307A" w:rsidRPr="000141BA" w:rsidRDefault="009E307A" w:rsidP="000C208D">
      <w:pPr>
        <w:spacing w:after="0" w:line="360" w:lineRule="auto"/>
        <w:ind w:left="1428" w:firstLine="696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Rv</w:t>
      </w:r>
      <w:proofErr w:type="spellEnd"/>
      <w:r w:rsidRPr="000141BA">
        <w:rPr>
          <w:rFonts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a+b+2*c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</w:p>
    <w:p w:rsidR="009E307A" w:rsidRPr="000141BA" w:rsidRDefault="009E307A" w:rsidP="000C208D">
      <w:pPr>
        <w:pStyle w:val="Odstavecseseznamem"/>
        <w:numPr>
          <w:ilvl w:val="1"/>
          <w:numId w:val="5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lastRenderedPageBreak/>
        <w:t> </w:t>
      </w:r>
      <w:r w:rsidRPr="000141BA">
        <w:rPr>
          <w:rFonts w:cs="Times New Roman"/>
          <w:b/>
          <w:bCs/>
        </w:rPr>
        <w:t>Proporcionálny vek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Proporcionalita telesných rozmerov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Určitý pomer jednotlivých častí tela odpovedá určitému vývinovému stupňu jedinca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Na výpočet sa používajú 3 indexy, ktoré zaviedli:</w:t>
      </w:r>
    </w:p>
    <w:p w:rsidR="009E307A" w:rsidRPr="000141BA" w:rsidRDefault="009E307A" w:rsidP="000C208D">
      <w:pPr>
        <w:pStyle w:val="Odstavecseseznamem"/>
        <w:numPr>
          <w:ilvl w:val="3"/>
          <w:numId w:val="5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Wutscherk</w:t>
      </w:r>
      <w:proofErr w:type="spellEnd"/>
      <w:r w:rsidRPr="000141BA">
        <w:rPr>
          <w:rFonts w:cs="Times New Roman"/>
        </w:rPr>
        <w:t xml:space="preserve"> (1974) – KC index</w:t>
      </w:r>
    </w:p>
    <w:p w:rsidR="009E307A" w:rsidRPr="000141BA" w:rsidRDefault="009E307A" w:rsidP="000C208D">
      <w:pPr>
        <w:pStyle w:val="Odstavecseseznamem"/>
        <w:numPr>
          <w:ilvl w:val="3"/>
          <w:numId w:val="5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Brauer</w:t>
      </w:r>
      <w:proofErr w:type="spellEnd"/>
      <w:r w:rsidRPr="000141BA">
        <w:rPr>
          <w:rFonts w:cs="Times New Roman"/>
        </w:rPr>
        <w:t xml:space="preserve"> (1982) – KEI index</w:t>
      </w:r>
    </w:p>
    <w:p w:rsidR="009E307A" w:rsidRPr="000141BA" w:rsidRDefault="009E307A" w:rsidP="000C208D">
      <w:pPr>
        <w:pStyle w:val="Odstavecseseznamem"/>
        <w:numPr>
          <w:ilvl w:val="3"/>
          <w:numId w:val="5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Meszáros</w:t>
      </w:r>
      <w:proofErr w:type="spellEnd"/>
      <w:r w:rsidRPr="000141BA">
        <w:rPr>
          <w:rFonts w:cs="Times New Roman"/>
        </w:rPr>
        <w:t xml:space="preserve"> a </w:t>
      </w:r>
      <w:proofErr w:type="spellStart"/>
      <w:r w:rsidRPr="000141BA">
        <w:rPr>
          <w:rFonts w:cs="Times New Roman"/>
        </w:rPr>
        <w:t>Szmodis</w:t>
      </w:r>
      <w:proofErr w:type="spellEnd"/>
      <w:r w:rsidRPr="000141BA">
        <w:rPr>
          <w:rFonts w:cs="Times New Roman"/>
        </w:rPr>
        <w:t xml:space="preserve"> (1982) – PLX index </w:t>
      </w:r>
    </w:p>
    <w:p w:rsidR="009E307A" w:rsidRPr="000141BA" w:rsidRDefault="009E307A" w:rsidP="000C208D">
      <w:pPr>
        <w:pStyle w:val="Odstavecseseznamem"/>
        <w:numPr>
          <w:ilvl w:val="1"/>
          <w:numId w:val="5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r w:rsidRPr="000141BA">
        <w:rPr>
          <w:rFonts w:cs="Times New Roman"/>
          <w:b/>
          <w:bCs/>
        </w:rPr>
        <w:t xml:space="preserve">Zubný vek 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Podľa počtu prerezaných zubov možno určiť tzv. zubnú zrelosť, t. j. zubný vek 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Prerezávanie mliečneho chrupu od 6 – 9 mesiac do 30 mesiaca, v poradí i1, i2, m1, c, m2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Výmena mliečneho chrupu za trvalý: od 5 – 6 r, do 15 rokov v poradí (i1, M1) I2 (P1, C, P2), M2, M3 – posledná stolička sa prerezáva okolo 18. roku 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Hodnotí sa koľko a ktoré zuby sú prerezané a koľko a ktoré by mal jedinec daného veku v porovnaní s normou mať prerezané </w:t>
      </w:r>
    </w:p>
    <w:p w:rsidR="009E307A" w:rsidRPr="000141BA" w:rsidRDefault="009E307A" w:rsidP="000C208D">
      <w:pPr>
        <w:pStyle w:val="Odstavecseseznamem"/>
        <w:numPr>
          <w:ilvl w:val="1"/>
          <w:numId w:val="5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r w:rsidRPr="000141BA">
        <w:rPr>
          <w:rFonts w:cs="Times New Roman"/>
          <w:b/>
          <w:bCs/>
        </w:rPr>
        <w:t xml:space="preserve">Vývinový vek 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Hodnotí stav pohlavnej zrelosti jedinca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Tannerova</w:t>
      </w:r>
      <w:proofErr w:type="spellEnd"/>
      <w:r w:rsidRPr="000141BA">
        <w:rPr>
          <w:rFonts w:cs="Times New Roman"/>
        </w:rPr>
        <w:t xml:space="preserve"> stupnica, zaviedol 5 stupňov pri hodnotení sekundárnych pohlavných znakov 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0= detský stupeň (znak chýba alebo je málo vyvinutý)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1 až 3 – prechodné stupne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4 – zrelý stupeň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U dievčat sa hodnotí vývinové štádium prsníkov, </w:t>
      </w:r>
      <w:proofErr w:type="spellStart"/>
      <w:r w:rsidRPr="000141BA">
        <w:rPr>
          <w:rFonts w:cs="Times New Roman"/>
        </w:rPr>
        <w:t>axilárneho</w:t>
      </w:r>
      <w:proofErr w:type="spellEnd"/>
      <w:r w:rsidRPr="000141BA">
        <w:rPr>
          <w:rFonts w:cs="Times New Roman"/>
        </w:rPr>
        <w:t xml:space="preserve"> a </w:t>
      </w:r>
      <w:proofErr w:type="spellStart"/>
      <w:r w:rsidRPr="000141BA">
        <w:rPr>
          <w:rFonts w:cs="Times New Roman"/>
        </w:rPr>
        <w:t>pubického</w:t>
      </w:r>
      <w:proofErr w:type="spellEnd"/>
      <w:r w:rsidRPr="000141BA">
        <w:rPr>
          <w:rFonts w:cs="Times New Roman"/>
        </w:rPr>
        <w:t xml:space="preserve"> ochlpenia, nástup </w:t>
      </w:r>
      <w:proofErr w:type="spellStart"/>
      <w:r w:rsidRPr="000141BA">
        <w:rPr>
          <w:rFonts w:cs="Times New Roman"/>
        </w:rPr>
        <w:t>menarché</w:t>
      </w:r>
      <w:proofErr w:type="spellEnd"/>
      <w:r w:rsidRPr="000141BA">
        <w:rPr>
          <w:rFonts w:cs="Times New Roman"/>
        </w:rPr>
        <w:t xml:space="preserve"> (13r)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U chlapcov – vývin prsných žliaz, </w:t>
      </w:r>
      <w:proofErr w:type="spellStart"/>
      <w:r w:rsidRPr="000141BA">
        <w:rPr>
          <w:rFonts w:cs="Times New Roman"/>
        </w:rPr>
        <w:t>axilárne</w:t>
      </w:r>
      <w:proofErr w:type="spellEnd"/>
      <w:r w:rsidRPr="000141BA">
        <w:rPr>
          <w:rFonts w:cs="Times New Roman"/>
        </w:rPr>
        <w:t xml:space="preserve"> a </w:t>
      </w:r>
      <w:proofErr w:type="spellStart"/>
      <w:r w:rsidRPr="000141BA">
        <w:rPr>
          <w:rFonts w:cs="Times New Roman"/>
        </w:rPr>
        <w:t>pubické</w:t>
      </w:r>
      <w:proofErr w:type="spellEnd"/>
      <w:r w:rsidRPr="000141BA">
        <w:rPr>
          <w:rFonts w:cs="Times New Roman"/>
        </w:rPr>
        <w:t xml:space="preserve"> ochlpenie, vývin penisu, </w:t>
      </w:r>
      <w:proofErr w:type="spellStart"/>
      <w:r w:rsidRPr="000141BA">
        <w:rPr>
          <w:rFonts w:cs="Times New Roman"/>
        </w:rPr>
        <w:t>skróta</w:t>
      </w:r>
      <w:proofErr w:type="spellEnd"/>
      <w:r w:rsidRPr="000141BA">
        <w:rPr>
          <w:rFonts w:cs="Times New Roman"/>
        </w:rPr>
        <w:t>, fúzov a objavenie prvej polúcie (15r)</w:t>
      </w:r>
    </w:p>
    <w:p w:rsidR="009E307A" w:rsidRPr="000141BA" w:rsidRDefault="009E307A" w:rsidP="000C208D">
      <w:pPr>
        <w:pStyle w:val="Odstavecseseznamem"/>
        <w:numPr>
          <w:ilvl w:val="2"/>
          <w:numId w:val="5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Intersexuálne</w:t>
      </w:r>
      <w:proofErr w:type="spellEnd"/>
      <w:r w:rsidRPr="000141BA">
        <w:rPr>
          <w:rFonts w:cs="Times New Roman"/>
        </w:rPr>
        <w:t xml:space="preserve"> rozdiely sú cca 2 roky, ženy dospievajú skôr ako muži</w:t>
      </w:r>
    </w:p>
    <w:p w:rsidR="00BC750F" w:rsidRPr="000141BA" w:rsidRDefault="00BC750F" w:rsidP="000C208D">
      <w:pPr>
        <w:spacing w:after="0" w:line="360" w:lineRule="auto"/>
        <w:jc w:val="both"/>
        <w:rPr>
          <w:rFonts w:cs="Times New Roman"/>
          <w:highlight w:val="yellow"/>
        </w:rPr>
      </w:pPr>
      <w:r w:rsidRPr="000141BA">
        <w:rPr>
          <w:rFonts w:cs="Times New Roman"/>
          <w:highlight w:val="yellow"/>
        </w:rPr>
        <w:t xml:space="preserve">12. FAKTORY VZNIKU ĽUDSKEJ VARIABILITY </w:t>
      </w:r>
    </w:p>
    <w:p w:rsidR="00B069DD" w:rsidRPr="00C20D06" w:rsidRDefault="00C20D06" w:rsidP="00C20D06">
      <w:pPr>
        <w:pStyle w:val="Nadpis1"/>
        <w:spacing w:before="0" w:line="360" w:lineRule="auto"/>
        <w:jc w:val="both"/>
        <w:rPr>
          <w:rFonts w:ascii="Times New Roman" w:hAnsi="Times New Roman" w:cs="Times New Roman"/>
        </w:rPr>
      </w:pPr>
      <w:r w:rsidRPr="00C20D06">
        <w:rPr>
          <w:rFonts w:ascii="Times New Roman" w:hAnsi="Times New Roman" w:cs="Times New Roman"/>
        </w:rPr>
        <w:t xml:space="preserve">Variabilita - </w:t>
      </w:r>
      <w:r w:rsidR="00B069DD" w:rsidRPr="00C20D06">
        <w:rPr>
          <w:rFonts w:ascii="Times New Roman" w:hAnsi="Times New Roman" w:cs="Times New Roman"/>
        </w:rPr>
        <w:t>Rozmanitosť</w:t>
      </w:r>
    </w:p>
    <w:p w:rsidR="00B069DD" w:rsidRPr="00C20D06" w:rsidRDefault="00C20D06" w:rsidP="00C20D06">
      <w:pPr>
        <w:pStyle w:val="Odstavecseseznamem"/>
        <w:numPr>
          <w:ilvl w:val="0"/>
          <w:numId w:val="7"/>
        </w:numPr>
        <w:spacing w:after="0" w:line="360" w:lineRule="auto"/>
        <w:jc w:val="both"/>
        <w:rPr>
          <w:rFonts w:cs="Times New Roman"/>
        </w:rPr>
      </w:pPr>
      <w:r w:rsidRPr="00C20D06">
        <w:rPr>
          <w:rFonts w:cs="Times New Roman"/>
        </w:rPr>
        <w:t xml:space="preserve">Prejavuje sa rozdielmi vo  veľkosti a tvare, rýchlosťou </w:t>
      </w:r>
      <w:r w:rsidR="00B069DD" w:rsidRPr="00C20D06">
        <w:rPr>
          <w:rFonts w:cs="Times New Roman"/>
        </w:rPr>
        <w:t>rastu a vývoja farb</w:t>
      </w:r>
      <w:r w:rsidRPr="00C20D06">
        <w:rPr>
          <w:rFonts w:cs="Times New Roman"/>
        </w:rPr>
        <w:t>ou</w:t>
      </w:r>
      <w:r w:rsidR="00B069DD" w:rsidRPr="00C20D06">
        <w:rPr>
          <w:rFonts w:cs="Times New Roman"/>
        </w:rPr>
        <w:t xml:space="preserve"> pokožky, vlasov a</w:t>
      </w:r>
      <w:r w:rsidRPr="00C20D06">
        <w:rPr>
          <w:rFonts w:cs="Times New Roman"/>
        </w:rPr>
        <w:t> </w:t>
      </w:r>
      <w:r w:rsidR="00B069DD" w:rsidRPr="00C20D06">
        <w:rPr>
          <w:rFonts w:cs="Times New Roman"/>
        </w:rPr>
        <w:t>očí</w:t>
      </w:r>
      <w:r w:rsidRPr="00C20D06">
        <w:rPr>
          <w:rFonts w:cs="Times New Roman"/>
        </w:rPr>
        <w:t xml:space="preserve">, telesnou </w:t>
      </w:r>
      <w:r w:rsidR="00B069DD" w:rsidRPr="00C20D06">
        <w:rPr>
          <w:rFonts w:cs="Times New Roman"/>
        </w:rPr>
        <w:t>výkonnosť</w:t>
      </w:r>
      <w:r w:rsidRPr="00C20D06">
        <w:rPr>
          <w:rFonts w:cs="Times New Roman"/>
        </w:rPr>
        <w:t>ou, schopnosťami, c</w:t>
      </w:r>
      <w:r w:rsidR="00B069DD" w:rsidRPr="00C20D06">
        <w:rPr>
          <w:rFonts w:cs="Times New Roman"/>
        </w:rPr>
        <w:t>hemick</w:t>
      </w:r>
      <w:r w:rsidRPr="00C20D06">
        <w:rPr>
          <w:rFonts w:cs="Times New Roman"/>
        </w:rPr>
        <w:t>ým</w:t>
      </w:r>
      <w:r w:rsidR="00B069DD" w:rsidRPr="00C20D06">
        <w:rPr>
          <w:rFonts w:cs="Times New Roman"/>
        </w:rPr>
        <w:t xml:space="preserve"> zložen</w:t>
      </w:r>
      <w:r w:rsidRPr="00C20D06">
        <w:rPr>
          <w:rFonts w:cs="Times New Roman"/>
        </w:rPr>
        <w:t>ím</w:t>
      </w:r>
      <w:r w:rsidR="00B069DD" w:rsidRPr="00C20D06">
        <w:rPr>
          <w:rFonts w:cs="Times New Roman"/>
        </w:rPr>
        <w:t xml:space="preserve"> telesných tekutín</w:t>
      </w:r>
      <w:r w:rsidRPr="00C20D06">
        <w:rPr>
          <w:rFonts w:cs="Times New Roman"/>
        </w:rPr>
        <w:t>,</w:t>
      </w:r>
      <w:r w:rsidR="00B069DD" w:rsidRPr="00C20D06">
        <w:rPr>
          <w:rFonts w:cs="Times New Roman"/>
        </w:rPr>
        <w:t> odolnosť</w:t>
      </w:r>
      <w:r>
        <w:rPr>
          <w:rFonts w:cs="Times New Roman"/>
        </w:rPr>
        <w:t>ou</w:t>
      </w:r>
      <w:r w:rsidR="00B069DD" w:rsidRPr="00C20D06">
        <w:rPr>
          <w:rFonts w:cs="Times New Roman"/>
        </w:rPr>
        <w:t xml:space="preserve"> a náchylnosť</w:t>
      </w:r>
      <w:r>
        <w:rPr>
          <w:rFonts w:cs="Times New Roman"/>
        </w:rPr>
        <w:t>ou k</w:t>
      </w:r>
      <w:r w:rsidR="00B069DD" w:rsidRPr="00C20D06">
        <w:rPr>
          <w:rFonts w:cs="Times New Roman"/>
        </w:rPr>
        <w:t xml:space="preserve"> ochoreniam </w:t>
      </w:r>
    </w:p>
    <w:p w:rsidR="00B069DD" w:rsidRPr="00C20D06" w:rsidRDefault="00B069DD" w:rsidP="000C208D">
      <w:pPr>
        <w:pStyle w:val="Odstavecseseznamem"/>
        <w:numPr>
          <w:ilvl w:val="1"/>
          <w:numId w:val="7"/>
        </w:numPr>
        <w:spacing w:after="0" w:line="360" w:lineRule="auto"/>
        <w:jc w:val="both"/>
        <w:rPr>
          <w:rFonts w:cs="Times New Roman"/>
        </w:rPr>
      </w:pPr>
      <w:r w:rsidRPr="00C20D06">
        <w:rPr>
          <w:rFonts w:cs="Times New Roman"/>
        </w:rPr>
        <w:t>Príčiny</w:t>
      </w:r>
      <w:r w:rsidR="00C20D06" w:rsidRPr="00C20D06">
        <w:rPr>
          <w:rFonts w:cs="Times New Roman"/>
        </w:rPr>
        <w:t xml:space="preserve"> variability sú zákonité</w:t>
      </w:r>
      <w:r w:rsidRPr="00C20D06">
        <w:rPr>
          <w:rFonts w:cs="Times New Roman"/>
        </w:rPr>
        <w:t xml:space="preserve"> dedičnosť</w:t>
      </w:r>
      <w:r w:rsidR="00C20D06" w:rsidRPr="00C20D06">
        <w:rPr>
          <w:rFonts w:cs="Times New Roman"/>
        </w:rPr>
        <w:t>ou, n</w:t>
      </w:r>
      <w:r w:rsidRPr="00C20D06">
        <w:rPr>
          <w:rFonts w:cs="Times New Roman"/>
        </w:rPr>
        <w:t xml:space="preserve">áhodné </w:t>
      </w:r>
      <w:r w:rsidR="00C20D06" w:rsidRPr="00C20D06">
        <w:rPr>
          <w:rFonts w:cs="Times New Roman"/>
        </w:rPr>
        <w:t>spôsobené</w:t>
      </w:r>
      <w:r w:rsidRPr="00C20D06">
        <w:rPr>
          <w:rFonts w:cs="Times New Roman"/>
        </w:rPr>
        <w:t xml:space="preserve"> vonkajš</w:t>
      </w:r>
      <w:r w:rsidR="00C20D06" w:rsidRPr="00C20D06">
        <w:rPr>
          <w:rFonts w:cs="Times New Roman"/>
        </w:rPr>
        <w:t>ím</w:t>
      </w:r>
      <w:r w:rsidRPr="00C20D06">
        <w:rPr>
          <w:rFonts w:cs="Times New Roman"/>
        </w:rPr>
        <w:t xml:space="preserve"> </w:t>
      </w:r>
      <w:proofErr w:type="spellStart"/>
      <w:r w:rsidRPr="00C20D06">
        <w:rPr>
          <w:rFonts w:cs="Times New Roman"/>
        </w:rPr>
        <w:t>prostred</w:t>
      </w:r>
      <w:r w:rsidR="00C20D06" w:rsidRPr="00C20D06">
        <w:rPr>
          <w:rFonts w:cs="Times New Roman"/>
        </w:rPr>
        <w:t>ím,</w:t>
      </w:r>
      <w:r w:rsidR="00C20D06">
        <w:rPr>
          <w:rFonts w:cs="Times New Roman"/>
        </w:rPr>
        <w:t>i</w:t>
      </w:r>
      <w:r w:rsidRPr="00C20D06">
        <w:rPr>
          <w:rFonts w:cs="Times New Roman"/>
        </w:rPr>
        <w:t>nterakci</w:t>
      </w:r>
      <w:r w:rsidR="00C20D06">
        <w:rPr>
          <w:rFonts w:cs="Times New Roman"/>
        </w:rPr>
        <w:t>ami</w:t>
      </w:r>
      <w:proofErr w:type="spellEnd"/>
    </w:p>
    <w:p w:rsidR="005363D4" w:rsidRPr="00C20D06" w:rsidRDefault="005363D4" w:rsidP="000C208D">
      <w:pPr>
        <w:spacing w:after="0" w:line="360" w:lineRule="auto"/>
        <w:jc w:val="both"/>
        <w:rPr>
          <w:rFonts w:cs="Times New Roman"/>
          <w:b/>
        </w:rPr>
      </w:pPr>
      <w:r w:rsidRPr="00C20D06">
        <w:rPr>
          <w:rFonts w:cs="Times New Roman"/>
          <w:b/>
        </w:rPr>
        <w:lastRenderedPageBreak/>
        <w:t>FAKTORY VZNIKU ĽUDSKEJ VARIABILITY</w:t>
      </w:r>
    </w:p>
    <w:p w:rsidR="005363D4" w:rsidRPr="000141BA" w:rsidRDefault="005363D4" w:rsidP="000C208D">
      <w:pPr>
        <w:numPr>
          <w:ilvl w:val="0"/>
          <w:numId w:val="7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Mutácie</w:t>
      </w:r>
      <w:r w:rsidRPr="000141BA">
        <w:rPr>
          <w:rFonts w:cs="Times New Roman"/>
        </w:rPr>
        <w:t xml:space="preserve"> - najdôležitejším evolučným činiteľom, pretože len pomocou nich vznikajú nové </w:t>
      </w:r>
      <w:proofErr w:type="spellStart"/>
      <w:r w:rsidRPr="000141BA">
        <w:rPr>
          <w:rFonts w:cs="Times New Roman"/>
        </w:rPr>
        <w:t>alely</w:t>
      </w:r>
      <w:proofErr w:type="spellEnd"/>
      <w:r w:rsidRPr="000141BA">
        <w:rPr>
          <w:rFonts w:cs="Times New Roman"/>
        </w:rPr>
        <w:t>, ktoré sa prostredníctvom ostatných činiteľov v populácii rozšíria, alebo naopak zaniknú.</w:t>
      </w:r>
    </w:p>
    <w:p w:rsidR="005363D4" w:rsidRPr="000141BA" w:rsidRDefault="005363D4" w:rsidP="000C208D">
      <w:pPr>
        <w:numPr>
          <w:ilvl w:val="0"/>
          <w:numId w:val="7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 xml:space="preserve">Migrácie </w:t>
      </w:r>
      <w:r w:rsidR="00C20D06">
        <w:rPr>
          <w:rFonts w:cs="Times New Roman"/>
        </w:rPr>
        <w:t xml:space="preserve">- génový tok. </w:t>
      </w:r>
      <w:r w:rsidRPr="000141BA">
        <w:rPr>
          <w:rFonts w:cs="Times New Roman"/>
        </w:rPr>
        <w:t xml:space="preserve">Ak dochádza k premiestňovaniu jedincov medzi populáciami, nastávajú zmeny </w:t>
      </w:r>
      <w:proofErr w:type="spellStart"/>
      <w:r w:rsidRPr="000141BA">
        <w:rPr>
          <w:rFonts w:cs="Times New Roman"/>
        </w:rPr>
        <w:t>alelických</w:t>
      </w:r>
      <w:proofErr w:type="spellEnd"/>
      <w:r w:rsidRPr="000141BA">
        <w:rPr>
          <w:rFonts w:cs="Times New Roman"/>
        </w:rPr>
        <w:t xml:space="preserve"> a </w:t>
      </w:r>
      <w:proofErr w:type="spellStart"/>
      <w:r w:rsidRPr="000141BA">
        <w:rPr>
          <w:rFonts w:cs="Times New Roman"/>
        </w:rPr>
        <w:t>genotypových</w:t>
      </w:r>
      <w:proofErr w:type="spellEnd"/>
      <w:r w:rsidRPr="000141BA">
        <w:rPr>
          <w:rFonts w:cs="Times New Roman"/>
        </w:rPr>
        <w:t xml:space="preserve"> frekvencií. Výsledkom môže byť aj prínos novej </w:t>
      </w:r>
      <w:proofErr w:type="spellStart"/>
      <w:r w:rsidRPr="000141BA">
        <w:rPr>
          <w:rFonts w:cs="Times New Roman"/>
        </w:rPr>
        <w:t>alely</w:t>
      </w:r>
      <w:proofErr w:type="spellEnd"/>
      <w:r w:rsidRPr="000141BA">
        <w:rPr>
          <w:rFonts w:cs="Times New Roman"/>
        </w:rPr>
        <w:t>, ktorá v druhej populácii chýba. Rozdiely medzi oboma skupinami sa po niekoľkých generáciách náhodného kríženia zmenšujú</w:t>
      </w:r>
    </w:p>
    <w:p w:rsidR="005363D4" w:rsidRPr="000141BA" w:rsidRDefault="005363D4" w:rsidP="000C208D">
      <w:pPr>
        <w:numPr>
          <w:ilvl w:val="0"/>
          <w:numId w:val="7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Prírodný výber (selekcia)-</w:t>
      </w:r>
      <w:r w:rsidRPr="000141BA">
        <w:rPr>
          <w:rFonts w:cs="Times New Roman"/>
        </w:rPr>
        <w:t xml:space="preserve"> uprednostňuje jedincov s takým genotypom, ktorý najlepšie obstojí v daných podmienkach prostredia, takže sa také genotypy prenášajú do ďalších generácií a v populácii sa rozširujú. Selekciou sa tak menia </w:t>
      </w:r>
      <w:proofErr w:type="spellStart"/>
      <w:r w:rsidRPr="000141BA">
        <w:rPr>
          <w:rFonts w:cs="Times New Roman"/>
        </w:rPr>
        <w:t>alelické</w:t>
      </w:r>
      <w:proofErr w:type="spellEnd"/>
      <w:r w:rsidRPr="000141BA">
        <w:rPr>
          <w:rFonts w:cs="Times New Roman"/>
        </w:rPr>
        <w:t xml:space="preserve"> aj </w:t>
      </w:r>
      <w:proofErr w:type="spellStart"/>
      <w:r w:rsidRPr="000141BA">
        <w:rPr>
          <w:rFonts w:cs="Times New Roman"/>
        </w:rPr>
        <w:t>genotypové</w:t>
      </w:r>
      <w:proofErr w:type="spellEnd"/>
      <w:r w:rsidRPr="000141BA">
        <w:rPr>
          <w:rFonts w:cs="Times New Roman"/>
        </w:rPr>
        <w:t xml:space="preserve"> frekvencie. Postupné genetické zlepšovanie populácie, ktoré je výsledkom prírodnej selekcie je základom procesu, ktorý sa označuje ako </w:t>
      </w:r>
      <w:r w:rsidRPr="000141BA">
        <w:rPr>
          <w:rFonts w:cs="Times New Roman"/>
          <w:b/>
          <w:bCs/>
        </w:rPr>
        <w:t>evolučná adaptácia</w:t>
      </w:r>
      <w:r w:rsidRPr="000141BA">
        <w:rPr>
          <w:rFonts w:cs="Times New Roman"/>
        </w:rPr>
        <w:t>.</w:t>
      </w:r>
    </w:p>
    <w:p w:rsidR="005363D4" w:rsidRPr="000141BA" w:rsidRDefault="005363D4" w:rsidP="000C208D">
      <w:pPr>
        <w:numPr>
          <w:ilvl w:val="0"/>
          <w:numId w:val="7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Izolácia</w:t>
      </w:r>
      <w:r w:rsidRPr="000141BA">
        <w:rPr>
          <w:rFonts w:cs="Times New Roman"/>
        </w:rPr>
        <w:t xml:space="preserve"> - malé populácie s frekvenciami zriedkavých génov odlišných od okolitých populácií (</w:t>
      </w:r>
      <w:proofErr w:type="spellStart"/>
      <w:r w:rsidRPr="000141BA">
        <w:rPr>
          <w:rFonts w:cs="Times New Roman"/>
        </w:rPr>
        <w:t>izoláty</w:t>
      </w:r>
      <w:proofErr w:type="spellEnd"/>
      <w:r w:rsidRPr="000141BA">
        <w:rPr>
          <w:rFonts w:cs="Times New Roman"/>
        </w:rPr>
        <w:t>)</w:t>
      </w:r>
    </w:p>
    <w:p w:rsidR="005363D4" w:rsidRPr="000141BA" w:rsidRDefault="005363D4" w:rsidP="000C208D">
      <w:pPr>
        <w:numPr>
          <w:ilvl w:val="0"/>
          <w:numId w:val="7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Poznatky z populačnej genetiky priniesli nové faktory :</w:t>
      </w:r>
    </w:p>
    <w:p w:rsidR="005363D4" w:rsidRPr="000141BA" w:rsidRDefault="005363D4" w:rsidP="000C208D">
      <w:pPr>
        <w:numPr>
          <w:ilvl w:val="0"/>
          <w:numId w:val="7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génový posun</w:t>
      </w:r>
      <w:r w:rsidRPr="000141BA">
        <w:rPr>
          <w:rFonts w:cs="Times New Roman"/>
        </w:rPr>
        <w:t xml:space="preserve"> – prejavuje sa v malých izolovaných populáciách náhodnými zmenami génových frekvencií. Je možné, že v takýchto prípadoch nepôsobila selekcia voči jednotlivcovi ale voči celej skupine</w:t>
      </w:r>
      <w:r w:rsidR="00C20D06">
        <w:rPr>
          <w:rFonts w:cs="Times New Roman"/>
        </w:rPr>
        <w:t xml:space="preserve"> –</w:t>
      </w:r>
      <w:r w:rsidRPr="000141BA">
        <w:rPr>
          <w:rFonts w:cs="Times New Roman"/>
        </w:rPr>
        <w:t xml:space="preserve"> znevýhodňovala</w:t>
      </w:r>
      <w:r w:rsidR="00C20D06">
        <w:rPr>
          <w:rFonts w:cs="Times New Roman"/>
        </w:rPr>
        <w:t xml:space="preserve"> </w:t>
      </w:r>
      <w:r w:rsidRPr="000141BA">
        <w:rPr>
          <w:rFonts w:cs="Times New Roman"/>
        </w:rPr>
        <w:t>a postupne eliminovala populácie, ktorých genofond sa stal v danom prostredí selekčne nevýhodný</w:t>
      </w:r>
    </w:p>
    <w:p w:rsidR="005363D4" w:rsidRPr="00C20D06" w:rsidRDefault="005363D4" w:rsidP="00C20D06">
      <w:pPr>
        <w:numPr>
          <w:ilvl w:val="0"/>
          <w:numId w:val="7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efekt zakladateľa</w:t>
      </w:r>
      <w:r w:rsidR="00C20D06">
        <w:rPr>
          <w:rFonts w:cs="Times New Roman"/>
        </w:rPr>
        <w:t xml:space="preserve"> </w:t>
      </w:r>
      <w:r w:rsidRPr="000141BA">
        <w:rPr>
          <w:rFonts w:cs="Times New Roman"/>
        </w:rPr>
        <w:t>– pôvodne malá populácia sa v priebehu generácii zväčší a dôjde napr. k vysokej frekvencii mutovaného génu v populácii.</w:t>
      </w:r>
    </w:p>
    <w:p w:rsidR="00BC750F" w:rsidRPr="000141BA" w:rsidRDefault="00BC750F" w:rsidP="000C208D">
      <w:pPr>
        <w:spacing w:after="0" w:line="360" w:lineRule="auto"/>
        <w:jc w:val="both"/>
        <w:rPr>
          <w:rFonts w:cs="Times New Roman"/>
          <w:highlight w:val="yellow"/>
        </w:rPr>
      </w:pPr>
      <w:r w:rsidRPr="000141BA">
        <w:rPr>
          <w:rFonts w:cs="Times New Roman"/>
          <w:highlight w:val="yellow"/>
        </w:rPr>
        <w:t xml:space="preserve">13. HOMININI – PRVÍ PREDSTAVITELIA RODU HOMO </w:t>
      </w:r>
    </w:p>
    <w:p w:rsidR="00D40328" w:rsidRPr="000141BA" w:rsidRDefault="00D40328" w:rsidP="000C208D">
      <w:pPr>
        <w:pStyle w:val="Odstavecseseznamem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Rozdiel od </w:t>
      </w:r>
      <w:proofErr w:type="spellStart"/>
      <w:r w:rsidRPr="000141BA">
        <w:rPr>
          <w:rFonts w:cs="Times New Roman"/>
        </w:rPr>
        <w:t>australopithekov</w:t>
      </w:r>
      <w:proofErr w:type="spellEnd"/>
      <w:r w:rsidRPr="000141BA">
        <w:rPr>
          <w:rFonts w:cs="Times New Roman"/>
        </w:rPr>
        <w:t>:</w:t>
      </w:r>
    </w:p>
    <w:p w:rsidR="00D40328" w:rsidRPr="000141BA" w:rsidRDefault="00D40328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telesné znaky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Väčší mozog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Menšie zuby a čeľuste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Parabolické zubné oblúky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Veľkou hlavicou a kratším krčkom stehennej kosti </w:t>
      </w:r>
    </w:p>
    <w:p w:rsidR="00D40328" w:rsidRPr="000141BA" w:rsidRDefault="00D40328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kultúrou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Cieľavedomá výroba a používanie nástrojov, spočiatku iba kamenných </w:t>
      </w:r>
    </w:p>
    <w:p w:rsidR="00D40328" w:rsidRPr="000141BA" w:rsidRDefault="00D40328" w:rsidP="000C208D">
      <w:pPr>
        <w:pStyle w:val="Odstavecseseznamem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Najstarší predstavitelia </w:t>
      </w:r>
      <w:proofErr w:type="spellStart"/>
      <w:r w:rsidRPr="000141BA">
        <w:rPr>
          <w:rFonts w:cs="Times New Roman"/>
        </w:rPr>
        <w:t>homininov</w:t>
      </w:r>
      <w:proofErr w:type="spellEnd"/>
    </w:p>
    <w:p w:rsidR="00D40328" w:rsidRPr="000141BA" w:rsidRDefault="00D40328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proofErr w:type="spellStart"/>
      <w:r w:rsidRPr="000141BA">
        <w:rPr>
          <w:rFonts w:cs="Times New Roman"/>
          <w:b/>
          <w:bCs/>
        </w:rPr>
        <w:t>homo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species</w:t>
      </w:r>
      <w:proofErr w:type="spellEnd"/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Horná čeľusť , nájdená 1994 v Etiópii</w:t>
      </w:r>
    </w:p>
    <w:p w:rsidR="00D40328" w:rsidRPr="000141BA" w:rsidRDefault="00D40328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proofErr w:type="spellStart"/>
      <w:r w:rsidRPr="000141BA">
        <w:rPr>
          <w:rFonts w:cs="Times New Roman"/>
          <w:b/>
          <w:bCs/>
        </w:rPr>
        <w:t>homo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habilis</w:t>
      </w:r>
      <w:proofErr w:type="spellEnd"/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Až do nálezu čeľuste z 1994 považovaný za najstaršieho predstaviteľa rodu 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– človek zručný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lastRenderedPageBreak/>
        <w:t>V Tanzánii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5 vrstiev </w:t>
      </w:r>
    </w:p>
    <w:p w:rsidR="00D40328" w:rsidRPr="000141BA" w:rsidRDefault="00D40328" w:rsidP="000C208D">
      <w:pPr>
        <w:pStyle w:val="Odstavecseseznamem"/>
        <w:numPr>
          <w:ilvl w:val="3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Bed</w:t>
      </w:r>
      <w:proofErr w:type="spellEnd"/>
      <w:r w:rsidRPr="000141BA">
        <w:rPr>
          <w:rFonts w:cs="Times New Roman"/>
        </w:rPr>
        <w:t xml:space="preserve"> 1 až 5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 </w:t>
      </w:r>
      <w:proofErr w:type="spellStart"/>
      <w:r w:rsidRPr="000141BA">
        <w:rPr>
          <w:rFonts w:cs="Times New Roman"/>
        </w:rPr>
        <w:t>bed</w:t>
      </w:r>
      <w:proofErr w:type="spellEnd"/>
      <w:r w:rsidRPr="000141BA">
        <w:rPr>
          <w:rFonts w:cs="Times New Roman"/>
        </w:rPr>
        <w:t xml:space="preserve"> 1 boli nájdené kamenné nástroje, jednoduché sekáče </w:t>
      </w:r>
      <w:proofErr w:type="spellStart"/>
      <w:r w:rsidRPr="000141BA">
        <w:rPr>
          <w:rFonts w:cs="Times New Roman"/>
        </w:rPr>
        <w:t>oldowanskej</w:t>
      </w:r>
      <w:proofErr w:type="spellEnd"/>
      <w:r w:rsidRPr="000141BA">
        <w:rPr>
          <w:rFonts w:cs="Times New Roman"/>
        </w:rPr>
        <w:t xml:space="preserve"> kultúry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Nájdená aj stavba – kruhové kamene, chránila pred vetrom, prvá ľudská stavba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Skelety ukazujú že 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habilis</w:t>
      </w:r>
      <w:proofErr w:type="spellEnd"/>
      <w:r w:rsidRPr="000141BA">
        <w:rPr>
          <w:rFonts w:cs="Times New Roman"/>
        </w:rPr>
        <w:t xml:space="preserve"> nebol oveľa väčší ako </w:t>
      </w:r>
      <w:proofErr w:type="spellStart"/>
      <w:r w:rsidRPr="000141BA">
        <w:rPr>
          <w:rFonts w:cs="Times New Roman"/>
        </w:rPr>
        <w:t>australopithecus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africanus</w:t>
      </w:r>
      <w:proofErr w:type="spellEnd"/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130 – 150 cm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Váha – 30 až 42 kg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Lebka celkove zaoblenejšia, čelo ešte ploché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Nadočnicové valy mohutné, hlavne u mužov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Tvárová časť relatívne široká, profilová línia už nie je priama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Mandibula</w:t>
      </w:r>
      <w:proofErr w:type="spellEnd"/>
      <w:r w:rsidRPr="000141BA">
        <w:rPr>
          <w:rFonts w:cs="Times New Roman"/>
        </w:rPr>
        <w:t xml:space="preserve"> masívna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Bradová</w:t>
      </w:r>
      <w:proofErr w:type="spellEnd"/>
      <w:r w:rsidRPr="000141BA">
        <w:rPr>
          <w:rFonts w:cs="Times New Roman"/>
        </w:rPr>
        <w:t xml:space="preserve"> hrčka nie je vytvorená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Symfýza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mandibuly</w:t>
      </w:r>
      <w:proofErr w:type="spellEnd"/>
      <w:r w:rsidRPr="000141BA">
        <w:rPr>
          <w:rFonts w:cs="Times New Roman"/>
        </w:rPr>
        <w:t xml:space="preserve"> veľmi silná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Zubný oblúk kratší, zaoblenejší , bližší k súčasnosti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Horné </w:t>
      </w:r>
      <w:proofErr w:type="spellStart"/>
      <w:r w:rsidRPr="000141BA">
        <w:rPr>
          <w:rFonts w:cs="Times New Roman"/>
        </w:rPr>
        <w:t>premoláre</w:t>
      </w:r>
      <w:proofErr w:type="spellEnd"/>
      <w:r w:rsidRPr="000141BA">
        <w:rPr>
          <w:rFonts w:cs="Times New Roman"/>
        </w:rPr>
        <w:t xml:space="preserve"> dvojkoreňové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Zostávajú </w:t>
      </w:r>
      <w:proofErr w:type="spellStart"/>
      <w:r w:rsidRPr="000141BA">
        <w:rPr>
          <w:rFonts w:cs="Times New Roman"/>
        </w:rPr>
        <w:t>premoláre</w:t>
      </w:r>
      <w:proofErr w:type="spellEnd"/>
      <w:r w:rsidRPr="000141BA">
        <w:rPr>
          <w:rFonts w:cs="Times New Roman"/>
        </w:rPr>
        <w:t xml:space="preserve"> aj </w:t>
      </w:r>
      <w:proofErr w:type="spellStart"/>
      <w:r w:rsidRPr="000141BA">
        <w:rPr>
          <w:rFonts w:cs="Times New Roman"/>
        </w:rPr>
        <w:t>moláre</w:t>
      </w:r>
      <w:proofErr w:type="spellEnd"/>
      <w:r w:rsidRPr="000141BA">
        <w:rPr>
          <w:rFonts w:cs="Times New Roman"/>
        </w:rPr>
        <w:t xml:space="preserve"> väčšie v pomere ku predným zubom ako v súčasnosti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Mozgová časť -641 cm 3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Postava dokonale vzpriamená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Veľký záhlavný otvor posunutý ďalej smerom dopredu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Kosti nohy </w:t>
      </w:r>
      <w:proofErr w:type="spellStart"/>
      <w:r w:rsidRPr="000141BA">
        <w:rPr>
          <w:rFonts w:cs="Times New Roman"/>
        </w:rPr>
        <w:t>bipedia</w:t>
      </w:r>
      <w:proofErr w:type="spellEnd"/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Veľký a len vertikálne pohyblivý palec na nohe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Dvojitá klenba chodidla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Spôsob chôdze ako v súčasnosti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Váha tela ešte neprenesená na vnútornú stranu chodidla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Kamenné nástroje nájdené v rovnakej vrstve ako pozostatky 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Ruka – najprimitívnejšia ľudská ruka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Nie taká presnosť ako dnes ruka, palec bol kratší, prsty boli zakrivené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Spoločné so súčasnosťou – posledné články prstov – široké a na konci ploché nechty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Výroba nástrojov spätá s vedomím človeka, začiatok skutočného myslenia </w:t>
      </w:r>
    </w:p>
    <w:p w:rsidR="00D40328" w:rsidRPr="000141BA" w:rsidRDefault="00D40328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</w:rPr>
        <w:t> </w:t>
      </w:r>
      <w:proofErr w:type="spellStart"/>
      <w:r w:rsidRPr="000141BA">
        <w:rPr>
          <w:rFonts w:cs="Times New Roman"/>
          <w:b/>
          <w:bCs/>
        </w:rPr>
        <w:t>homo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rudolfensis</w:t>
      </w:r>
      <w:proofErr w:type="spellEnd"/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Keňa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lastRenderedPageBreak/>
        <w:t>Mozog 775 cm3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Výrazný nadočnicový val,  vysoká tvár a zaoblené záhlavie </w:t>
      </w:r>
    </w:p>
    <w:p w:rsidR="00D40328" w:rsidRPr="000141BA" w:rsidRDefault="00D40328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 </w:t>
      </w:r>
      <w:proofErr w:type="spellStart"/>
      <w:r w:rsidRPr="000141BA">
        <w:rPr>
          <w:rFonts w:cs="Times New Roman"/>
          <w:b/>
          <w:bCs/>
        </w:rPr>
        <w:t>homo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ergaster</w:t>
      </w:r>
      <w:proofErr w:type="spellEnd"/>
      <w:r w:rsidRPr="000141BA">
        <w:rPr>
          <w:rFonts w:cs="Times New Roman"/>
        </w:rPr>
        <w:t xml:space="preserve"> – človek pracujúci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Sánka s veľmi malými zubami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Nález pri jazere </w:t>
      </w:r>
      <w:proofErr w:type="spellStart"/>
      <w:r w:rsidRPr="000141BA">
        <w:rPr>
          <w:rFonts w:cs="Times New Roman"/>
        </w:rPr>
        <w:t>Turkana</w:t>
      </w:r>
      <w:proofErr w:type="spellEnd"/>
      <w:r w:rsidRPr="000141BA">
        <w:rPr>
          <w:rFonts w:cs="Times New Roman"/>
        </w:rPr>
        <w:t xml:space="preserve"> v Keni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Zaujímavý nález ž lebka  s kapacitou m 850 cm3, vyčnievajúci nadočnicový val, nízke čelo, zaoblený záhlavný val , tiež neďaleko </w:t>
      </w:r>
      <w:proofErr w:type="spellStart"/>
      <w:r w:rsidRPr="000141BA">
        <w:rPr>
          <w:rFonts w:cs="Times New Roman"/>
        </w:rPr>
        <w:t>Turkana</w:t>
      </w:r>
      <w:proofErr w:type="spellEnd"/>
      <w:r w:rsidRPr="000141BA">
        <w:rPr>
          <w:rFonts w:cs="Times New Roman"/>
        </w:rPr>
        <w:t xml:space="preserve"> v Keni </w:t>
      </w:r>
    </w:p>
    <w:p w:rsidR="00D40328" w:rsidRPr="000141BA" w:rsidRDefault="00D40328" w:rsidP="000C208D">
      <w:pPr>
        <w:pStyle w:val="Odstavecseseznamem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Človek </w:t>
      </w:r>
      <w:proofErr w:type="spellStart"/>
      <w:r w:rsidRPr="000141BA">
        <w:rPr>
          <w:rFonts w:cs="Times New Roman"/>
        </w:rPr>
        <w:t>heidelberský</w:t>
      </w:r>
      <w:proofErr w:type="spellEnd"/>
      <w:r w:rsidRPr="000141BA">
        <w:rPr>
          <w:rFonts w:cs="Times New Roman"/>
        </w:rPr>
        <w:t xml:space="preserve"> – </w:t>
      </w:r>
      <w:proofErr w:type="spellStart"/>
      <w:r w:rsidRPr="000141BA">
        <w:rPr>
          <w:rFonts w:cs="Times New Roman"/>
          <w:b/>
          <w:bCs/>
        </w:rPr>
        <w:t>homo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heidelbergensis</w:t>
      </w:r>
      <w:proofErr w:type="spellEnd"/>
      <w:r w:rsidRPr="000141BA">
        <w:rPr>
          <w:rFonts w:cs="Times New Roman"/>
        </w:rPr>
        <w:t xml:space="preserve"> (900 000 – 200 000 BP)</w:t>
      </w:r>
    </w:p>
    <w:p w:rsidR="00D40328" w:rsidRPr="000141BA" w:rsidRDefault="00D40328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</w:t>
      </w:r>
      <w:r w:rsidR="000E6349" w:rsidRPr="000141BA">
        <w:rPr>
          <w:rFonts w:cs="Times New Roman"/>
        </w:rPr>
        <w:t>druh</w:t>
      </w:r>
      <w:r w:rsidRPr="000141BA">
        <w:rPr>
          <w:rFonts w:cs="Times New Roman"/>
        </w:rPr>
        <w:t xml:space="preserve"> </w:t>
      </w:r>
      <w:r w:rsidR="000E6349" w:rsidRPr="000141BA">
        <w:rPr>
          <w:rFonts w:cs="Times New Roman"/>
        </w:rPr>
        <w:t>op</w:t>
      </w:r>
      <w:r w:rsidRPr="000141BA">
        <w:rPr>
          <w:rFonts w:cs="Times New Roman"/>
        </w:rPr>
        <w:t xml:space="preserve">ísal </w:t>
      </w:r>
      <w:proofErr w:type="spellStart"/>
      <w:r w:rsidRPr="000141BA">
        <w:rPr>
          <w:rFonts w:cs="Times New Roman"/>
        </w:rPr>
        <w:t>otto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Schoetensack</w:t>
      </w:r>
      <w:proofErr w:type="spellEnd"/>
      <w:r w:rsidRPr="000141BA">
        <w:rPr>
          <w:rFonts w:cs="Times New Roman"/>
        </w:rPr>
        <w:t xml:space="preserve"> (1907)</w:t>
      </w:r>
    </w:p>
    <w:p w:rsidR="00D40328" w:rsidRPr="000141BA" w:rsidRDefault="00D40328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išlo o sánku s takmer kompletným chrupom</w:t>
      </w:r>
    </w:p>
    <w:p w:rsidR="00D40328" w:rsidRPr="000141BA" w:rsidRDefault="00D40328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400 000 – 500 000 BP</w:t>
      </w:r>
    </w:p>
    <w:p w:rsidR="00D40328" w:rsidRPr="000141BA" w:rsidRDefault="00D40328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do druhej pol 90 rokov odborníci neuznávali samostatné postavenie tohto druhu : pokladali ho za 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erectus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heidelbergensis</w:t>
      </w:r>
      <w:proofErr w:type="spellEnd"/>
    </w:p>
    <w:p w:rsidR="00D40328" w:rsidRPr="000141BA" w:rsidRDefault="00D40328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zaradujeme tu všetkých </w:t>
      </w:r>
      <w:proofErr w:type="spellStart"/>
      <w:r w:rsidRPr="000141BA">
        <w:rPr>
          <w:rFonts w:cs="Times New Roman"/>
        </w:rPr>
        <w:t>erektov</w:t>
      </w:r>
      <w:proofErr w:type="spellEnd"/>
      <w:r w:rsidRPr="000141BA">
        <w:rPr>
          <w:rFonts w:cs="Times New Roman"/>
        </w:rPr>
        <w:t xml:space="preserve"> z EU a </w:t>
      </w:r>
      <w:r w:rsidR="000E6349" w:rsidRPr="000141BA">
        <w:rPr>
          <w:rFonts w:cs="Times New Roman"/>
        </w:rPr>
        <w:t>A</w:t>
      </w:r>
      <w:r w:rsidRPr="000141BA">
        <w:rPr>
          <w:rFonts w:cs="Times New Roman"/>
        </w:rPr>
        <w:t>f</w:t>
      </w:r>
      <w:r w:rsidR="000E6349" w:rsidRPr="000141BA">
        <w:rPr>
          <w:rFonts w:cs="Times New Roman"/>
        </w:rPr>
        <w:t>riky</w:t>
      </w:r>
      <w:r w:rsidRPr="000141BA">
        <w:rPr>
          <w:rFonts w:cs="Times New Roman"/>
        </w:rPr>
        <w:t xml:space="preserve"> spolu s mladšími </w:t>
      </w:r>
      <w:proofErr w:type="spellStart"/>
      <w:r w:rsidRPr="000141BA">
        <w:rPr>
          <w:rFonts w:cs="Times New Roman"/>
        </w:rPr>
        <w:t>erektami</w:t>
      </w:r>
      <w:proofErr w:type="spellEnd"/>
      <w:r w:rsidRPr="000141BA">
        <w:rPr>
          <w:rFonts w:cs="Times New Roman"/>
        </w:rPr>
        <w:t xml:space="preserve"> Ázie a tzv. neandertálcov</w:t>
      </w:r>
    </w:p>
    <w:p w:rsidR="00D40328" w:rsidRPr="000141BA" w:rsidRDefault="00D40328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lebková kapacita – 930 – 1300 cm 3, údaje o výške nie sú známe kvôli nedostatku pozostatkov</w:t>
      </w:r>
    </w:p>
    <w:p w:rsidR="00D40328" w:rsidRPr="000141BA" w:rsidRDefault="00D40328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najdôlež</w:t>
      </w:r>
      <w:r w:rsidR="000E6349" w:rsidRPr="000141BA">
        <w:rPr>
          <w:rFonts w:cs="Times New Roman"/>
        </w:rPr>
        <w:t>itejší</w:t>
      </w:r>
      <w:r w:rsidRPr="000141BA">
        <w:rPr>
          <w:rFonts w:cs="Times New Roman"/>
        </w:rPr>
        <w:t xml:space="preserve"> predstavitelia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Afrika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JAR – neúplná lebka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Koro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Toro</w:t>
      </w:r>
      <w:proofErr w:type="spellEnd"/>
      <w:r w:rsidRPr="000141BA">
        <w:rPr>
          <w:rFonts w:cs="Times New Roman"/>
        </w:rPr>
        <w:t xml:space="preserve"> – čad – neúplná lebka s veľkými očnicami a mohutným nadočnicovým valom 700 – 900 000 BP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Broken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hill</w:t>
      </w:r>
      <w:proofErr w:type="spellEnd"/>
      <w:r w:rsidRPr="000141BA">
        <w:rPr>
          <w:rFonts w:cs="Times New Roman"/>
        </w:rPr>
        <w:t xml:space="preserve"> </w:t>
      </w:r>
      <w:r w:rsidR="000E6349" w:rsidRPr="000141BA">
        <w:rPr>
          <w:rFonts w:cs="Times New Roman"/>
        </w:rPr>
        <w:t>Z</w:t>
      </w:r>
      <w:r w:rsidRPr="000141BA">
        <w:rPr>
          <w:rFonts w:cs="Times New Roman"/>
        </w:rPr>
        <w:t xml:space="preserve">ambia . </w:t>
      </w:r>
      <w:proofErr w:type="spellStart"/>
      <w:r w:rsidRPr="000141BA">
        <w:rPr>
          <w:rFonts w:cs="Times New Roman"/>
        </w:rPr>
        <w:t>robusné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kalvarium</w:t>
      </w:r>
      <w:proofErr w:type="spellEnd"/>
      <w:r w:rsidRPr="000141BA">
        <w:rPr>
          <w:rFonts w:cs="Times New Roman"/>
        </w:rPr>
        <w:t xml:space="preserve"> s moh</w:t>
      </w:r>
      <w:r w:rsidR="000E6349" w:rsidRPr="000141BA">
        <w:rPr>
          <w:rFonts w:cs="Times New Roman"/>
        </w:rPr>
        <w:t>u</w:t>
      </w:r>
      <w:r w:rsidRPr="000141BA">
        <w:rPr>
          <w:rFonts w:cs="Times New Roman"/>
        </w:rPr>
        <w:t>tným nadočnicovým oblúkom  a</w:t>
      </w:r>
      <w:r w:rsidR="000E6349" w:rsidRPr="000141BA">
        <w:rPr>
          <w:rFonts w:cs="Times New Roman"/>
        </w:rPr>
        <w:t xml:space="preserve"> </w:t>
      </w:r>
      <w:r w:rsidRPr="000141BA">
        <w:rPr>
          <w:rFonts w:cs="Times New Roman"/>
        </w:rPr>
        <w:t>nízkym čelom a veľkou mozg</w:t>
      </w:r>
      <w:r w:rsidR="000E6349" w:rsidRPr="000141BA">
        <w:rPr>
          <w:rFonts w:cs="Times New Roman"/>
        </w:rPr>
        <w:t>ovou</w:t>
      </w:r>
      <w:r w:rsidRPr="000141BA">
        <w:rPr>
          <w:rFonts w:cs="Times New Roman"/>
        </w:rPr>
        <w:t xml:space="preserve"> kapacito</w:t>
      </w:r>
      <w:r w:rsidR="000E6349" w:rsidRPr="000141BA">
        <w:rPr>
          <w:rFonts w:cs="Times New Roman"/>
        </w:rPr>
        <w:t xml:space="preserve">u </w:t>
      </w:r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Európa </w:t>
      </w:r>
    </w:p>
    <w:p w:rsidR="00D40328" w:rsidRPr="000141BA" w:rsidRDefault="00D40328" w:rsidP="000C208D">
      <w:pPr>
        <w:pStyle w:val="Odstavecseseznamem"/>
        <w:numPr>
          <w:ilvl w:val="3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Arago</w:t>
      </w:r>
      <w:proofErr w:type="spellEnd"/>
      <w:r w:rsidRPr="000141BA">
        <w:rPr>
          <w:rFonts w:cs="Times New Roman"/>
        </w:rPr>
        <w:t xml:space="preserve"> – FR – 23 </w:t>
      </w:r>
      <w:proofErr w:type="spellStart"/>
      <w:r w:rsidRPr="000141BA">
        <w:rPr>
          <w:rFonts w:cs="Times New Roman"/>
        </w:rPr>
        <w:t>individuí</w:t>
      </w:r>
      <w:proofErr w:type="spellEnd"/>
    </w:p>
    <w:p w:rsidR="00D40328" w:rsidRPr="000141BA" w:rsidRDefault="00D40328" w:rsidP="000C208D">
      <w:pPr>
        <w:pStyle w:val="Odstavecseseznamem"/>
        <w:numPr>
          <w:ilvl w:val="3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Mountmaurin</w:t>
      </w:r>
      <w:proofErr w:type="spellEnd"/>
      <w:r w:rsidRPr="000141BA">
        <w:rPr>
          <w:rFonts w:cs="Times New Roman"/>
        </w:rPr>
        <w:t xml:space="preserve"> – </w:t>
      </w:r>
      <w:proofErr w:type="spellStart"/>
      <w:r w:rsidRPr="000141BA">
        <w:rPr>
          <w:rFonts w:cs="Times New Roman"/>
        </w:rPr>
        <w:t>Fr</w:t>
      </w:r>
      <w:proofErr w:type="spellEnd"/>
      <w:r w:rsidRPr="000141BA">
        <w:rPr>
          <w:rFonts w:cs="Times New Roman"/>
        </w:rPr>
        <w:t xml:space="preserve"> – sánka ženy, prechodné znaky medzi </w:t>
      </w:r>
      <w:proofErr w:type="spellStart"/>
      <w:r w:rsidRPr="000141BA">
        <w:rPr>
          <w:rFonts w:cs="Times New Roman"/>
        </w:rPr>
        <w:t>erektami</w:t>
      </w:r>
      <w:proofErr w:type="spellEnd"/>
      <w:r w:rsidRPr="000141BA">
        <w:rPr>
          <w:rFonts w:cs="Times New Roman"/>
        </w:rPr>
        <w:t xml:space="preserve"> a neandertálcami </w:t>
      </w:r>
    </w:p>
    <w:p w:rsidR="00D40328" w:rsidRPr="000141BA" w:rsidRDefault="00D40328" w:rsidP="000C208D">
      <w:pPr>
        <w:pStyle w:val="Odstavecseseznamem"/>
        <w:numPr>
          <w:ilvl w:val="3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Atapuerca</w:t>
      </w:r>
      <w:proofErr w:type="spellEnd"/>
      <w:r w:rsidRPr="000141BA">
        <w:rPr>
          <w:rFonts w:cs="Times New Roman"/>
        </w:rPr>
        <w:t xml:space="preserve"> – </w:t>
      </w:r>
      <w:proofErr w:type="spellStart"/>
      <w:r w:rsidRPr="000141BA">
        <w:rPr>
          <w:rFonts w:cs="Times New Roman"/>
        </w:rPr>
        <w:t>špan</w:t>
      </w:r>
      <w:proofErr w:type="spellEnd"/>
      <w:r w:rsidRPr="000141BA">
        <w:rPr>
          <w:rFonts w:cs="Times New Roman"/>
        </w:rPr>
        <w:t xml:space="preserve"> – jaskyňa kostí, dobre zachovaných 32 jedincov, väčšina detí, na dne 14  m šachty</w:t>
      </w:r>
    </w:p>
    <w:p w:rsidR="00D40328" w:rsidRPr="000141BA" w:rsidRDefault="00D40328" w:rsidP="000C208D">
      <w:pPr>
        <w:pStyle w:val="Odstavecseseznamem"/>
        <w:numPr>
          <w:ilvl w:val="3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Steihem</w:t>
      </w:r>
      <w:proofErr w:type="spellEnd"/>
      <w:r w:rsidRPr="000141BA">
        <w:rPr>
          <w:rFonts w:cs="Times New Roman"/>
        </w:rPr>
        <w:t xml:space="preserve"> – </w:t>
      </w:r>
      <w:proofErr w:type="spellStart"/>
      <w:r w:rsidRPr="000141BA">
        <w:rPr>
          <w:rFonts w:cs="Times New Roman"/>
        </w:rPr>
        <w:t>nem</w:t>
      </w:r>
      <w:proofErr w:type="spellEnd"/>
      <w:r w:rsidRPr="000141BA">
        <w:rPr>
          <w:rFonts w:cs="Times New Roman"/>
        </w:rPr>
        <w:t xml:space="preserve"> – </w:t>
      </w:r>
      <w:proofErr w:type="spellStart"/>
      <w:r w:rsidRPr="000141BA">
        <w:rPr>
          <w:rFonts w:cs="Times New Roman"/>
        </w:rPr>
        <w:t>kalvárium</w:t>
      </w:r>
      <w:proofErr w:type="spellEnd"/>
      <w:r w:rsidRPr="000141BA">
        <w:rPr>
          <w:rFonts w:cs="Times New Roman"/>
        </w:rPr>
        <w:t xml:space="preserve"> s výrazným nadočnicových oblúkom </w:t>
      </w:r>
    </w:p>
    <w:p w:rsidR="00D40328" w:rsidRPr="000141BA" w:rsidRDefault="00D40328" w:rsidP="000C208D">
      <w:pPr>
        <w:pStyle w:val="Odstavecseseznamem"/>
        <w:numPr>
          <w:ilvl w:val="3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Petralona</w:t>
      </w:r>
      <w:proofErr w:type="spellEnd"/>
      <w:r w:rsidRPr="000141BA">
        <w:rPr>
          <w:rFonts w:cs="Times New Roman"/>
        </w:rPr>
        <w:t xml:space="preserve"> – </w:t>
      </w:r>
      <w:proofErr w:type="spellStart"/>
      <w:r w:rsidRPr="000141BA">
        <w:rPr>
          <w:rFonts w:cs="Times New Roman"/>
        </w:rPr>
        <w:t>gr</w:t>
      </w:r>
      <w:proofErr w:type="spellEnd"/>
      <w:r w:rsidRPr="000141BA">
        <w:rPr>
          <w:rFonts w:cs="Times New Roman"/>
        </w:rPr>
        <w:t xml:space="preserve"> – </w:t>
      </w:r>
      <w:proofErr w:type="spellStart"/>
      <w:r w:rsidRPr="000141BA">
        <w:rPr>
          <w:rFonts w:cs="Times New Roman"/>
        </w:rPr>
        <w:t>robusná</w:t>
      </w:r>
      <w:proofErr w:type="spellEnd"/>
      <w:r w:rsidRPr="000141BA">
        <w:rPr>
          <w:rFonts w:cs="Times New Roman"/>
        </w:rPr>
        <w:t xml:space="preserve"> lebka dospelého muža , anatomický zhodná so sánkou z </w:t>
      </w:r>
      <w:proofErr w:type="spellStart"/>
      <w:r w:rsidRPr="000141BA">
        <w:rPr>
          <w:rFonts w:cs="Times New Roman"/>
        </w:rPr>
        <w:t>heidelbergu</w:t>
      </w:r>
      <w:proofErr w:type="spellEnd"/>
    </w:p>
    <w:p w:rsidR="00D40328" w:rsidRPr="000141BA" w:rsidRDefault="00D40328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Ázia </w:t>
      </w:r>
    </w:p>
    <w:p w:rsidR="00D40328" w:rsidRPr="000141BA" w:rsidRDefault="00D40328" w:rsidP="000C208D">
      <w:pPr>
        <w:pStyle w:val="Odstavecseseznamem"/>
        <w:numPr>
          <w:ilvl w:val="3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Dali – </w:t>
      </w:r>
      <w:r w:rsidR="00661933" w:rsidRPr="000141BA">
        <w:rPr>
          <w:rFonts w:cs="Times New Roman"/>
        </w:rPr>
        <w:t>Č</w:t>
      </w:r>
      <w:r w:rsidRPr="000141BA">
        <w:rPr>
          <w:rFonts w:cs="Times New Roman"/>
        </w:rPr>
        <w:t xml:space="preserve">ína </w:t>
      </w:r>
      <w:proofErr w:type="spellStart"/>
      <w:r w:rsidRPr="000141BA">
        <w:rPr>
          <w:rFonts w:cs="Times New Roman"/>
        </w:rPr>
        <w:t>robusné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kalvárium</w:t>
      </w:r>
      <w:proofErr w:type="spellEnd"/>
      <w:r w:rsidRPr="000141BA">
        <w:rPr>
          <w:rFonts w:cs="Times New Roman"/>
        </w:rPr>
        <w:t xml:space="preserve"> s hrubými stenami</w:t>
      </w:r>
    </w:p>
    <w:p w:rsidR="00D40328" w:rsidRPr="000141BA" w:rsidRDefault="00D40328" w:rsidP="000C208D">
      <w:pPr>
        <w:pStyle w:val="Odstavecseseznamem"/>
        <w:numPr>
          <w:ilvl w:val="3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Mapa – </w:t>
      </w:r>
      <w:r w:rsidR="00661933" w:rsidRPr="000141BA">
        <w:rPr>
          <w:rFonts w:cs="Times New Roman"/>
        </w:rPr>
        <w:t>Č</w:t>
      </w:r>
      <w:r w:rsidRPr="000141BA">
        <w:rPr>
          <w:rFonts w:cs="Times New Roman"/>
        </w:rPr>
        <w:t xml:space="preserve">ína – </w:t>
      </w:r>
      <w:proofErr w:type="spellStart"/>
      <w:r w:rsidRPr="000141BA">
        <w:rPr>
          <w:rFonts w:cs="Times New Roman"/>
        </w:rPr>
        <w:t>kalva</w:t>
      </w:r>
      <w:proofErr w:type="spellEnd"/>
      <w:r w:rsidRPr="000141BA">
        <w:rPr>
          <w:rFonts w:cs="Times New Roman"/>
        </w:rPr>
        <w:t xml:space="preserve"> so str</w:t>
      </w:r>
      <w:r w:rsidR="00661933" w:rsidRPr="000141BA">
        <w:rPr>
          <w:rFonts w:cs="Times New Roman"/>
        </w:rPr>
        <w:t>e</w:t>
      </w:r>
      <w:r w:rsidRPr="000141BA">
        <w:rPr>
          <w:rFonts w:cs="Times New Roman"/>
        </w:rPr>
        <w:t>dnými nadoč</w:t>
      </w:r>
      <w:r w:rsidR="00661933" w:rsidRPr="000141BA">
        <w:rPr>
          <w:rFonts w:cs="Times New Roman"/>
        </w:rPr>
        <w:t>nicovými</w:t>
      </w:r>
      <w:r w:rsidRPr="000141BA">
        <w:rPr>
          <w:rFonts w:cs="Times New Roman"/>
        </w:rPr>
        <w:t xml:space="preserve"> oblúkmi </w:t>
      </w:r>
    </w:p>
    <w:p w:rsidR="005363D4" w:rsidRPr="000141BA" w:rsidRDefault="00D40328" w:rsidP="000C208D">
      <w:pPr>
        <w:pStyle w:val="Odstavecseseznamem"/>
        <w:numPr>
          <w:ilvl w:val="3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lastRenderedPageBreak/>
        <w:t>Ngandong</w:t>
      </w:r>
      <w:proofErr w:type="spellEnd"/>
      <w:r w:rsidRPr="000141BA">
        <w:rPr>
          <w:rFonts w:cs="Times New Roman"/>
        </w:rPr>
        <w:t xml:space="preserve"> – </w:t>
      </w:r>
      <w:r w:rsidR="00661933" w:rsidRPr="000141BA">
        <w:rPr>
          <w:rFonts w:cs="Times New Roman"/>
        </w:rPr>
        <w:t>J</w:t>
      </w:r>
      <w:r w:rsidRPr="000141BA">
        <w:rPr>
          <w:rFonts w:cs="Times New Roman"/>
        </w:rPr>
        <w:t>áva – kalvárie 12 jedincov</w:t>
      </w:r>
    </w:p>
    <w:p w:rsidR="00BC750F" w:rsidRPr="000141BA" w:rsidRDefault="00BC750F" w:rsidP="000C208D">
      <w:pPr>
        <w:spacing w:after="0" w:line="360" w:lineRule="auto"/>
        <w:jc w:val="both"/>
        <w:rPr>
          <w:rFonts w:cs="Times New Roman"/>
          <w:highlight w:val="yellow"/>
        </w:rPr>
      </w:pPr>
      <w:r w:rsidRPr="000141BA">
        <w:rPr>
          <w:rFonts w:cs="Times New Roman"/>
          <w:highlight w:val="yellow"/>
        </w:rPr>
        <w:t xml:space="preserve">14. TELESNÉ ZMENY V JEDNOTLIVÝCH ETAPÁCH ONTOGENÉZY </w:t>
      </w:r>
    </w:p>
    <w:p w:rsidR="00DE25F1" w:rsidRPr="000141BA" w:rsidRDefault="00DE25F1" w:rsidP="000C208D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Základné delenie</w:t>
      </w:r>
      <w:r w:rsidRPr="000141BA">
        <w:rPr>
          <w:rFonts w:cs="Times New Roman"/>
        </w:rPr>
        <w:t xml:space="preserve"> : </w:t>
      </w:r>
    </w:p>
    <w:p w:rsidR="00DE25F1" w:rsidRPr="000141BA" w:rsidRDefault="00DE25F1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prenatálne - </w:t>
      </w:r>
      <w:r w:rsidRPr="000141BA">
        <w:rPr>
          <w:rFonts w:cs="Times New Roman"/>
          <w:lang w:val="pl-PL"/>
        </w:rPr>
        <w:t xml:space="preserve">obdobie od počatia po pôrod </w:t>
      </w:r>
    </w:p>
    <w:p w:rsidR="00DE25F1" w:rsidRPr="000141BA" w:rsidRDefault="00DE25F1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perinatálne</w:t>
      </w:r>
      <w:proofErr w:type="spellEnd"/>
      <w:r w:rsidRPr="000141BA">
        <w:rPr>
          <w:rFonts w:cs="Times New Roman"/>
        </w:rPr>
        <w:t xml:space="preserve"> - obdobie pôrodu </w:t>
      </w:r>
    </w:p>
    <w:p w:rsidR="00DE25F1" w:rsidRPr="000141BA" w:rsidRDefault="00DE25F1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postnantálne</w:t>
      </w:r>
      <w:proofErr w:type="spellEnd"/>
      <w:r w:rsidRPr="000141BA">
        <w:rPr>
          <w:rFonts w:cs="Times New Roman"/>
        </w:rPr>
        <w:t xml:space="preserve"> - obdobie po narodení </w:t>
      </w:r>
    </w:p>
    <w:p w:rsidR="00DE25F1" w:rsidRPr="000141BA" w:rsidRDefault="00DE25F1" w:rsidP="000C208D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Prenatálne obdobie :</w:t>
      </w:r>
    </w:p>
    <w:p w:rsidR="00DE25F1" w:rsidRPr="000141BA" w:rsidRDefault="00DE25F1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regulačné mechanizmy zárodku a plodu významné pôsobenie organizmu matky: prenáša    faktory vonkajšieho prostredia (výživa, škodliviny)</w:t>
      </w:r>
    </w:p>
    <w:p w:rsidR="00DE25F1" w:rsidRPr="000141BA" w:rsidRDefault="00DE25F1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svojimi charakteristikami usmerňuje priebeh ontogenézy v prenatálnom a </w:t>
      </w:r>
      <w:proofErr w:type="spellStart"/>
      <w:r w:rsidRPr="000141BA">
        <w:rPr>
          <w:rFonts w:cs="Times New Roman"/>
        </w:rPr>
        <w:t>perinatálnom</w:t>
      </w:r>
      <w:proofErr w:type="spellEnd"/>
      <w:r w:rsidRPr="000141BA">
        <w:rPr>
          <w:rFonts w:cs="Times New Roman"/>
        </w:rPr>
        <w:t xml:space="preserve"> období (</w:t>
      </w:r>
      <w:proofErr w:type="spellStart"/>
      <w:r w:rsidRPr="000141BA">
        <w:rPr>
          <w:rFonts w:cs="Times New Roman"/>
        </w:rPr>
        <w:t>transplacentárny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trans-port</w:t>
      </w:r>
      <w:proofErr w:type="spellEnd"/>
      <w:r w:rsidRPr="000141BA">
        <w:rPr>
          <w:rFonts w:cs="Times New Roman"/>
        </w:rPr>
        <w:t>, veľkosť pôrodného kanála)</w:t>
      </w:r>
    </w:p>
    <w:p w:rsidR="00DE25F1" w:rsidRPr="000141BA" w:rsidRDefault="0094635B" w:rsidP="000C208D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Novorodenecké obdobie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Od narodenia do 28 dní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Priemerná pôrodná hmotnosť novorodenca = 3350g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Priemerná dĺžka = 50 cm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SR : chlapci – 3440 g, 50,85 cm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       dievčatá – 3310 g, 50,17 cm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       rómski chlapci – 2956 g, 48,46 cm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       rómske dievčatá – 2846 g, 47,95 cm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Fajčiarky – o 250 g menšia hmotnosť novorodencov –zhoršenie </w:t>
      </w:r>
      <w:proofErr w:type="spellStart"/>
      <w:r w:rsidRPr="000141BA">
        <w:rPr>
          <w:rFonts w:cs="Times New Roman"/>
        </w:rPr>
        <w:t>ultraplacentárneho</w:t>
      </w:r>
      <w:proofErr w:type="spellEnd"/>
      <w:r w:rsidRPr="000141BA">
        <w:rPr>
          <w:rFonts w:cs="Times New Roman"/>
        </w:rPr>
        <w:t xml:space="preserve"> prietoku krvi (aj pri konzumácii alkoholu) 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 prvých dňoch pokles hmotnosti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proporcionalita – veľká hlava, relatívne krátke končatiny a dlhý trup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deti s nízkou pôrodnou hmotnosťou – štatistická hranica je pôrodná hmotnosť do 2500 g (nedonosené, nezrelé)  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  <w:b/>
          <w:bCs/>
        </w:rPr>
        <w:t>Dve skupiny novorodencov: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u w:val="single"/>
        </w:rPr>
        <w:t xml:space="preserve">narodené pred termínom </w:t>
      </w:r>
      <w:r w:rsidRPr="000141BA">
        <w:rPr>
          <w:rFonts w:cs="Times New Roman"/>
        </w:rPr>
        <w:t>(v 27.-37. týždni tehotenstva)</w:t>
      </w:r>
    </w:p>
    <w:p w:rsidR="0094635B" w:rsidRPr="000141BA" w:rsidRDefault="0094635B" w:rsidP="000C208D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primerane veľké s ohľadom na trvanie gravidity</w:t>
      </w:r>
    </w:p>
    <w:p w:rsidR="0094635B" w:rsidRPr="000141BA" w:rsidRDefault="0094635B" w:rsidP="000C208D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intrauterinný</w:t>
      </w:r>
      <w:proofErr w:type="spellEnd"/>
      <w:r w:rsidRPr="000141BA">
        <w:rPr>
          <w:rFonts w:cs="Times New Roman"/>
        </w:rPr>
        <w:t xml:space="preserve"> vývoj bol prerušený pred jeho fyziolog</w:t>
      </w:r>
      <w:r w:rsidR="00661933" w:rsidRPr="000141BA">
        <w:rPr>
          <w:rFonts w:cs="Times New Roman"/>
        </w:rPr>
        <w:t>i</w:t>
      </w:r>
      <w:r w:rsidRPr="000141BA">
        <w:rPr>
          <w:rFonts w:cs="Times New Roman"/>
        </w:rPr>
        <w:t>ckým ukončením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u w:val="single"/>
        </w:rPr>
        <w:t>narodené načas</w:t>
      </w:r>
      <w:r w:rsidRPr="000141BA">
        <w:rPr>
          <w:rFonts w:cs="Times New Roman"/>
        </w:rPr>
        <w:t>, ale majú nízku pôrodnú hmotnosť -</w:t>
      </w:r>
      <w:proofErr w:type="spellStart"/>
      <w:r w:rsidRPr="000141BA">
        <w:rPr>
          <w:rFonts w:cs="Times New Roman"/>
          <w:b/>
          <w:bCs/>
        </w:rPr>
        <w:t>hypotrofické</w:t>
      </w:r>
      <w:proofErr w:type="spellEnd"/>
    </w:p>
    <w:p w:rsidR="0094635B" w:rsidRPr="000141BA" w:rsidRDefault="0094635B" w:rsidP="000C208D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aj deti predčasne narodené, ktorých zaostávanie je väčšie ako by zodpovedalo dĺžke gravidity</w:t>
      </w:r>
    </w:p>
    <w:p w:rsidR="0094635B" w:rsidRPr="000141BA" w:rsidRDefault="0094635B" w:rsidP="000C208D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vysoká novorodenecká a dojčenská úmrtnosť u detí s hmotnosťou do 1250 g</w:t>
      </w:r>
    </w:p>
    <w:p w:rsidR="00DE25F1" w:rsidRPr="000141BA" w:rsidRDefault="00C20D06" w:rsidP="000C208D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  <w:b/>
          <w:bCs/>
        </w:rPr>
        <w:t>Dojčens</w:t>
      </w:r>
      <w:r w:rsidR="0094635B" w:rsidRPr="000141BA">
        <w:rPr>
          <w:rFonts w:cs="Times New Roman"/>
          <w:b/>
          <w:bCs/>
        </w:rPr>
        <w:t>ké obdobie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Do 1.roku života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Dĺžka tela sa zväčší o 25 cm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Za prvý polrok sa hmotnosť  tela zdvojnásobí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lastRenderedPageBreak/>
        <w:t>Za prvý rok sa hmotnosť zväčší o 200 %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Výrazne sa mení tvar chrbtice (pri narodení tvar jedného oblúka)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Okolo 3. mesiaca dvíhanie hlavičky – krčná </w:t>
      </w:r>
      <w:proofErr w:type="spellStart"/>
      <w:r w:rsidRPr="000141BA">
        <w:rPr>
          <w:rFonts w:cs="Times New Roman"/>
        </w:rPr>
        <w:t>lordóza</w:t>
      </w:r>
      <w:proofErr w:type="spellEnd"/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 11. až 12. mesiaci – lumbálna </w:t>
      </w:r>
      <w:proofErr w:type="spellStart"/>
      <w:r w:rsidRPr="000141BA">
        <w:rPr>
          <w:rFonts w:cs="Times New Roman"/>
        </w:rPr>
        <w:t>lordóza</w:t>
      </w:r>
      <w:proofErr w:type="spellEnd"/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Ako posledná hrudná </w:t>
      </w:r>
      <w:proofErr w:type="spellStart"/>
      <w:r w:rsidRPr="000141BA">
        <w:rPr>
          <w:rFonts w:cs="Times New Roman"/>
        </w:rPr>
        <w:t>kyfóza</w:t>
      </w:r>
      <w:proofErr w:type="spellEnd"/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Prerezávanie (erupcia) mliečneho chrupu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Mliečny chrup – 20 zubov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8 rezákov – </w:t>
      </w:r>
      <w:proofErr w:type="spellStart"/>
      <w:r w:rsidRPr="000141BA">
        <w:rPr>
          <w:rFonts w:cs="Times New Roman"/>
        </w:rPr>
        <w:t>incisivi</w:t>
      </w:r>
      <w:proofErr w:type="spellEnd"/>
      <w:r w:rsidRPr="000141BA">
        <w:rPr>
          <w:rFonts w:cs="Times New Roman"/>
        </w:rPr>
        <w:t xml:space="preserve"> – i1 a i2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4 očné (</w:t>
      </w:r>
      <w:proofErr w:type="spellStart"/>
      <w:r w:rsidRPr="000141BA">
        <w:rPr>
          <w:rFonts w:cs="Times New Roman"/>
        </w:rPr>
        <w:t>canini</w:t>
      </w:r>
      <w:proofErr w:type="spellEnd"/>
      <w:r w:rsidRPr="000141BA">
        <w:rPr>
          <w:rFonts w:cs="Times New Roman"/>
        </w:rPr>
        <w:t>) – c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8 stoličiek (</w:t>
      </w:r>
      <w:proofErr w:type="spellStart"/>
      <w:r w:rsidRPr="000141BA">
        <w:rPr>
          <w:rFonts w:cs="Times New Roman"/>
        </w:rPr>
        <w:t>molares</w:t>
      </w:r>
      <w:proofErr w:type="spellEnd"/>
      <w:r w:rsidRPr="000141BA">
        <w:rPr>
          <w:rFonts w:cs="Times New Roman"/>
        </w:rPr>
        <w:t>) – m1 a m2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6-8 mesiacov prerežú sa 4 vnútorné rezáky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Do 12. mesiaca 8 zubov (všetky rezáky)</w:t>
      </w:r>
    </w:p>
    <w:p w:rsidR="0094635B" w:rsidRPr="000141BA" w:rsidRDefault="0094635B" w:rsidP="000C208D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  <w:b/>
          <w:bCs/>
        </w:rPr>
        <w:t>Batolivý</w:t>
      </w:r>
      <w:proofErr w:type="spellEnd"/>
      <w:r w:rsidRPr="000141BA">
        <w:rPr>
          <w:rFonts w:cs="Times New Roman"/>
          <w:b/>
          <w:bCs/>
        </w:rPr>
        <w:t xml:space="preserve"> vek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Do 3. rokov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Ovládnutie chôdze do 24. mesiacov – schopnosť ísť po schodoch alebo kopne do lopty bez toho aby spadlo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Prerezávanie zubov : 12.-16. mesiac prvé stoličky – mliečny chrup tvorí 12 zubov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Do 20.mesiaca aj očné zuby a druhé stoličky do 24.-30. mesiaca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 2.roku života polovicu výšky tela v dospelosti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Intenzívny motorický a psychický vývin : lezenie, chôdza, reč</w:t>
      </w:r>
    </w:p>
    <w:p w:rsidR="0094635B" w:rsidRPr="000141BA" w:rsidRDefault="0094635B" w:rsidP="000C208D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Predškolský vek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Od 3 do 6 rokov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Relatívne väčšia hlava a kratšie končatiny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 5.roku zrýchlený rast do výšky a predlžovanie končatín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Vrstva podkožného tuku sa zmenšuje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Preťahuje sa krk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Trup sa rozdeľuje na hrudník a brucho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 xml:space="preserve">Prvé obdobie </w:t>
      </w:r>
      <w:proofErr w:type="spellStart"/>
      <w:r w:rsidRPr="000141BA">
        <w:rPr>
          <w:rFonts w:cs="Times New Roman"/>
          <w:b/>
          <w:bCs/>
        </w:rPr>
        <w:t>vytiahnutosti</w:t>
      </w:r>
      <w:proofErr w:type="spellEnd"/>
      <w:r w:rsidRPr="000141BA">
        <w:rPr>
          <w:rFonts w:cs="Times New Roman"/>
          <w:b/>
          <w:bCs/>
        </w:rPr>
        <w:t xml:space="preserve"> (5-7 rokov)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 xml:space="preserve">Filipínska </w:t>
      </w:r>
      <w:proofErr w:type="spellStart"/>
      <w:r w:rsidRPr="000141BA">
        <w:rPr>
          <w:rFonts w:cs="Times New Roman"/>
          <w:b/>
          <w:bCs/>
        </w:rPr>
        <w:t>miera</w:t>
      </w:r>
      <w:r w:rsidRPr="000141BA">
        <w:rPr>
          <w:rFonts w:cs="Times New Roman"/>
        </w:rPr>
        <w:t>-porovnáva</w:t>
      </w:r>
      <w:proofErr w:type="spellEnd"/>
      <w:r w:rsidRPr="000141BA">
        <w:rPr>
          <w:rFonts w:cs="Times New Roman"/>
        </w:rPr>
        <w:t xml:space="preserve"> dĺžku hornej končatiny vzhľadom ku veľkosti hlavy. Dieťa, ktoré túto úlohu </w:t>
      </w:r>
      <w:r w:rsidRPr="000141BA">
        <w:rPr>
          <w:rFonts w:cs="Times New Roman"/>
          <w:lang w:val="pt-BR"/>
        </w:rPr>
        <w:t xml:space="preserve">nezvládne, ešte neprešlo prvou premenou postavy </w:t>
      </w:r>
      <w:r w:rsidRPr="000141BA">
        <w:rPr>
          <w:rFonts w:cs="Times New Roman"/>
        </w:rPr>
        <w:t>–  je nezrelé pre zaradenie do školskej dochádzky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Začiatok prerezávania trvalého chrupu (5.-6. rok veku) Označenie rovnaké symboly ako pri mliečnom ale veľkými písmenami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Črenové zuby (P)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Trvalý chrup – 32 zubov: 8 rezákov (I1,I2)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4 očné (C)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8 črenových (P1,P2)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lastRenderedPageBreak/>
        <w:t>12 stoličiek (M1,M2,M3)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Prerezávanie ako </w:t>
      </w:r>
      <w:proofErr w:type="spellStart"/>
      <w:r w:rsidRPr="000141BA">
        <w:rPr>
          <w:rFonts w:cs="Times New Roman"/>
        </w:rPr>
        <w:t>I-typ</w:t>
      </w:r>
      <w:proofErr w:type="spellEnd"/>
      <w:r w:rsidRPr="000141BA">
        <w:rPr>
          <w:rFonts w:cs="Times New Roman"/>
        </w:rPr>
        <w:t xml:space="preserve"> – ako prvý vnútorný rezák (I1) považovaný za progresívny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M-typ</w:t>
      </w:r>
      <w:proofErr w:type="spellEnd"/>
      <w:r w:rsidRPr="000141BA">
        <w:rPr>
          <w:rFonts w:cs="Times New Roman"/>
        </w:rPr>
        <w:t xml:space="preserve"> – prvá trvalá stolička (M1)</w:t>
      </w:r>
    </w:p>
    <w:p w:rsidR="0094635B" w:rsidRPr="000141BA" w:rsidRDefault="0094635B" w:rsidP="000C208D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Školský vek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6 - 15 rokov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Mladší školský vek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Starší školský vek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Druhé obdobie plnosti – relatívny rastový pokoj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Chlapci vyšší a ťažší ako dievčatá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Pred začiatkom puberty – prudké rastové zrýchlenie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  <w:u w:val="single"/>
        </w:rPr>
        <w:t>Prepubertálna</w:t>
      </w:r>
      <w:proofErr w:type="spellEnd"/>
      <w:r w:rsidRPr="000141BA">
        <w:rPr>
          <w:rFonts w:cs="Times New Roman"/>
          <w:u w:val="single"/>
        </w:rPr>
        <w:t xml:space="preserve"> rastová akcelerácia </w:t>
      </w:r>
      <w:r w:rsidRPr="000141BA">
        <w:rPr>
          <w:rFonts w:cs="Times New Roman"/>
        </w:rPr>
        <w:t xml:space="preserve">– druhé obdobie </w:t>
      </w:r>
      <w:proofErr w:type="spellStart"/>
      <w:r w:rsidRPr="000141BA">
        <w:rPr>
          <w:rFonts w:cs="Times New Roman"/>
        </w:rPr>
        <w:t>vytiahnutosti</w:t>
      </w:r>
      <w:proofErr w:type="spellEnd"/>
      <w:r w:rsidRPr="000141BA">
        <w:rPr>
          <w:rFonts w:cs="Times New Roman"/>
        </w:rPr>
        <w:t xml:space="preserve"> – u dievčat skôr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Zrýchlenie nepostihuje všetky telesné rozmery súčasne –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Dolné končatiny, horné končatiny, šírka hrudníka, šírka panvy, šírka pliec, dĺžka trupu a hĺbkové rozmery trupu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Zmenená endokrinná aktivita podmieňuje predpubertálne rastové zrýchlenie, neskôr jeho spomalenie a zastavenie napr. výšky tela (vyvoláva </w:t>
      </w:r>
      <w:proofErr w:type="spellStart"/>
      <w:r w:rsidRPr="000141BA">
        <w:rPr>
          <w:rFonts w:cs="Times New Roman"/>
        </w:rPr>
        <w:t>uzatvárenie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epifyzárnych</w:t>
      </w:r>
      <w:proofErr w:type="spellEnd"/>
      <w:r w:rsidRPr="000141BA">
        <w:rPr>
          <w:rFonts w:cs="Times New Roman"/>
        </w:rPr>
        <w:t xml:space="preserve"> štrbín dlhých kostí)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Formuje sa charakteristická postava muža a ženy (u chlapcov rozširovanie pliec a dievčat panvy), špecifické ukladanie tuku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Sekundárne pohlavné znaky</w:t>
      </w:r>
    </w:p>
    <w:p w:rsidR="0094635B" w:rsidRPr="000141BA" w:rsidRDefault="0094635B" w:rsidP="000C208D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pubické</w:t>
      </w:r>
      <w:proofErr w:type="spellEnd"/>
      <w:r w:rsidRPr="000141BA">
        <w:rPr>
          <w:rFonts w:cs="Times New Roman"/>
        </w:rPr>
        <w:t xml:space="preserve"> a </w:t>
      </w:r>
      <w:proofErr w:type="spellStart"/>
      <w:r w:rsidRPr="000141BA">
        <w:rPr>
          <w:rFonts w:cs="Times New Roman"/>
        </w:rPr>
        <w:t>axilárne</w:t>
      </w:r>
      <w:proofErr w:type="spellEnd"/>
      <w:r w:rsidRPr="000141BA">
        <w:rPr>
          <w:rFonts w:cs="Times New Roman"/>
        </w:rPr>
        <w:t xml:space="preserve"> ochlpenie</w:t>
      </w:r>
    </w:p>
    <w:p w:rsidR="0094635B" w:rsidRPr="000141BA" w:rsidRDefault="0094635B" w:rsidP="000C208D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formovanie prsníkov</w:t>
      </w:r>
    </w:p>
    <w:p w:rsidR="0094635B" w:rsidRPr="000141BA" w:rsidRDefault="0094635B" w:rsidP="000C208D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ochlpenie tváre u chlapcov</w:t>
      </w:r>
    </w:p>
    <w:p w:rsidR="0094635B" w:rsidRPr="000141BA" w:rsidRDefault="0094635B" w:rsidP="000C208D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celkové telesné ochlpenie</w:t>
      </w:r>
    </w:p>
    <w:p w:rsidR="0094635B" w:rsidRPr="000141BA" w:rsidRDefault="0094635B" w:rsidP="000C208D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mutácia hlasu</w:t>
      </w:r>
    </w:p>
    <w:p w:rsidR="0094635B" w:rsidRPr="000141BA" w:rsidRDefault="0094635B" w:rsidP="000C208D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vývin jednotlivých sekundárnych pohlavných znakov neprebieha rovnakou rýchlosťou  a nezačína sa súčasne</w:t>
      </w:r>
    </w:p>
    <w:p w:rsidR="0094635B" w:rsidRPr="000141BA" w:rsidRDefault="0094635B" w:rsidP="000C208D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ukončenie puberty dievčat – objavenie sa prvej menštruácie (</w:t>
      </w:r>
      <w:proofErr w:type="spellStart"/>
      <w:r w:rsidRPr="000141BA">
        <w:rPr>
          <w:rFonts w:cs="Times New Roman"/>
        </w:rPr>
        <w:t>menarché</w:t>
      </w:r>
      <w:proofErr w:type="spellEnd"/>
      <w:r w:rsidRPr="000141BA">
        <w:rPr>
          <w:rFonts w:cs="Times New Roman"/>
        </w:rPr>
        <w:t>)</w:t>
      </w:r>
    </w:p>
    <w:p w:rsidR="0094635B" w:rsidRPr="000141BA" w:rsidRDefault="0094635B" w:rsidP="000C208D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 súčasnosti vstupujú dievčatá do </w:t>
      </w:r>
      <w:proofErr w:type="spellStart"/>
      <w:r w:rsidRPr="000141BA">
        <w:rPr>
          <w:rFonts w:cs="Times New Roman"/>
        </w:rPr>
        <w:t>menarché</w:t>
      </w:r>
      <w:proofErr w:type="spellEnd"/>
      <w:r w:rsidRPr="000141BA">
        <w:rPr>
          <w:rFonts w:cs="Times New Roman"/>
        </w:rPr>
        <w:t xml:space="preserve"> (vek plodnosti) pred 13. rokom</w:t>
      </w:r>
    </w:p>
    <w:p w:rsidR="0094635B" w:rsidRPr="000141BA" w:rsidRDefault="0094635B" w:rsidP="000C208D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znak pohlavnej zrelosti</w:t>
      </w:r>
    </w:p>
    <w:p w:rsidR="0094635B" w:rsidRPr="000141BA" w:rsidRDefault="0094635B" w:rsidP="000C208D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rast dievčat do výšky sa prudko spomaľuje</w:t>
      </w:r>
    </w:p>
    <w:p w:rsidR="0094635B" w:rsidRPr="000141BA" w:rsidRDefault="0094635B" w:rsidP="000C208D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u chlapcov puberta končí objavením sa prvej polúcie a obdobie potom – </w:t>
      </w:r>
      <w:proofErr w:type="spellStart"/>
      <w:r w:rsidRPr="000141BA">
        <w:rPr>
          <w:rFonts w:cs="Times New Roman"/>
        </w:rPr>
        <w:t>oigarché</w:t>
      </w:r>
      <w:proofErr w:type="spellEnd"/>
      <w:r w:rsidRPr="000141BA">
        <w:rPr>
          <w:rFonts w:cs="Times New Roman"/>
        </w:rPr>
        <w:t xml:space="preserve"> okolo 15. roku</w:t>
      </w:r>
    </w:p>
    <w:p w:rsidR="0094635B" w:rsidRPr="000141BA" w:rsidRDefault="0094635B" w:rsidP="000C208D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Adolescencia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Po dosiahnutí pohlavnej zrelosti obdobie relatívneho rastového pokoja – adolescencia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Zvýrazňujú sa </w:t>
      </w:r>
      <w:proofErr w:type="spellStart"/>
      <w:r w:rsidRPr="000141BA">
        <w:rPr>
          <w:rFonts w:cs="Times New Roman"/>
        </w:rPr>
        <w:t>intersexuálne</w:t>
      </w:r>
      <w:proofErr w:type="spellEnd"/>
      <w:r w:rsidRPr="000141BA">
        <w:rPr>
          <w:rFonts w:cs="Times New Roman"/>
        </w:rPr>
        <w:t xml:space="preserve"> rozdiely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Muži – mohutnie hrudník a šírka pliec, pokračuje vývin terminálneho ochlpenia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lastRenderedPageBreak/>
        <w:t>Ženy – rozširuje sa panva, podkožný tuk sa ukladá na špecifických miestach a pokračuje vývin sekundárnych pohlavných znakov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 dospelosti muži o 12 cm vyšší ako ženy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Rast tela do výšky sa zastavuje u žien okolo 16. roku a u mužov okolo 19. roku</w:t>
      </w:r>
    </w:p>
    <w:p w:rsidR="0094635B" w:rsidRPr="000141BA" w:rsidRDefault="0094635B" w:rsidP="000C208D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Dospelosť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Obdobie optimálnej telesnej a duševnej výkonnosti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Telesné zmeny (morfologické a funkčné) málo nápadné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Podľa zákona za dospelého je považovaný jedinec, ktorý dovŕšil 18 rokov veku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Horná hranica dospelosti je vek odchodu do dôchodku cca 62 rokov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 dospelosti prebieha relatívne málo telesných zmien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Telesná hmotnosť u mužov sa zvyšuje do 50.roku, u žien do 60 rokov, potom sa priemerné hodnoty hmotnosti sa znižujú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Pribúda podkožný tuk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Pigmentácia očí menej výrazná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Svalová sila -vrchol okolo 25 roku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Vytrvalosť -medzi 28. a 30.rokom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Obdobie medzi 30 a 45 rokmi je rozsiahle stacionárne obdobie – zmeny sú veľmi pomalé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Zhoršenie  zrakovej, sluchovej a čuchovej ostrosti okolo 40. roku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Zníženie rýchlosti učenia po 50. roku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Zmeny v chorobnosti okolo 40. roku – klesajúci trend výskytu infekčných ochorení (vrchol v  15 rokoch)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Zvyšuje sa výskyt srdcovo-cievnych ochorení</w:t>
      </w:r>
    </w:p>
    <w:p w:rsidR="0094635B" w:rsidRPr="000141BA" w:rsidRDefault="0094635B" w:rsidP="000C208D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Starnutie a staroba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Rôzne štruktúry a orgány starnú rôzne rýchlo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Základ starnutia je v starnutí nervového a cievneho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    systému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Vplyv dedičnosť a životný štýl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 xml:space="preserve">Teória </w:t>
      </w:r>
      <w:proofErr w:type="spellStart"/>
      <w:r w:rsidRPr="000141BA">
        <w:rPr>
          <w:rFonts w:cs="Times New Roman"/>
          <w:b/>
          <w:bCs/>
        </w:rPr>
        <w:t>autointoxikácie</w:t>
      </w:r>
      <w:proofErr w:type="spellEnd"/>
      <w:r w:rsidRPr="000141BA">
        <w:rPr>
          <w:rFonts w:cs="Times New Roman"/>
          <w:b/>
          <w:bCs/>
        </w:rPr>
        <w:t xml:space="preserve"> organizmu</w:t>
      </w:r>
      <w:r w:rsidRPr="000141BA">
        <w:rPr>
          <w:rFonts w:cs="Times New Roman"/>
        </w:rPr>
        <w:t>-  vekom sa zvyšuje množstvo inertných látok v organizme, ktoré bránia normálnemu priebehu metabolizmu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Teória vypovedania funkcií niektorých orgánov</w:t>
      </w:r>
      <w:r w:rsidRPr="000141BA">
        <w:rPr>
          <w:rFonts w:cs="Times New Roman"/>
        </w:rPr>
        <w:t>- vypovedanie funkcie hypofýzy, ktorá hrá významnú úlohu pri vedľajších príznakoch starnutia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 xml:space="preserve">Teória zhoršenia funkcie nervového systému </w:t>
      </w:r>
      <w:r w:rsidRPr="000141BA">
        <w:rPr>
          <w:rFonts w:cs="Times New Roman"/>
        </w:rPr>
        <w:t xml:space="preserve">– </w:t>
      </w:r>
      <w:proofErr w:type="spellStart"/>
      <w:r w:rsidRPr="000141BA">
        <w:rPr>
          <w:rFonts w:cs="Times New Roman"/>
        </w:rPr>
        <w:t>cefalizačný</w:t>
      </w:r>
      <w:proofErr w:type="spellEnd"/>
      <w:r w:rsidRPr="000141BA">
        <w:rPr>
          <w:rFonts w:cs="Times New Roman"/>
        </w:rPr>
        <w:t xml:space="preserve"> koeficient – kladná korelácia medzi relatívnou hmotnosťou mozgu a dĺžkou života organizmu. Čím väčšia je </w:t>
      </w:r>
      <w:proofErr w:type="spellStart"/>
      <w:r w:rsidRPr="000141BA">
        <w:rPr>
          <w:rFonts w:cs="Times New Roman"/>
        </w:rPr>
        <w:t>ralatívna</w:t>
      </w:r>
      <w:proofErr w:type="spellEnd"/>
      <w:r w:rsidRPr="000141BA">
        <w:rPr>
          <w:rFonts w:cs="Times New Roman"/>
        </w:rPr>
        <w:t xml:space="preserve"> veľkosť mozgu, tým dlhšie organizmus žije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 xml:space="preserve">Teória somatických mutácií </w:t>
      </w:r>
      <w:r w:rsidRPr="000141BA">
        <w:rPr>
          <w:rFonts w:cs="Times New Roman"/>
        </w:rPr>
        <w:t xml:space="preserve">- bunky poškodzované kozmickým žiarením – poruchy ich funkcií. Poškodzovanie chromozómov, poškodené bunky zanikajú, ich delenie </w:t>
      </w:r>
      <w:r w:rsidRPr="000141BA">
        <w:rPr>
          <w:rFonts w:cs="Times New Roman"/>
        </w:rPr>
        <w:lastRenderedPageBreak/>
        <w:t xml:space="preserve">prebieha chybne. Množenie defektných buniek v organizme, následkom je </w:t>
      </w:r>
      <w:proofErr w:type="spellStart"/>
      <w:r w:rsidRPr="000141BA">
        <w:rPr>
          <w:rFonts w:cs="Times New Roman"/>
        </w:rPr>
        <w:t>stárnutie</w:t>
      </w:r>
      <w:proofErr w:type="spellEnd"/>
      <w:r w:rsidRPr="000141BA">
        <w:rPr>
          <w:rFonts w:cs="Times New Roman"/>
        </w:rPr>
        <w:t xml:space="preserve"> a smrť jedinca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 xml:space="preserve">Teória </w:t>
      </w:r>
      <w:proofErr w:type="spellStart"/>
      <w:r w:rsidRPr="000141BA">
        <w:rPr>
          <w:rFonts w:cs="Times New Roman"/>
          <w:b/>
          <w:bCs/>
        </w:rPr>
        <w:t>stárnutia</w:t>
      </w:r>
      <w:proofErr w:type="spellEnd"/>
      <w:r w:rsidRPr="000141BA">
        <w:rPr>
          <w:rFonts w:cs="Times New Roman"/>
          <w:b/>
          <w:bCs/>
        </w:rPr>
        <w:t xml:space="preserve"> makromolekúl</w:t>
      </w:r>
      <w:r w:rsidRPr="000141BA">
        <w:rPr>
          <w:rFonts w:cs="Times New Roman"/>
        </w:rPr>
        <w:t xml:space="preserve"> – zmena vlastností bielkovín a látková výmena sa spomaľuje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 xml:space="preserve">Teória hromadenia vápnika v bunkových membránach </w:t>
      </w:r>
      <w:r w:rsidRPr="000141BA">
        <w:rPr>
          <w:rFonts w:cs="Times New Roman"/>
        </w:rPr>
        <w:t>– ukladanie vápnika v bunkových membránach postupne zhoršuje priepustnosť bunkových membrán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 xml:space="preserve">Teória </w:t>
      </w:r>
      <w:proofErr w:type="spellStart"/>
      <w:r w:rsidRPr="000141BA">
        <w:rPr>
          <w:rFonts w:cs="Times New Roman"/>
          <w:b/>
          <w:bCs/>
        </w:rPr>
        <w:t>hypoxie</w:t>
      </w:r>
      <w:proofErr w:type="spellEnd"/>
      <w:r w:rsidRPr="000141BA">
        <w:rPr>
          <w:rFonts w:cs="Times New Roman"/>
          <w:b/>
          <w:bCs/>
        </w:rPr>
        <w:t xml:space="preserve">- </w:t>
      </w:r>
      <w:r w:rsidRPr="000141BA">
        <w:rPr>
          <w:rFonts w:cs="Times New Roman"/>
        </w:rPr>
        <w:t xml:space="preserve">vekom sa znižuje zásobovanie tkanív kyslíkom, čo vedie k atrofickým zmenám tkanív a orgánov, čo je podstatou </w:t>
      </w:r>
      <w:proofErr w:type="spellStart"/>
      <w:r w:rsidRPr="000141BA">
        <w:rPr>
          <w:rFonts w:cs="Times New Roman"/>
        </w:rPr>
        <w:t>stárnutia</w:t>
      </w:r>
      <w:proofErr w:type="spellEnd"/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Telesná a duševná aktivita pozitívne ovplyvňujú dĺžku života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Skracovanie života – obezita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u w:val="single"/>
        </w:rPr>
        <w:t xml:space="preserve">Vplyv civilizácie na vek dožitia </w:t>
      </w:r>
      <w:r w:rsidRPr="000141BA">
        <w:rPr>
          <w:rFonts w:cs="Times New Roman"/>
        </w:rPr>
        <w:t>: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Pozitívne :  zlepšenie výživy z hľadiska biologickej hodnoty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                 zníženie výskytu infekčných chorôb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                 zvýšenie nervovej stimulácie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                 akcelerácia a sekulárny trend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Pod pojmom akcelerácia rozumieme značne zrýchlený rast a vývin detí v porovnaní s predošlými generáciami. 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Sekulárny trend znamená zvyšovanie priemernej telesnej výšky v období zavŕšenia rastu. Deti prerastajú svojich rodičov.</w:t>
      </w:r>
    </w:p>
    <w:p w:rsidR="0094635B" w:rsidRPr="000141BA" w:rsidRDefault="0094635B" w:rsidP="000C208D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cs="Times New Roman"/>
        </w:rPr>
      </w:pPr>
    </w:p>
    <w:p w:rsidR="00BC750F" w:rsidRPr="000141BA" w:rsidRDefault="00BC750F" w:rsidP="000C208D">
      <w:pPr>
        <w:spacing w:after="0" w:line="360" w:lineRule="auto"/>
        <w:jc w:val="both"/>
        <w:rPr>
          <w:rFonts w:cs="Times New Roman"/>
          <w:highlight w:val="yellow"/>
        </w:rPr>
      </w:pPr>
      <w:r w:rsidRPr="000141BA">
        <w:rPr>
          <w:rFonts w:cs="Times New Roman"/>
          <w:highlight w:val="yellow"/>
        </w:rPr>
        <w:t xml:space="preserve">15. REGULÁCIA RASTU A VÝVINU </w:t>
      </w:r>
    </w:p>
    <w:p w:rsidR="00BA3721" w:rsidRPr="000141BA" w:rsidRDefault="00BA3721" w:rsidP="000C208D">
      <w:pPr>
        <w:pStyle w:val="Odstavecseseznamem"/>
        <w:numPr>
          <w:ilvl w:val="0"/>
          <w:numId w:val="17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Dedičnosť – väčšina znakov telesného rastu a vývinu je </w:t>
      </w:r>
      <w:proofErr w:type="spellStart"/>
      <w:r w:rsidRPr="000141BA">
        <w:rPr>
          <w:rFonts w:cs="Times New Roman"/>
        </w:rPr>
        <w:t>podminená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polygénne</w:t>
      </w:r>
      <w:proofErr w:type="spellEnd"/>
      <w:r w:rsidRPr="000141BA">
        <w:rPr>
          <w:rFonts w:cs="Times New Roman"/>
        </w:rPr>
        <w:t xml:space="preserve"> a </w:t>
      </w:r>
      <w:proofErr w:type="spellStart"/>
      <w:r w:rsidRPr="000141BA">
        <w:rPr>
          <w:rFonts w:cs="Times New Roman"/>
        </w:rPr>
        <w:t>polyfaktoriálne</w:t>
      </w:r>
      <w:proofErr w:type="spellEnd"/>
      <w:r w:rsidRPr="000141BA">
        <w:rPr>
          <w:rFonts w:cs="Times New Roman"/>
        </w:rPr>
        <w:t>, takže na formovanie daného znaku m</w:t>
      </w:r>
      <w:r w:rsidR="00C20D06">
        <w:rPr>
          <w:rFonts w:cs="Times New Roman"/>
        </w:rPr>
        <w:t>á veľ</w:t>
      </w:r>
      <w:r w:rsidRPr="000141BA">
        <w:rPr>
          <w:rFonts w:cs="Times New Roman"/>
        </w:rPr>
        <w:t>ký vply</w:t>
      </w:r>
      <w:r w:rsidR="00C20D06">
        <w:rPr>
          <w:rFonts w:cs="Times New Roman"/>
        </w:rPr>
        <w:t>v</w:t>
      </w:r>
      <w:r w:rsidRPr="000141BA">
        <w:rPr>
          <w:rFonts w:cs="Times New Roman"/>
        </w:rPr>
        <w:t xml:space="preserve"> prostredie</w:t>
      </w:r>
    </w:p>
    <w:p w:rsidR="00BA3721" w:rsidRPr="000141BA" w:rsidRDefault="00BA3721" w:rsidP="000C208D">
      <w:pPr>
        <w:pStyle w:val="Odstavecseseznamem"/>
        <w:numPr>
          <w:ilvl w:val="0"/>
          <w:numId w:val="17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Žľazy s vnútorným vylučov</w:t>
      </w:r>
      <w:r w:rsidR="001C2B83">
        <w:rPr>
          <w:rFonts w:cs="Times New Roman"/>
        </w:rPr>
        <w:t>aním – hormónmi sa priamo podieľ</w:t>
      </w:r>
      <w:r w:rsidRPr="000141BA">
        <w:rPr>
          <w:rFonts w:cs="Times New Roman"/>
        </w:rPr>
        <w:t>ajú  na regulácii telesného rastu a vývinu</w:t>
      </w:r>
    </w:p>
    <w:p w:rsidR="00BA3721" w:rsidRPr="000141BA" w:rsidRDefault="00BA3721" w:rsidP="000C208D">
      <w:pPr>
        <w:pStyle w:val="Odstavecseseznamem"/>
        <w:numPr>
          <w:ilvl w:val="0"/>
          <w:numId w:val="17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Hypofýza- riadi centrálny nervový systém</w:t>
      </w:r>
    </w:p>
    <w:p w:rsidR="00BA3721" w:rsidRPr="000141BA" w:rsidRDefault="00BA3721" w:rsidP="000C208D">
      <w:pPr>
        <w:pStyle w:val="Odstavecseseznamem"/>
        <w:numPr>
          <w:ilvl w:val="0"/>
          <w:numId w:val="17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Somatotropný</w:t>
      </w:r>
      <w:proofErr w:type="spellEnd"/>
      <w:r w:rsidRPr="000141BA">
        <w:rPr>
          <w:rFonts w:cs="Times New Roman"/>
        </w:rPr>
        <w:t xml:space="preserve"> hormón – vedúca úloha v riadení a koordinácii rastu kostí a ich </w:t>
      </w:r>
      <w:proofErr w:type="spellStart"/>
      <w:r w:rsidRPr="000141BA">
        <w:rPr>
          <w:rFonts w:cs="Times New Roman"/>
        </w:rPr>
        <w:t>mineralizácii</w:t>
      </w:r>
      <w:proofErr w:type="spellEnd"/>
      <w:r w:rsidRPr="000141BA">
        <w:rPr>
          <w:rFonts w:cs="Times New Roman"/>
        </w:rPr>
        <w:t xml:space="preserve"> ako aj </w:t>
      </w:r>
      <w:proofErr w:type="spellStart"/>
      <w:r w:rsidRPr="000141BA">
        <w:rPr>
          <w:rFonts w:cs="Times New Roman"/>
        </w:rPr>
        <w:t>homeostázy</w:t>
      </w:r>
      <w:proofErr w:type="spellEnd"/>
      <w:r w:rsidRPr="000141BA">
        <w:rPr>
          <w:rFonts w:cs="Times New Roman"/>
        </w:rPr>
        <w:t xml:space="preserve"> obsahu minerálnych solí v krvi počas detstva a adolescencie</w:t>
      </w:r>
    </w:p>
    <w:p w:rsidR="00BA3721" w:rsidRPr="000141BA" w:rsidRDefault="00BA3721" w:rsidP="000C208D">
      <w:pPr>
        <w:pStyle w:val="Odstavecseseznamem"/>
        <w:numPr>
          <w:ilvl w:val="0"/>
          <w:numId w:val="17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Metabolické účinky </w:t>
      </w:r>
      <w:proofErr w:type="spellStart"/>
      <w:r w:rsidRPr="000141BA">
        <w:rPr>
          <w:rFonts w:cs="Times New Roman"/>
        </w:rPr>
        <w:t>somatotropného</w:t>
      </w:r>
      <w:proofErr w:type="spellEnd"/>
      <w:r w:rsidRPr="000141BA">
        <w:rPr>
          <w:rFonts w:cs="Times New Roman"/>
        </w:rPr>
        <w:t xml:space="preserve"> hormónu :</w:t>
      </w:r>
    </w:p>
    <w:p w:rsidR="00BA3721" w:rsidRPr="000141BA" w:rsidRDefault="00BA3721" w:rsidP="000C208D">
      <w:pPr>
        <w:pStyle w:val="Odstavecseseznamem"/>
        <w:numPr>
          <w:ilvl w:val="0"/>
          <w:numId w:val="17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Stimulácia transportu AK cez bunkové membrány a syntézy bielkovín</w:t>
      </w:r>
    </w:p>
    <w:p w:rsidR="00BA3721" w:rsidRPr="000141BA" w:rsidRDefault="00BA3721" w:rsidP="000C208D">
      <w:pPr>
        <w:pStyle w:val="Odstavecseseznamem"/>
        <w:numPr>
          <w:ilvl w:val="0"/>
          <w:numId w:val="17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Zníženie vylučovania dusíka močom</w:t>
      </w:r>
    </w:p>
    <w:p w:rsidR="00BA3721" w:rsidRPr="000141BA" w:rsidRDefault="00BA3721" w:rsidP="000C208D">
      <w:pPr>
        <w:pStyle w:val="Odstavecseseznamem"/>
        <w:numPr>
          <w:ilvl w:val="0"/>
          <w:numId w:val="17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Podmieňovanie rastu chrupiek</w:t>
      </w:r>
    </w:p>
    <w:p w:rsidR="00BA3721" w:rsidRPr="000141BA" w:rsidRDefault="00BA3721" w:rsidP="000C208D">
      <w:pPr>
        <w:pStyle w:val="Odstavecseseznamem"/>
        <w:numPr>
          <w:ilvl w:val="0"/>
          <w:numId w:val="17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Inzulín</w:t>
      </w:r>
      <w:r w:rsidRPr="000141BA">
        <w:rPr>
          <w:rFonts w:cs="Times New Roman"/>
        </w:rPr>
        <w:t xml:space="preserve"> –prenos glukózy a AK cez bunkové </w:t>
      </w:r>
      <w:proofErr w:type="spellStart"/>
      <w:r w:rsidRPr="000141BA">
        <w:rPr>
          <w:rFonts w:cs="Times New Roman"/>
        </w:rPr>
        <w:t>membrány-najvýznamnejší</w:t>
      </w:r>
      <w:proofErr w:type="spellEnd"/>
      <w:r w:rsidRPr="000141BA">
        <w:rPr>
          <w:rFonts w:cs="Times New Roman"/>
        </w:rPr>
        <w:t xml:space="preserve"> hormón podporujúci rast počas </w:t>
      </w:r>
      <w:proofErr w:type="spellStart"/>
      <w:r w:rsidRPr="000141BA">
        <w:rPr>
          <w:rFonts w:cs="Times New Roman"/>
        </w:rPr>
        <w:t>fetálneho</w:t>
      </w:r>
      <w:proofErr w:type="spellEnd"/>
      <w:r w:rsidRPr="000141BA">
        <w:rPr>
          <w:rFonts w:cs="Times New Roman"/>
        </w:rPr>
        <w:t xml:space="preserve"> obdobia</w:t>
      </w:r>
    </w:p>
    <w:p w:rsidR="00BA3721" w:rsidRPr="000141BA" w:rsidRDefault="00BA3721" w:rsidP="000C208D">
      <w:pPr>
        <w:pStyle w:val="Odstavecseseznamem"/>
        <w:numPr>
          <w:ilvl w:val="0"/>
          <w:numId w:val="17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Štítna žľaza</w:t>
      </w:r>
      <w:r w:rsidRPr="000141BA">
        <w:rPr>
          <w:rFonts w:cs="Times New Roman"/>
        </w:rPr>
        <w:t xml:space="preserve"> –</w:t>
      </w:r>
      <w:proofErr w:type="spellStart"/>
      <w:r w:rsidRPr="000141BA">
        <w:rPr>
          <w:rFonts w:cs="Times New Roman"/>
        </w:rPr>
        <w:t>tyroxín</w:t>
      </w:r>
      <w:proofErr w:type="spellEnd"/>
      <w:r w:rsidRPr="000141BA">
        <w:rPr>
          <w:rFonts w:cs="Times New Roman"/>
        </w:rPr>
        <w:t xml:space="preserve"> – význam pri </w:t>
      </w:r>
      <w:proofErr w:type="spellStart"/>
      <w:r w:rsidRPr="000141BA">
        <w:rPr>
          <w:rFonts w:cs="Times New Roman"/>
        </w:rPr>
        <w:t>maturácii</w:t>
      </w:r>
      <w:proofErr w:type="spellEnd"/>
      <w:r w:rsidRPr="000141BA">
        <w:rPr>
          <w:rFonts w:cs="Times New Roman"/>
        </w:rPr>
        <w:t xml:space="preserve"> mozgu a pre rast a vývin je nevyhnutný a spolu s pohlavnými hormónmi  má hlavnú úlohu pri kostnom raste a vývine</w:t>
      </w:r>
    </w:p>
    <w:p w:rsidR="00BA3721" w:rsidRPr="000141BA" w:rsidRDefault="00BA3721" w:rsidP="000C208D">
      <w:pPr>
        <w:pStyle w:val="Odstavecseseznamem"/>
        <w:numPr>
          <w:ilvl w:val="0"/>
          <w:numId w:val="17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lastRenderedPageBreak/>
        <w:t>Kôra nadobličiek</w:t>
      </w:r>
      <w:r w:rsidRPr="000141BA">
        <w:rPr>
          <w:rFonts w:cs="Times New Roman"/>
        </w:rPr>
        <w:t xml:space="preserve"> – </w:t>
      </w:r>
      <w:proofErr w:type="spellStart"/>
      <w:r w:rsidRPr="000141BA">
        <w:rPr>
          <w:rFonts w:cs="Times New Roman"/>
        </w:rPr>
        <w:t>mineralokortikoidy</w:t>
      </w:r>
      <w:proofErr w:type="spellEnd"/>
      <w:r w:rsidRPr="000141BA">
        <w:rPr>
          <w:rFonts w:cs="Times New Roman"/>
        </w:rPr>
        <w:t xml:space="preserve"> (</w:t>
      </w:r>
      <w:proofErr w:type="spellStart"/>
      <w:r w:rsidRPr="000141BA">
        <w:rPr>
          <w:rFonts w:cs="Times New Roman"/>
        </w:rPr>
        <w:t>aldosterón</w:t>
      </w:r>
      <w:proofErr w:type="spellEnd"/>
      <w:r w:rsidRPr="000141BA">
        <w:rPr>
          <w:rFonts w:cs="Times New Roman"/>
        </w:rPr>
        <w:t xml:space="preserve">) –metabolizmus vody, sodíka a draslíka                            </w:t>
      </w:r>
      <w:proofErr w:type="spellStart"/>
      <w:r w:rsidRPr="000141BA">
        <w:rPr>
          <w:rFonts w:cs="Times New Roman"/>
        </w:rPr>
        <w:t>glukokortikoidy</w:t>
      </w:r>
      <w:proofErr w:type="spellEnd"/>
      <w:r w:rsidRPr="000141BA">
        <w:rPr>
          <w:rFonts w:cs="Times New Roman"/>
        </w:rPr>
        <w:t xml:space="preserve"> (</w:t>
      </w:r>
      <w:proofErr w:type="spellStart"/>
      <w:r w:rsidRPr="000141BA">
        <w:rPr>
          <w:rFonts w:cs="Times New Roman"/>
        </w:rPr>
        <w:t>kortizol</w:t>
      </w:r>
      <w:proofErr w:type="spellEnd"/>
      <w:r w:rsidRPr="000141BA">
        <w:rPr>
          <w:rFonts w:cs="Times New Roman"/>
        </w:rPr>
        <w:t xml:space="preserve">) –kontrolujú rovnováhu sacharidov a bielkovín </w:t>
      </w:r>
      <w:proofErr w:type="spellStart"/>
      <w:r w:rsidRPr="000141BA">
        <w:rPr>
          <w:rFonts w:cs="Times New Roman"/>
        </w:rPr>
        <w:t>androgény</w:t>
      </w:r>
      <w:proofErr w:type="spellEnd"/>
      <w:r w:rsidRPr="000141BA">
        <w:rPr>
          <w:rFonts w:cs="Times New Roman"/>
        </w:rPr>
        <w:t xml:space="preserve"> (</w:t>
      </w:r>
      <w:proofErr w:type="spellStart"/>
      <w:r w:rsidRPr="000141BA">
        <w:rPr>
          <w:rFonts w:cs="Times New Roman"/>
        </w:rPr>
        <w:t>testosterón</w:t>
      </w:r>
      <w:proofErr w:type="spellEnd"/>
      <w:r w:rsidRPr="000141BA">
        <w:rPr>
          <w:rFonts w:cs="Times New Roman"/>
        </w:rPr>
        <w:t>)-</w:t>
      </w:r>
      <w:proofErr w:type="spellStart"/>
      <w:r w:rsidRPr="000141BA">
        <w:rPr>
          <w:rFonts w:cs="Times New Roman"/>
        </w:rPr>
        <w:t>maskulinizácia</w:t>
      </w:r>
      <w:proofErr w:type="spellEnd"/>
      <w:r w:rsidRPr="000141BA">
        <w:rPr>
          <w:rFonts w:cs="Times New Roman"/>
        </w:rPr>
        <w:t xml:space="preserve"> a </w:t>
      </w:r>
      <w:proofErr w:type="spellStart"/>
      <w:r w:rsidRPr="000141BA">
        <w:rPr>
          <w:rFonts w:cs="Times New Roman"/>
        </w:rPr>
        <w:t>retencia</w:t>
      </w:r>
      <w:proofErr w:type="spellEnd"/>
      <w:r w:rsidRPr="000141BA">
        <w:rPr>
          <w:rFonts w:cs="Times New Roman"/>
        </w:rPr>
        <w:t xml:space="preserve"> dusíka  </w:t>
      </w:r>
    </w:p>
    <w:p w:rsidR="00BC750F" w:rsidRPr="000141BA" w:rsidRDefault="00BC750F" w:rsidP="000C208D">
      <w:pPr>
        <w:spacing w:after="0" w:line="360" w:lineRule="auto"/>
        <w:jc w:val="both"/>
        <w:rPr>
          <w:rFonts w:cs="Times New Roman"/>
          <w:highlight w:val="yellow"/>
        </w:rPr>
      </w:pPr>
      <w:r w:rsidRPr="000141BA">
        <w:rPr>
          <w:rFonts w:cs="Times New Roman"/>
          <w:highlight w:val="yellow"/>
        </w:rPr>
        <w:t xml:space="preserve">16. ZÁKONITOSTI TELESNÉHO RASTU A VÝVINU </w:t>
      </w:r>
    </w:p>
    <w:p w:rsidR="0094635B" w:rsidRPr="000141BA" w:rsidRDefault="0094635B" w:rsidP="000C208D">
      <w:pPr>
        <w:pStyle w:val="Odstavecseseznamem"/>
        <w:numPr>
          <w:ilvl w:val="0"/>
          <w:numId w:val="16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Sústavnosť a nadväznosť rastu a vývinu</w:t>
      </w:r>
      <w:r w:rsidRPr="000141BA">
        <w:rPr>
          <w:rFonts w:cs="Times New Roman"/>
        </w:rPr>
        <w:t xml:space="preserve"> – od oplodnenia rast a vývin prebiehajú sústavne až do ukončenia, nemožno ich za fyziologických podmienok zastaviť a zvrátiť</w:t>
      </w:r>
    </w:p>
    <w:p w:rsidR="0094635B" w:rsidRPr="000141BA" w:rsidRDefault="0094635B" w:rsidP="000C208D">
      <w:pPr>
        <w:pStyle w:val="Odstavecseseznamem"/>
        <w:numPr>
          <w:ilvl w:val="0"/>
          <w:numId w:val="16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Závislosť rastu a vývinu od veku</w:t>
      </w:r>
      <w:r w:rsidRPr="000141BA">
        <w:rPr>
          <w:rFonts w:cs="Times New Roman"/>
        </w:rPr>
        <w:t xml:space="preserve"> – napriek existujúcej fyziologickej variabilite dosiahnutá úroveň rastu a vývinu je v podstate funkciou veku.</w:t>
      </w:r>
    </w:p>
    <w:p w:rsidR="0094635B" w:rsidRPr="000141BA" w:rsidRDefault="0094635B" w:rsidP="000C208D">
      <w:pPr>
        <w:pStyle w:val="Odstavecseseznamem"/>
        <w:numPr>
          <w:ilvl w:val="0"/>
          <w:numId w:val="16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Nerovnomernosť rastu a vývinu</w:t>
      </w:r>
      <w:r w:rsidRPr="000141BA">
        <w:rPr>
          <w:rFonts w:cs="Times New Roman"/>
        </w:rPr>
        <w:t xml:space="preserve"> - jednotlivé orgány a časti tela nerastú a nevyvíjajú sa rovnako rýchlo a nachádzajú sa v danom čase na rôznom stupni dosiahnutej úrovne rastu a vývinu</w:t>
      </w:r>
    </w:p>
    <w:p w:rsidR="0094635B" w:rsidRPr="000141BA" w:rsidRDefault="0094635B" w:rsidP="000C208D">
      <w:pPr>
        <w:pStyle w:val="Odstavecseseznamem"/>
        <w:numPr>
          <w:ilvl w:val="0"/>
          <w:numId w:val="16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Zmeny rýchlosti rastu</w:t>
      </w:r>
      <w:r w:rsidRPr="000141BA">
        <w:rPr>
          <w:rFonts w:cs="Times New Roman"/>
        </w:rPr>
        <w:t xml:space="preserve"> - rastová rýchlosť nie je počas obdobia ontogenézy rovnaká, od narodenia sa postupne zmenšuje</w:t>
      </w:r>
    </w:p>
    <w:p w:rsidR="0094635B" w:rsidRPr="000141BA" w:rsidRDefault="0094635B" w:rsidP="000C208D">
      <w:pPr>
        <w:pStyle w:val="Odstavecseseznamem"/>
        <w:numPr>
          <w:ilvl w:val="0"/>
          <w:numId w:val="16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Predĺženie obdobia rastu a vývinu človeka</w:t>
      </w:r>
      <w:r w:rsidRPr="000141BA">
        <w:rPr>
          <w:rFonts w:cs="Times New Roman"/>
        </w:rPr>
        <w:t xml:space="preserve"> – pre druh </w:t>
      </w:r>
      <w:proofErr w:type="spellStart"/>
      <w:r w:rsidRPr="000141BA">
        <w:rPr>
          <w:rFonts w:cs="Times New Roman"/>
          <w:i/>
          <w:iCs/>
        </w:rPr>
        <w:t>Homo</w:t>
      </w:r>
      <w:proofErr w:type="spellEnd"/>
      <w:r w:rsidRPr="000141BA">
        <w:rPr>
          <w:rFonts w:cs="Times New Roman"/>
          <w:i/>
          <w:iCs/>
        </w:rPr>
        <w:t xml:space="preserve"> </w:t>
      </w:r>
      <w:proofErr w:type="spellStart"/>
      <w:r w:rsidRPr="000141BA">
        <w:rPr>
          <w:rFonts w:cs="Times New Roman"/>
          <w:i/>
          <w:iCs/>
        </w:rPr>
        <w:t>sapiens</w:t>
      </w:r>
      <w:proofErr w:type="spellEnd"/>
      <w:r w:rsidRPr="000141BA">
        <w:rPr>
          <w:rFonts w:cs="Times New Roman"/>
          <w:i/>
          <w:iCs/>
        </w:rPr>
        <w:t xml:space="preserve"> </w:t>
      </w:r>
      <w:r w:rsidRPr="000141BA">
        <w:rPr>
          <w:rFonts w:cs="Times New Roman"/>
        </w:rPr>
        <w:t>je charakteristický relatívne pomalý, ale extrémne dlho trvajúci rast a vývin</w:t>
      </w:r>
    </w:p>
    <w:p w:rsidR="0094635B" w:rsidRPr="000141BA" w:rsidRDefault="0094635B" w:rsidP="000C208D">
      <w:pPr>
        <w:pStyle w:val="Odstavecseseznamem"/>
        <w:numPr>
          <w:ilvl w:val="0"/>
          <w:numId w:val="16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Rast a vývin je podmienený dedičnosťou, endokrinne a prostredím – väčšina znakov pri raste a vývine je podmienená </w:t>
      </w:r>
      <w:proofErr w:type="spellStart"/>
      <w:r w:rsidRPr="000141BA">
        <w:rPr>
          <w:rFonts w:cs="Times New Roman"/>
        </w:rPr>
        <w:t>polygénnou</w:t>
      </w:r>
      <w:proofErr w:type="spellEnd"/>
      <w:r w:rsidRPr="000141BA">
        <w:rPr>
          <w:rFonts w:cs="Times New Roman"/>
        </w:rPr>
        <w:t xml:space="preserve"> dedičnosťou</w:t>
      </w:r>
    </w:p>
    <w:p w:rsidR="00BA3721" w:rsidRPr="000141BA" w:rsidRDefault="00BA3721" w:rsidP="000C208D">
      <w:pPr>
        <w:pStyle w:val="Odstavecseseznamem"/>
        <w:numPr>
          <w:ilvl w:val="0"/>
          <w:numId w:val="16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prostredie</w:t>
      </w:r>
    </w:p>
    <w:p w:rsidR="00BA3721" w:rsidRPr="000141BA" w:rsidRDefault="00BA3721" w:rsidP="000C208D">
      <w:pPr>
        <w:pStyle w:val="Odstavecseseznamem"/>
        <w:numPr>
          <w:ilvl w:val="1"/>
          <w:numId w:val="16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 xml:space="preserve">Vonkajšie prostredie, </w:t>
      </w:r>
      <w:r w:rsidRPr="000141BA">
        <w:rPr>
          <w:rFonts w:cs="Times New Roman"/>
        </w:rPr>
        <w:t>ktoré zahrňuje činitele obklopujúce človeka- činitele fyzikálne, chemické, biologické a spoločenské.</w:t>
      </w:r>
    </w:p>
    <w:p w:rsidR="00BA3721" w:rsidRPr="000141BA" w:rsidRDefault="00BA3721" w:rsidP="000C208D">
      <w:pPr>
        <w:pStyle w:val="Odstavecseseznamem"/>
        <w:numPr>
          <w:ilvl w:val="1"/>
          <w:numId w:val="16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Materské faktory</w:t>
      </w:r>
    </w:p>
    <w:p w:rsidR="00BA3721" w:rsidRPr="000141BA" w:rsidRDefault="00BA3721" w:rsidP="000C208D">
      <w:pPr>
        <w:pStyle w:val="Odstavecseseznamem"/>
        <w:numPr>
          <w:ilvl w:val="1"/>
          <w:numId w:val="16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Klimatické a geografické faktory</w:t>
      </w:r>
    </w:p>
    <w:p w:rsidR="00BA3721" w:rsidRPr="000141BA" w:rsidRDefault="00BA3721" w:rsidP="000C208D">
      <w:pPr>
        <w:pStyle w:val="Odstavecseseznamem"/>
        <w:numPr>
          <w:ilvl w:val="1"/>
          <w:numId w:val="16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Životná úroveň</w:t>
      </w:r>
    </w:p>
    <w:p w:rsidR="00BA3721" w:rsidRPr="000141BA" w:rsidRDefault="00BA3721" w:rsidP="000C208D">
      <w:pPr>
        <w:pStyle w:val="Odstavecseseznamem"/>
        <w:numPr>
          <w:ilvl w:val="1"/>
          <w:numId w:val="16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Zdravotný stav</w:t>
      </w:r>
    </w:p>
    <w:p w:rsidR="00BA3721" w:rsidRPr="000141BA" w:rsidRDefault="00BA3721" w:rsidP="000C208D">
      <w:pPr>
        <w:pStyle w:val="Odstavecseseznamem"/>
        <w:numPr>
          <w:ilvl w:val="1"/>
          <w:numId w:val="16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Vnútorné prostredie</w:t>
      </w:r>
      <w:r w:rsidRPr="000141BA">
        <w:rPr>
          <w:rFonts w:cs="Times New Roman"/>
        </w:rPr>
        <w:t>, ktoré predstavuje súhrn všetkých morfologických a funkčných charakteristík organizmu</w:t>
      </w:r>
    </w:p>
    <w:p w:rsidR="00BA3721" w:rsidRPr="000141BA" w:rsidRDefault="00BA3721" w:rsidP="000C208D">
      <w:pPr>
        <w:pStyle w:val="Odstavecseseznamem"/>
        <w:numPr>
          <w:ilvl w:val="0"/>
          <w:numId w:val="16"/>
        </w:numPr>
        <w:spacing w:after="0" w:line="360" w:lineRule="auto"/>
        <w:jc w:val="both"/>
        <w:rPr>
          <w:rFonts w:cs="Times New Roman"/>
        </w:rPr>
      </w:pPr>
    </w:p>
    <w:p w:rsidR="00BC750F" w:rsidRPr="000141BA" w:rsidRDefault="00BC750F" w:rsidP="000C208D">
      <w:pPr>
        <w:spacing w:after="0" w:line="360" w:lineRule="auto"/>
        <w:jc w:val="both"/>
        <w:rPr>
          <w:rFonts w:cs="Times New Roman"/>
          <w:highlight w:val="yellow"/>
        </w:rPr>
      </w:pPr>
      <w:r w:rsidRPr="000141BA">
        <w:rPr>
          <w:rFonts w:cs="Times New Roman"/>
          <w:highlight w:val="yellow"/>
        </w:rPr>
        <w:t xml:space="preserve">17. NEANDERTÁLSKY ČLOVEK – CHARAKTERISTIKA, ROZDELENIE, NÁLEZISKÁ, VZŤAH K HOMO SAPIENS. </w:t>
      </w:r>
    </w:p>
    <w:p w:rsidR="002D25B0" w:rsidRPr="000141BA" w:rsidRDefault="002D25B0" w:rsidP="000C208D">
      <w:pPr>
        <w:pStyle w:val="Odstavecseseznamem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Neandertálsky človek – 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neanderthalensis</w:t>
      </w:r>
      <w:proofErr w:type="spellEnd"/>
      <w:r w:rsidRPr="000141BA">
        <w:rPr>
          <w:rFonts w:cs="Times New Roman"/>
        </w:rPr>
        <w:t xml:space="preserve"> (230 000 – 24 000 BP)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žil v EU a </w:t>
      </w:r>
      <w:proofErr w:type="spellStart"/>
      <w:r w:rsidRPr="000141BA">
        <w:rPr>
          <w:rFonts w:cs="Times New Roman"/>
        </w:rPr>
        <w:t>ázii</w:t>
      </w:r>
      <w:proofErr w:type="spellEnd"/>
      <w:r w:rsidRPr="000141BA">
        <w:rPr>
          <w:rFonts w:cs="Times New Roman"/>
        </w:rPr>
        <w:t xml:space="preserve"> ( od </w:t>
      </w:r>
      <w:proofErr w:type="spellStart"/>
      <w:r w:rsidRPr="000141BA">
        <w:rPr>
          <w:rFonts w:cs="Times New Roman"/>
        </w:rPr>
        <w:t>gibraltáru</w:t>
      </w:r>
      <w:proofErr w:type="spellEnd"/>
      <w:r w:rsidRPr="000141BA">
        <w:rPr>
          <w:rFonts w:cs="Times New Roman"/>
        </w:rPr>
        <w:t xml:space="preserve"> po </w:t>
      </w:r>
      <w:proofErr w:type="spellStart"/>
      <w:r w:rsidRPr="000141BA">
        <w:rPr>
          <w:rFonts w:cs="Times New Roman"/>
        </w:rPr>
        <w:t>uzbekistan</w:t>
      </w:r>
      <w:proofErr w:type="spellEnd"/>
      <w:r w:rsidRPr="000141BA">
        <w:rPr>
          <w:rFonts w:cs="Times New Roman"/>
        </w:rPr>
        <w:t xml:space="preserve"> 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chronologicky ich delíme na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Protoneandertálcov</w:t>
      </w:r>
      <w:proofErr w:type="spellEnd"/>
      <w:r w:rsidRPr="000141BA">
        <w:rPr>
          <w:rFonts w:cs="Times New Roman"/>
        </w:rPr>
        <w:t xml:space="preserve"> ( včasný)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Klasických </w:t>
      </w:r>
      <w:proofErr w:type="spellStart"/>
      <w:r w:rsidRPr="000141BA">
        <w:rPr>
          <w:rFonts w:cs="Times New Roman"/>
        </w:rPr>
        <w:t>neand</w:t>
      </w:r>
      <w:proofErr w:type="spellEnd"/>
      <w:r w:rsidRPr="000141BA">
        <w:rPr>
          <w:rFonts w:cs="Times New Roman"/>
        </w:rPr>
        <w:t>.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Prechodných </w:t>
      </w:r>
      <w:proofErr w:type="spellStart"/>
      <w:r w:rsidRPr="000141BA">
        <w:rPr>
          <w:rFonts w:cs="Times New Roman"/>
        </w:rPr>
        <w:t>nean</w:t>
      </w:r>
      <w:proofErr w:type="spellEnd"/>
      <w:r w:rsidRPr="000141BA">
        <w:rPr>
          <w:rFonts w:cs="Times New Roman"/>
        </w:rPr>
        <w:t xml:space="preserve"> (neskorých)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lastRenderedPageBreak/>
        <w:t> na základe morfolog</w:t>
      </w:r>
      <w:r w:rsidR="00661933" w:rsidRPr="000141BA">
        <w:rPr>
          <w:rFonts w:cs="Times New Roman"/>
        </w:rPr>
        <w:t>ických</w:t>
      </w:r>
      <w:r w:rsidRPr="000141BA">
        <w:rPr>
          <w:rFonts w:cs="Times New Roman"/>
        </w:rPr>
        <w:t xml:space="preserve"> znakov </w:t>
      </w:r>
      <w:proofErr w:type="spellStart"/>
      <w:r w:rsidRPr="000141BA">
        <w:rPr>
          <w:rFonts w:cs="Times New Roman"/>
        </w:rPr>
        <w:t>protoneandertálci</w:t>
      </w:r>
      <w:proofErr w:type="spellEnd"/>
      <w:r w:rsidRPr="000141BA">
        <w:rPr>
          <w:rFonts w:cs="Times New Roman"/>
        </w:rPr>
        <w:t xml:space="preserve"> pripomínali H </w:t>
      </w:r>
      <w:proofErr w:type="spellStart"/>
      <w:r w:rsidRPr="000141BA">
        <w:rPr>
          <w:rFonts w:cs="Times New Roman"/>
        </w:rPr>
        <w:t>heidelbergensis</w:t>
      </w:r>
      <w:proofErr w:type="spellEnd"/>
      <w:r w:rsidRPr="000141BA">
        <w:rPr>
          <w:rFonts w:cs="Times New Roman"/>
        </w:rPr>
        <w:t xml:space="preserve"> a neskorí druh 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sapiens</w:t>
      </w:r>
      <w:proofErr w:type="spellEnd"/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znaky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Plochá </w:t>
      </w:r>
      <w:proofErr w:type="spellStart"/>
      <w:r w:rsidRPr="000141BA">
        <w:rPr>
          <w:rFonts w:cs="Times New Roman"/>
        </w:rPr>
        <w:t>mozgovňa</w:t>
      </w:r>
      <w:proofErr w:type="spellEnd"/>
      <w:r w:rsidRPr="000141BA">
        <w:rPr>
          <w:rFonts w:cs="Times New Roman"/>
        </w:rPr>
        <w:t xml:space="preserve"> s kapacitou 1300 – 1750 cm3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Nadočnicový val s náznakom členenia na 2 </w:t>
      </w:r>
      <w:proofErr w:type="spellStart"/>
      <w:r w:rsidRPr="000141BA">
        <w:rPr>
          <w:rFonts w:cs="Times New Roman"/>
        </w:rPr>
        <w:t>obočné</w:t>
      </w:r>
      <w:proofErr w:type="spellEnd"/>
      <w:r w:rsidRPr="000141BA">
        <w:rPr>
          <w:rFonts w:cs="Times New Roman"/>
        </w:rPr>
        <w:t xml:space="preserve"> oblúky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Vyčnievajúce záhlavie vytvárajúce drdol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Pomerne plochá báza lebky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Vyčnievajúca tvár so širokým nosom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Nevyvinutá alebo neoznačená </w:t>
      </w:r>
      <w:proofErr w:type="spellStart"/>
      <w:r w:rsidRPr="000141BA">
        <w:rPr>
          <w:rFonts w:cs="Times New Roman"/>
        </w:rPr>
        <w:t>bradová</w:t>
      </w:r>
      <w:proofErr w:type="spellEnd"/>
      <w:r w:rsidRPr="000141BA">
        <w:rPr>
          <w:rFonts w:cs="Times New Roman"/>
        </w:rPr>
        <w:t xml:space="preserve"> hrčka 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Pomerne veľké rezáky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Taurodontizmus</w:t>
      </w:r>
      <w:proofErr w:type="spellEnd"/>
      <w:r w:rsidRPr="000141BA">
        <w:rPr>
          <w:rFonts w:cs="Times New Roman"/>
        </w:rPr>
        <w:t xml:space="preserve"> – veľká dutina </w:t>
      </w:r>
      <w:proofErr w:type="spellStart"/>
      <w:r w:rsidRPr="000141BA">
        <w:rPr>
          <w:rFonts w:cs="Times New Roman"/>
        </w:rPr>
        <w:t>čreňových</w:t>
      </w:r>
      <w:proofErr w:type="spellEnd"/>
      <w:r w:rsidRPr="000141BA">
        <w:rPr>
          <w:rFonts w:cs="Times New Roman"/>
        </w:rPr>
        <w:t xml:space="preserve"> zubov a stoličiek so zrastenými koreňmi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Mohutné úpony svalov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Priemerná výška mužov – 163 cm 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Ženy 153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Hmotnosť – 68 – 77  kg- robustná kostra a mohutné svalstvo 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Mimoriadna robustnosť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Veľký vystupujúci nos 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Silné obrúsené predné zuby – spracovávanie zvieracej kože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Pochovávali mŕtvych – kvety liečivé rastliny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Paleopatologické</w:t>
      </w:r>
      <w:proofErr w:type="spellEnd"/>
      <w:r w:rsidRPr="000141BA">
        <w:rPr>
          <w:rFonts w:cs="Times New Roman"/>
        </w:rPr>
        <w:t xml:space="preserve"> výskumy – netrpeli na zápalové choroby k</w:t>
      </w:r>
      <w:r w:rsidR="00661933" w:rsidRPr="000141BA">
        <w:rPr>
          <w:rFonts w:cs="Times New Roman"/>
        </w:rPr>
        <w:t>ĺ</w:t>
      </w:r>
      <w:r w:rsidRPr="000141BA">
        <w:rPr>
          <w:rFonts w:cs="Times New Roman"/>
        </w:rPr>
        <w:t xml:space="preserve">bov, zhubné nádory 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Amputované predlaktie je dôkazom úspešnej operácie – základné anatomické poznatky a liečebné praktiky – utlmovanie bolesti, zastavenie krvácania, zamedzenie infekcie</w:t>
      </w:r>
    </w:p>
    <w:p w:rsidR="002D25B0" w:rsidRPr="000141BA" w:rsidRDefault="002D25B0" w:rsidP="000C208D">
      <w:pPr>
        <w:pStyle w:val="Odstavecseseznamem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Protoneandertálci</w:t>
      </w:r>
      <w:proofErr w:type="spellEnd"/>
      <w:r w:rsidRPr="000141BA">
        <w:rPr>
          <w:rFonts w:cs="Times New Roman"/>
        </w:rPr>
        <w:t xml:space="preserve">  (230 000 – 80 000 BP)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lebka – sklonom a tvarom záhlavnej oblasti pripomína vývojovo staršiu formu 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sapiens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steinheimensis</w:t>
      </w:r>
      <w:proofErr w:type="spellEnd"/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nadoč</w:t>
      </w:r>
      <w:r w:rsidR="00661933" w:rsidRPr="000141BA">
        <w:rPr>
          <w:rFonts w:cs="Times New Roman"/>
        </w:rPr>
        <w:t>nicové</w:t>
      </w:r>
      <w:r w:rsidRPr="000141BA">
        <w:rPr>
          <w:rFonts w:cs="Times New Roman"/>
        </w:rPr>
        <w:t xml:space="preserve"> vyv</w:t>
      </w:r>
      <w:r w:rsidR="00661933" w:rsidRPr="000141BA">
        <w:rPr>
          <w:rFonts w:cs="Times New Roman"/>
        </w:rPr>
        <w:t>ýšeniny</w:t>
      </w:r>
      <w:r w:rsidRPr="000141BA">
        <w:rPr>
          <w:rFonts w:cs="Times New Roman"/>
        </w:rPr>
        <w:t xml:space="preserve"> slabšie vyvinuté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čelo je klenutejšie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v chrupe menej primitívnych znakov 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EU 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Fontechevade</w:t>
      </w:r>
      <w:proofErr w:type="spellEnd"/>
      <w:r w:rsidRPr="000141BA">
        <w:rPr>
          <w:rFonts w:cs="Times New Roman"/>
        </w:rPr>
        <w:t xml:space="preserve"> pri </w:t>
      </w:r>
      <w:proofErr w:type="spellStart"/>
      <w:r w:rsidRPr="000141BA">
        <w:rPr>
          <w:rFonts w:cs="Times New Roman"/>
        </w:rPr>
        <w:t>charente</w:t>
      </w:r>
      <w:proofErr w:type="spellEnd"/>
      <w:r w:rsidRPr="000141BA">
        <w:rPr>
          <w:rFonts w:cs="Times New Roman"/>
        </w:rPr>
        <w:t xml:space="preserve"> – </w:t>
      </w:r>
      <w:proofErr w:type="spellStart"/>
      <w:r w:rsidRPr="000141BA">
        <w:rPr>
          <w:rFonts w:cs="Times New Roman"/>
        </w:rPr>
        <w:t>Fr</w:t>
      </w:r>
      <w:proofErr w:type="spellEnd"/>
      <w:r w:rsidRPr="000141BA">
        <w:rPr>
          <w:rFonts w:cs="Times New Roman"/>
        </w:rPr>
        <w:t>- 3 jedinci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Altam</w:t>
      </w:r>
      <w:r w:rsidR="00661933" w:rsidRPr="000141BA">
        <w:rPr>
          <w:rFonts w:cs="Times New Roman"/>
        </w:rPr>
        <w:t>i</w:t>
      </w:r>
      <w:r w:rsidRPr="000141BA">
        <w:rPr>
          <w:rFonts w:cs="Times New Roman"/>
        </w:rPr>
        <w:t>ra</w:t>
      </w:r>
      <w:proofErr w:type="spellEnd"/>
      <w:r w:rsidRPr="000141BA">
        <w:rPr>
          <w:rFonts w:cs="Times New Roman"/>
        </w:rPr>
        <w:t xml:space="preserve"> – </w:t>
      </w:r>
      <w:proofErr w:type="spellStart"/>
      <w:r w:rsidRPr="000141BA">
        <w:rPr>
          <w:rFonts w:cs="Times New Roman"/>
        </w:rPr>
        <w:t>tal</w:t>
      </w:r>
      <w:proofErr w:type="spellEnd"/>
      <w:r w:rsidRPr="000141BA">
        <w:rPr>
          <w:rFonts w:cs="Times New Roman"/>
        </w:rPr>
        <w:t xml:space="preserve"> – takmer celá kostra muža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Ehrindgsdorf</w:t>
      </w:r>
      <w:proofErr w:type="spellEnd"/>
      <w:r w:rsidRPr="000141BA">
        <w:rPr>
          <w:rFonts w:cs="Times New Roman"/>
        </w:rPr>
        <w:t xml:space="preserve"> – </w:t>
      </w:r>
      <w:proofErr w:type="spellStart"/>
      <w:r w:rsidRPr="000141BA">
        <w:rPr>
          <w:rFonts w:cs="Times New Roman"/>
        </w:rPr>
        <w:t>nemecko</w:t>
      </w:r>
      <w:proofErr w:type="spellEnd"/>
      <w:r w:rsidRPr="000141BA">
        <w:rPr>
          <w:rFonts w:cs="Times New Roman"/>
        </w:rPr>
        <w:t xml:space="preserve"> – lebky 10  jedincov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Koblenz</w:t>
      </w:r>
      <w:proofErr w:type="spellEnd"/>
      <w:r w:rsidRPr="000141BA">
        <w:rPr>
          <w:rFonts w:cs="Times New Roman"/>
        </w:rPr>
        <w:t xml:space="preserve"> – </w:t>
      </w:r>
      <w:proofErr w:type="spellStart"/>
      <w:r w:rsidRPr="000141BA">
        <w:rPr>
          <w:rFonts w:cs="Times New Roman"/>
        </w:rPr>
        <w:t>robusná</w:t>
      </w:r>
      <w:proofErr w:type="spellEnd"/>
      <w:r w:rsidRPr="000141BA">
        <w:rPr>
          <w:rFonts w:cs="Times New Roman"/>
        </w:rPr>
        <w:t xml:space="preserve"> lebka 30 – 45 ročného muža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Krapina</w:t>
      </w:r>
      <w:proofErr w:type="spellEnd"/>
      <w:r w:rsidRPr="000141BA">
        <w:rPr>
          <w:rFonts w:cs="Times New Roman"/>
        </w:rPr>
        <w:t xml:space="preserve"> – Chor</w:t>
      </w:r>
      <w:r w:rsidR="00661933" w:rsidRPr="000141BA">
        <w:rPr>
          <w:rFonts w:cs="Times New Roman"/>
        </w:rPr>
        <w:t>vátsko</w:t>
      </w:r>
      <w:r w:rsidRPr="000141BA">
        <w:rPr>
          <w:rFonts w:cs="Times New Roman"/>
        </w:rPr>
        <w:t xml:space="preserve">  - 80 jedincov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lastRenderedPageBreak/>
        <w:t xml:space="preserve">Gánovce – SVK – odliatok </w:t>
      </w:r>
      <w:proofErr w:type="spellStart"/>
      <w:r w:rsidRPr="000141BA">
        <w:rPr>
          <w:rFonts w:cs="Times New Roman"/>
        </w:rPr>
        <w:t>mozgovne</w:t>
      </w:r>
      <w:proofErr w:type="spellEnd"/>
      <w:r w:rsidRPr="000141BA">
        <w:rPr>
          <w:rFonts w:cs="Times New Roman"/>
        </w:rPr>
        <w:t xml:space="preserve"> neander</w:t>
      </w:r>
      <w:r w:rsidR="00661933" w:rsidRPr="000141BA">
        <w:rPr>
          <w:rFonts w:cs="Times New Roman"/>
        </w:rPr>
        <w:t>t</w:t>
      </w:r>
      <w:r w:rsidRPr="000141BA">
        <w:rPr>
          <w:rFonts w:cs="Times New Roman"/>
        </w:rPr>
        <w:t>álca ženy v travertín</w:t>
      </w:r>
      <w:r w:rsidR="00661933" w:rsidRPr="000141BA">
        <w:rPr>
          <w:rFonts w:cs="Times New Roman"/>
        </w:rPr>
        <w:t>o</w:t>
      </w:r>
      <w:r w:rsidRPr="000141BA">
        <w:rPr>
          <w:rFonts w:cs="Times New Roman"/>
        </w:rPr>
        <w:t xml:space="preserve">vej kope Hrádok 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Šaľa – čelová kosť dospelej ženy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Šaľa 2 – ľavá polovica </w:t>
      </w:r>
      <w:proofErr w:type="spellStart"/>
      <w:r w:rsidRPr="000141BA">
        <w:rPr>
          <w:rFonts w:cs="Times New Roman"/>
        </w:rPr>
        <w:t>kalvy</w:t>
      </w:r>
      <w:proofErr w:type="spellEnd"/>
      <w:r w:rsidRPr="000141BA">
        <w:rPr>
          <w:rFonts w:cs="Times New Roman"/>
        </w:rPr>
        <w:t xml:space="preserve"> ( čelová a temenná kosť) so zachovalým čelovým švom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</w:t>
      </w:r>
      <w:proofErr w:type="spellStart"/>
      <w:r w:rsidRPr="000141BA">
        <w:rPr>
          <w:rFonts w:cs="Times New Roman"/>
        </w:rPr>
        <w:t>ázia</w:t>
      </w:r>
      <w:proofErr w:type="spellEnd"/>
      <w:r w:rsidRPr="000141BA">
        <w:rPr>
          <w:rFonts w:cs="Times New Roman"/>
        </w:rPr>
        <w:t xml:space="preserve"> 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Nález z </w:t>
      </w:r>
      <w:proofErr w:type="spellStart"/>
      <w:r w:rsidRPr="000141BA">
        <w:rPr>
          <w:rFonts w:cs="Times New Roman"/>
        </w:rPr>
        <w:t>jávy</w:t>
      </w:r>
      <w:proofErr w:type="spellEnd"/>
      <w:r w:rsidRPr="000141BA">
        <w:rPr>
          <w:rFonts w:cs="Times New Roman"/>
        </w:rPr>
        <w:t xml:space="preserve">, osada </w:t>
      </w:r>
      <w:proofErr w:type="spellStart"/>
      <w:r w:rsidRPr="000141BA">
        <w:rPr>
          <w:rFonts w:cs="Times New Roman"/>
        </w:rPr>
        <w:t>Ngandong</w:t>
      </w:r>
      <w:proofErr w:type="spellEnd"/>
      <w:r w:rsidRPr="000141BA">
        <w:rPr>
          <w:rFonts w:cs="Times New Roman"/>
        </w:rPr>
        <w:t xml:space="preserve"> u údolí rieky SOLO 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Ngdangdongské</w:t>
      </w:r>
      <w:proofErr w:type="spellEnd"/>
      <w:r w:rsidRPr="000141BA">
        <w:rPr>
          <w:rFonts w:cs="Times New Roman"/>
        </w:rPr>
        <w:t xml:space="preserve"> lebky sú </w:t>
      </w:r>
      <w:proofErr w:type="spellStart"/>
      <w:r w:rsidRPr="000141BA">
        <w:rPr>
          <w:rFonts w:cs="Times New Roman"/>
        </w:rPr>
        <w:t>robusné</w:t>
      </w:r>
      <w:proofErr w:type="spellEnd"/>
      <w:r w:rsidRPr="000141BA">
        <w:rPr>
          <w:rFonts w:cs="Times New Roman"/>
        </w:rPr>
        <w:t xml:space="preserve"> so silnými </w:t>
      </w:r>
      <w:proofErr w:type="spellStart"/>
      <w:r w:rsidRPr="000141BA">
        <w:rPr>
          <w:rFonts w:cs="Times New Roman"/>
        </w:rPr>
        <w:t>nadoč</w:t>
      </w:r>
      <w:proofErr w:type="spellEnd"/>
      <w:r w:rsidRPr="000141BA">
        <w:rPr>
          <w:rFonts w:cs="Times New Roman"/>
        </w:rPr>
        <w:t xml:space="preserve"> vyvýšeninami a do značnej miery </w:t>
      </w:r>
      <w:proofErr w:type="spellStart"/>
      <w:r w:rsidRPr="000141BA">
        <w:rPr>
          <w:rFonts w:cs="Times New Roman"/>
        </w:rPr>
        <w:t>pripoínajú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erectus</w:t>
      </w:r>
      <w:proofErr w:type="spellEnd"/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Kapacita mozgovej časti – 1055 – 1300 cm3 (nízka)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Tabun</w:t>
      </w:r>
      <w:proofErr w:type="spellEnd"/>
      <w:r w:rsidRPr="000141BA">
        <w:rPr>
          <w:rFonts w:cs="Times New Roman"/>
        </w:rPr>
        <w:t xml:space="preserve"> – </w:t>
      </w:r>
      <w:proofErr w:type="spellStart"/>
      <w:r w:rsidRPr="000141BA">
        <w:rPr>
          <w:rFonts w:cs="Times New Roman"/>
        </w:rPr>
        <w:t>izrael</w:t>
      </w:r>
      <w:proofErr w:type="spellEnd"/>
      <w:r w:rsidRPr="000141BA">
        <w:rPr>
          <w:rFonts w:cs="Times New Roman"/>
        </w:rPr>
        <w:t xml:space="preserve"> – stehenná kosť ženy, takmer kompletná kostra ženy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Amud</w:t>
      </w:r>
      <w:proofErr w:type="spellEnd"/>
      <w:r w:rsidRPr="000141BA">
        <w:rPr>
          <w:rFonts w:cs="Times New Roman"/>
        </w:rPr>
        <w:t xml:space="preserve"> I – kostra 25 </w:t>
      </w:r>
      <w:proofErr w:type="spellStart"/>
      <w:r w:rsidRPr="000141BA">
        <w:rPr>
          <w:rFonts w:cs="Times New Roman"/>
        </w:rPr>
        <w:t>roč</w:t>
      </w:r>
      <w:proofErr w:type="spellEnd"/>
      <w:r w:rsidRPr="000141BA">
        <w:rPr>
          <w:rFonts w:cs="Times New Roman"/>
        </w:rPr>
        <w:t xml:space="preserve"> muža vysokého 180 cm 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Amud</w:t>
      </w:r>
      <w:proofErr w:type="spellEnd"/>
      <w:r w:rsidRPr="000141BA">
        <w:rPr>
          <w:rFonts w:cs="Times New Roman"/>
        </w:rPr>
        <w:t xml:space="preserve"> 7 – zvyšky 3 detí, ktoré zomreli do 1 roka </w:t>
      </w:r>
    </w:p>
    <w:p w:rsidR="002D25B0" w:rsidRPr="000141BA" w:rsidRDefault="002D25B0" w:rsidP="000C208D">
      <w:pPr>
        <w:pStyle w:val="Odstavecseseznamem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Klasický neandertálci (80 000 – 40 000 BP)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oproti lebke </w:t>
      </w:r>
      <w:proofErr w:type="spellStart"/>
      <w:r w:rsidRPr="000141BA">
        <w:rPr>
          <w:rFonts w:cs="Times New Roman"/>
        </w:rPr>
        <w:t>protoneand</w:t>
      </w:r>
      <w:r w:rsidR="00661933" w:rsidRPr="000141BA">
        <w:rPr>
          <w:rFonts w:cs="Times New Roman"/>
        </w:rPr>
        <w:t>ertálcov</w:t>
      </w:r>
      <w:proofErr w:type="spellEnd"/>
      <w:r w:rsidR="00661933" w:rsidRPr="000141BA">
        <w:rPr>
          <w:rFonts w:cs="Times New Roman"/>
        </w:rPr>
        <w:t xml:space="preserve"> </w:t>
      </w:r>
      <w:r w:rsidRPr="000141BA">
        <w:rPr>
          <w:rFonts w:cs="Times New Roman"/>
        </w:rPr>
        <w:t>je charakterizovaná silnejšími a klenutejšími nadočn</w:t>
      </w:r>
      <w:r w:rsidR="00661933" w:rsidRPr="000141BA">
        <w:rPr>
          <w:rFonts w:cs="Times New Roman"/>
        </w:rPr>
        <w:t>icovými</w:t>
      </w:r>
      <w:r w:rsidRPr="000141BA">
        <w:rPr>
          <w:rFonts w:cs="Times New Roman"/>
        </w:rPr>
        <w:t xml:space="preserve"> vyvýšeninami, ploc</w:t>
      </w:r>
      <w:r w:rsidR="00661933" w:rsidRPr="000141BA">
        <w:rPr>
          <w:rFonts w:cs="Times New Roman"/>
        </w:rPr>
        <w:t>h</w:t>
      </w:r>
      <w:r w:rsidRPr="000141BA">
        <w:rPr>
          <w:rFonts w:cs="Times New Roman"/>
        </w:rPr>
        <w:t>é temeno, široké nosové otvory, veľké stoličky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</w:t>
      </w:r>
      <w:proofErr w:type="spellStart"/>
      <w:r w:rsidRPr="000141BA">
        <w:rPr>
          <w:rFonts w:cs="Times New Roman"/>
        </w:rPr>
        <w:t>bradový</w:t>
      </w:r>
      <w:proofErr w:type="spellEnd"/>
      <w:r w:rsidRPr="000141BA">
        <w:rPr>
          <w:rFonts w:cs="Times New Roman"/>
        </w:rPr>
        <w:t xml:space="preserve"> výbežok chýba alebo je len nepatrne naznačený 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veľká lebečná kapacita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postava mohutná 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výška 155  - 160 cm 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dolné končatiny kratšie ako súčasný človek, stehenná kosť trochu prehnutá 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žil v chladnejšom a drsnejšom podnebí poslednej ľadovej doby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potrava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Najmä lov veľkej a strednej zveri 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Zber rastlinnej potravy, prevládala všežravá </w:t>
      </w:r>
      <w:proofErr w:type="spellStart"/>
      <w:r w:rsidRPr="000141BA">
        <w:rPr>
          <w:rFonts w:cs="Times New Roman"/>
        </w:rPr>
        <w:t>zberačsko</w:t>
      </w:r>
      <w:proofErr w:type="spellEnd"/>
      <w:r w:rsidRPr="000141BA">
        <w:rPr>
          <w:rFonts w:cs="Times New Roman"/>
        </w:rPr>
        <w:t xml:space="preserve"> – lovecká potravinová stratégia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 R 201é bolo nálezom rastlín medzi zubami potvrdené že jedli aj rastliny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Forma adaptovaná na nepriaznivé podmienky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Reprezentuje jednu z posledných výrazne špecializovaných vývojových línií </w:t>
      </w:r>
      <w:proofErr w:type="spellStart"/>
      <w:r w:rsidRPr="000141BA">
        <w:rPr>
          <w:rFonts w:cs="Times New Roman"/>
        </w:rPr>
        <w:t>hominidov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sapiens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sapiens</w:t>
      </w:r>
      <w:proofErr w:type="spellEnd"/>
      <w:r w:rsidRPr="000141BA">
        <w:rPr>
          <w:rFonts w:cs="Times New Roman"/>
        </w:rPr>
        <w:t xml:space="preserve"> vymiera 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 EU 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Neandertal</w:t>
      </w:r>
      <w:proofErr w:type="spellEnd"/>
      <w:r w:rsidRPr="000141BA">
        <w:rPr>
          <w:rFonts w:cs="Times New Roman"/>
        </w:rPr>
        <w:t xml:space="preserve"> – </w:t>
      </w:r>
      <w:r w:rsidR="00661933" w:rsidRPr="000141BA">
        <w:rPr>
          <w:rFonts w:cs="Times New Roman"/>
        </w:rPr>
        <w:t>N</w:t>
      </w:r>
      <w:r w:rsidRPr="000141BA">
        <w:rPr>
          <w:rFonts w:cs="Times New Roman"/>
        </w:rPr>
        <w:t xml:space="preserve">emecko – neúplná kostra </w:t>
      </w:r>
      <w:proofErr w:type="spellStart"/>
      <w:r w:rsidRPr="000141BA">
        <w:rPr>
          <w:rFonts w:cs="Times New Roman"/>
        </w:rPr>
        <w:t>King</w:t>
      </w:r>
      <w:proofErr w:type="spellEnd"/>
      <w:r w:rsidRPr="000141BA">
        <w:rPr>
          <w:rFonts w:cs="Times New Roman"/>
        </w:rPr>
        <w:t>, vyčnievajúci nadoč</w:t>
      </w:r>
      <w:r w:rsidR="00661933" w:rsidRPr="000141BA">
        <w:rPr>
          <w:rFonts w:cs="Times New Roman"/>
        </w:rPr>
        <w:t>nicový</w:t>
      </w:r>
      <w:r w:rsidRPr="000141BA">
        <w:rPr>
          <w:rFonts w:cs="Times New Roman"/>
        </w:rPr>
        <w:t xml:space="preserve"> val, známky artritídy, zárezy na lebke – kanibalizmus 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Gibraltár – lebka dospelej ženy s vyčnievajúcou tvárou a širokým nosom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La </w:t>
      </w:r>
      <w:proofErr w:type="spellStart"/>
      <w:r w:rsidRPr="000141BA">
        <w:rPr>
          <w:rFonts w:cs="Times New Roman"/>
        </w:rPr>
        <w:t>chapelle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aux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Saints</w:t>
      </w:r>
      <w:proofErr w:type="spellEnd"/>
      <w:r w:rsidRPr="000141BA">
        <w:rPr>
          <w:rFonts w:cs="Times New Roman"/>
        </w:rPr>
        <w:t xml:space="preserve"> – FR – kostra staršieho muža s patologickými zmenami 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lastRenderedPageBreak/>
        <w:t>Vindija</w:t>
      </w:r>
      <w:proofErr w:type="spellEnd"/>
      <w:r w:rsidRPr="000141BA">
        <w:rPr>
          <w:rFonts w:cs="Times New Roman"/>
        </w:rPr>
        <w:t xml:space="preserve"> – </w:t>
      </w:r>
      <w:proofErr w:type="spellStart"/>
      <w:r w:rsidRPr="000141BA">
        <w:rPr>
          <w:rFonts w:cs="Times New Roman"/>
        </w:rPr>
        <w:t>Chor</w:t>
      </w:r>
      <w:proofErr w:type="spellEnd"/>
      <w:r w:rsidRPr="000141BA">
        <w:rPr>
          <w:rFonts w:cs="Times New Roman"/>
        </w:rPr>
        <w:t xml:space="preserve"> – rôzne časti kostier 8 jedincov s viacerými </w:t>
      </w:r>
      <w:proofErr w:type="spellStart"/>
      <w:r w:rsidRPr="000141BA">
        <w:rPr>
          <w:rFonts w:cs="Times New Roman"/>
        </w:rPr>
        <w:t>sapientnými</w:t>
      </w:r>
      <w:proofErr w:type="spellEnd"/>
      <w:r w:rsidRPr="000141BA">
        <w:rPr>
          <w:rFonts w:cs="Times New Roman"/>
        </w:rPr>
        <w:t xml:space="preserve"> znakmi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Švéduv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stúl</w:t>
      </w:r>
      <w:proofErr w:type="spellEnd"/>
      <w:r w:rsidRPr="000141BA">
        <w:rPr>
          <w:rFonts w:cs="Times New Roman"/>
        </w:rPr>
        <w:t xml:space="preserve"> – CR – sánka zuby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Kulna</w:t>
      </w:r>
      <w:proofErr w:type="spellEnd"/>
      <w:r w:rsidRPr="000141BA">
        <w:rPr>
          <w:rFonts w:cs="Times New Roman"/>
        </w:rPr>
        <w:t xml:space="preserve"> – jaskyňa na Morave – časť hornej čeľuste a zuby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Šipka</w:t>
      </w:r>
      <w:proofErr w:type="spellEnd"/>
      <w:r w:rsidRPr="000141BA">
        <w:rPr>
          <w:rFonts w:cs="Times New Roman"/>
        </w:rPr>
        <w:t xml:space="preserve"> – jaskyňa na vrchu </w:t>
      </w:r>
      <w:proofErr w:type="spellStart"/>
      <w:r w:rsidRPr="000141BA">
        <w:rPr>
          <w:rFonts w:cs="Times New Roman"/>
        </w:rPr>
        <w:t>Kotouč</w:t>
      </w:r>
      <w:proofErr w:type="spellEnd"/>
      <w:r w:rsidRPr="000141BA">
        <w:rPr>
          <w:rFonts w:cs="Times New Roman"/>
        </w:rPr>
        <w:t xml:space="preserve"> – zlomok detskej sánky </w:t>
      </w:r>
    </w:p>
    <w:p w:rsidR="002D25B0" w:rsidRPr="000141BA" w:rsidRDefault="002D25B0" w:rsidP="000C208D">
      <w:pPr>
        <w:pStyle w:val="Odstavecseseznamem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Neskorí neandertálci 40 000 – 24 000 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EU 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Saint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Césaire</w:t>
      </w:r>
      <w:proofErr w:type="spellEnd"/>
      <w:r w:rsidRPr="000141BA">
        <w:rPr>
          <w:rFonts w:cs="Times New Roman"/>
        </w:rPr>
        <w:t xml:space="preserve"> – </w:t>
      </w:r>
      <w:proofErr w:type="spellStart"/>
      <w:r w:rsidRPr="000141BA">
        <w:rPr>
          <w:rFonts w:cs="Times New Roman"/>
        </w:rPr>
        <w:t>Fr</w:t>
      </w:r>
      <w:proofErr w:type="spellEnd"/>
      <w:r w:rsidRPr="000141BA">
        <w:rPr>
          <w:rFonts w:cs="Times New Roman"/>
        </w:rPr>
        <w:t xml:space="preserve"> – skalný prístrešok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Velika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pečina</w:t>
      </w:r>
      <w:proofErr w:type="spellEnd"/>
      <w:r w:rsidRPr="000141BA">
        <w:rPr>
          <w:rFonts w:cs="Times New Roman"/>
        </w:rPr>
        <w:t xml:space="preserve">  CH – čelová koť ženy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Vindija</w:t>
      </w:r>
      <w:proofErr w:type="spellEnd"/>
      <w:r w:rsidRPr="000141BA">
        <w:rPr>
          <w:rFonts w:cs="Times New Roman"/>
        </w:rPr>
        <w:t xml:space="preserve"> – redukovaný očnicový val </w:t>
      </w:r>
    </w:p>
    <w:p w:rsidR="002D25B0" w:rsidRPr="000141BA" w:rsidRDefault="002D25B0" w:rsidP="000C208D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 spôsob života –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Zberači a lovci 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Žili v malých skupinách asi 20 jedincov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 teplejších dobách – voľný terén na brehoch riek a neskôr počas zimy prístrešky a jaskyne (</w:t>
      </w:r>
      <w:proofErr w:type="spellStart"/>
      <w:r w:rsidRPr="000141BA">
        <w:rPr>
          <w:rFonts w:cs="Times New Roman"/>
        </w:rPr>
        <w:t>abri</w:t>
      </w:r>
      <w:proofErr w:type="spellEnd"/>
      <w:r w:rsidRPr="000141BA">
        <w:rPr>
          <w:rFonts w:cs="Times New Roman"/>
        </w:rPr>
        <w:t>)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Aj termálne žriedla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Najlepšie zachované oválne </w:t>
      </w:r>
      <w:proofErr w:type="spellStart"/>
      <w:r w:rsidRPr="000141BA">
        <w:rPr>
          <w:rFonts w:cs="Times New Roman"/>
        </w:rPr>
        <w:t>chty</w:t>
      </w:r>
      <w:proofErr w:type="spellEnd"/>
      <w:r w:rsidRPr="000141BA">
        <w:rPr>
          <w:rFonts w:cs="Times New Roman"/>
        </w:rPr>
        <w:t xml:space="preserve"> v </w:t>
      </w:r>
      <w:proofErr w:type="spellStart"/>
      <w:r w:rsidRPr="000141BA">
        <w:rPr>
          <w:rFonts w:cs="Times New Roman"/>
        </w:rPr>
        <w:t>moldavsku</w:t>
      </w:r>
      <w:proofErr w:type="spellEnd"/>
      <w:r w:rsidRPr="000141BA">
        <w:rPr>
          <w:rFonts w:cs="Times New Roman"/>
        </w:rPr>
        <w:t xml:space="preserve"> 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Určite poznali oheň, drevené a kamenné nástroje (</w:t>
      </w:r>
      <w:proofErr w:type="spellStart"/>
      <w:r w:rsidRPr="000141BA">
        <w:rPr>
          <w:rFonts w:cs="Times New Roman"/>
        </w:rPr>
        <w:t>mousterienska</w:t>
      </w:r>
      <w:proofErr w:type="spellEnd"/>
      <w:r w:rsidRPr="000141BA">
        <w:rPr>
          <w:rFonts w:cs="Times New Roman"/>
        </w:rPr>
        <w:t xml:space="preserve"> kultúra)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Pohrebné rituály a systémy kultov</w:t>
      </w:r>
    </w:p>
    <w:p w:rsidR="002D25B0" w:rsidRPr="000141BA" w:rsidRDefault="002D25B0" w:rsidP="000C208D">
      <w:pPr>
        <w:pStyle w:val="Odstavecseseznamem"/>
        <w:numPr>
          <w:ilvl w:val="2"/>
          <w:numId w:val="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Chýbajúci </w:t>
      </w:r>
      <w:proofErr w:type="spellStart"/>
      <w:r w:rsidRPr="000141BA">
        <w:rPr>
          <w:rFonts w:cs="Times New Roman"/>
        </w:rPr>
        <w:t>bradový</w:t>
      </w:r>
      <w:proofErr w:type="spellEnd"/>
      <w:r w:rsidRPr="000141BA">
        <w:rPr>
          <w:rFonts w:cs="Times New Roman"/>
        </w:rPr>
        <w:t xml:space="preserve"> výbežok</w:t>
      </w:r>
    </w:p>
    <w:p w:rsidR="00661933" w:rsidRPr="000141BA" w:rsidRDefault="00661933" w:rsidP="000C208D">
      <w:pPr>
        <w:spacing w:after="0" w:line="360" w:lineRule="auto"/>
        <w:jc w:val="both"/>
        <w:rPr>
          <w:rFonts w:cs="Times New Roman"/>
          <w:b/>
          <w:bCs/>
        </w:rPr>
      </w:pPr>
      <w:proofErr w:type="spellStart"/>
      <w:r w:rsidRPr="000141BA">
        <w:rPr>
          <w:rFonts w:cs="Times New Roman"/>
          <w:b/>
          <w:bCs/>
        </w:rPr>
        <w:t>Homo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sapiens</w:t>
      </w:r>
      <w:proofErr w:type="spellEnd"/>
      <w:r w:rsidR="004B1A02" w:rsidRPr="000141BA">
        <w:rPr>
          <w:rFonts w:cs="Times New Roman"/>
          <w:b/>
          <w:bCs/>
        </w:rPr>
        <w:t xml:space="preserve"> </w:t>
      </w:r>
      <w:r w:rsidR="004B1A02" w:rsidRPr="000141BA">
        <w:rPr>
          <w:rFonts w:cs="Times New Roman"/>
          <w:b/>
          <w:bCs/>
          <w:highlight w:val="green"/>
        </w:rPr>
        <w:t>(neviem  kde som ho mala zaradiť podľa otázok)</w:t>
      </w:r>
    </w:p>
    <w:p w:rsidR="00661933" w:rsidRPr="000141BA" w:rsidRDefault="00661933" w:rsidP="000C208D">
      <w:pPr>
        <w:pStyle w:val="Odstavecseseznamem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mozgová časť lebky je pomerne úzka a vysoká, </w:t>
      </w:r>
    </w:p>
    <w:p w:rsidR="00661933" w:rsidRPr="000141BA" w:rsidRDefault="00661933" w:rsidP="000C208D">
      <w:pPr>
        <w:pStyle w:val="Odstavecseseznamem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čelo silno ustupujúce, ale je vyklenutejšie ako u druhu 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erectus</w:t>
      </w:r>
      <w:proofErr w:type="spellEnd"/>
    </w:p>
    <w:p w:rsidR="00661933" w:rsidRPr="000141BA" w:rsidRDefault="00661933" w:rsidP="000C208D">
      <w:pPr>
        <w:pStyle w:val="Odstavecseseznamem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nápadným znakom sú neobyčajne silné nadočnicové vyvýšeniny, ktoré pripomínajú čínskeho 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erectus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pekinensis</w:t>
      </w:r>
      <w:proofErr w:type="spellEnd"/>
    </w:p>
    <w:p w:rsidR="00661933" w:rsidRPr="000141BA" w:rsidRDefault="00661933" w:rsidP="000C208D">
      <w:pPr>
        <w:pStyle w:val="Odstavecseseznamem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záhlavná oblasť lebky je zaoblená  </w:t>
      </w:r>
    </w:p>
    <w:p w:rsidR="00661933" w:rsidRPr="000141BA" w:rsidRDefault="00661933" w:rsidP="000C208D">
      <w:pPr>
        <w:pStyle w:val="Odstavecseseznamem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tvárová časť má už pomerne strmú profilovú líniu</w:t>
      </w:r>
    </w:p>
    <w:p w:rsidR="00661933" w:rsidRPr="000141BA" w:rsidRDefault="00661933" w:rsidP="000C208D">
      <w:pPr>
        <w:pStyle w:val="Odstavecseseznamem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mandibula</w:t>
      </w:r>
      <w:proofErr w:type="spellEnd"/>
      <w:r w:rsidRPr="000141BA">
        <w:rPr>
          <w:rFonts w:cs="Times New Roman"/>
        </w:rPr>
        <w:t xml:space="preserve"> je svojou celkovou stavbou ešte pomerne blízka sánke druhu </w:t>
      </w:r>
      <w:proofErr w:type="spellStart"/>
      <w:r w:rsidRPr="000141BA">
        <w:rPr>
          <w:rFonts w:cs="Times New Roman"/>
        </w:rPr>
        <w:t>Homo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erectus</w:t>
      </w:r>
      <w:proofErr w:type="spellEnd"/>
      <w:r w:rsidRPr="000141BA">
        <w:rPr>
          <w:rFonts w:cs="Times New Roman"/>
        </w:rPr>
        <w:t xml:space="preserve">, pričom </w:t>
      </w:r>
    </w:p>
    <w:p w:rsidR="00661933" w:rsidRPr="000141BA" w:rsidRDefault="00661933" w:rsidP="000C208D">
      <w:pPr>
        <w:pStyle w:val="Odstavecseseznamem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brada je o niečo viac naznačená</w:t>
      </w:r>
    </w:p>
    <w:p w:rsidR="00661933" w:rsidRPr="000141BA" w:rsidRDefault="00661933" w:rsidP="000C208D">
      <w:pPr>
        <w:pStyle w:val="Odstavecseseznamem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tretí spodný </w:t>
      </w:r>
      <w:proofErr w:type="spellStart"/>
      <w:r w:rsidRPr="000141BA">
        <w:rPr>
          <w:rFonts w:cs="Times New Roman"/>
        </w:rPr>
        <w:t>molár</w:t>
      </w:r>
      <w:proofErr w:type="spellEnd"/>
      <w:r w:rsidRPr="000141BA">
        <w:rPr>
          <w:rFonts w:cs="Times New Roman"/>
        </w:rPr>
        <w:t xml:space="preserve"> je väčší ako prvý a druhý </w:t>
      </w:r>
      <w:proofErr w:type="spellStart"/>
      <w:r w:rsidRPr="000141BA">
        <w:rPr>
          <w:rFonts w:cs="Times New Roman"/>
        </w:rPr>
        <w:t>molár</w:t>
      </w:r>
      <w:proofErr w:type="spellEnd"/>
      <w:r w:rsidRPr="000141BA">
        <w:rPr>
          <w:rFonts w:cs="Times New Roman"/>
        </w:rPr>
        <w:t>, čo je jednoznačne primitívny znak</w:t>
      </w:r>
    </w:p>
    <w:p w:rsidR="00661933" w:rsidRPr="000141BA" w:rsidRDefault="00661933" w:rsidP="000C208D">
      <w:pPr>
        <w:pStyle w:val="Odstavecseseznamem"/>
        <w:numPr>
          <w:ilvl w:val="0"/>
          <w:numId w:val="18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  <w:b/>
          <w:bCs/>
        </w:rPr>
        <w:t xml:space="preserve">Najdôležitejší predstavitelia raného </w:t>
      </w:r>
      <w:proofErr w:type="spellStart"/>
      <w:r w:rsidRPr="000141BA">
        <w:rPr>
          <w:rFonts w:cs="Times New Roman"/>
          <w:b/>
          <w:bCs/>
          <w:i/>
          <w:iCs/>
        </w:rPr>
        <w:t>Homo</w:t>
      </w:r>
      <w:proofErr w:type="spellEnd"/>
      <w:r w:rsidRPr="000141BA">
        <w:rPr>
          <w:rFonts w:cs="Times New Roman"/>
          <w:b/>
          <w:bCs/>
          <w:i/>
          <w:iCs/>
        </w:rPr>
        <w:t xml:space="preserve"> </w:t>
      </w:r>
      <w:proofErr w:type="spellStart"/>
      <w:r w:rsidRPr="000141BA">
        <w:rPr>
          <w:rFonts w:cs="Times New Roman"/>
          <w:b/>
          <w:bCs/>
          <w:i/>
          <w:iCs/>
        </w:rPr>
        <w:t>sapiens</w:t>
      </w:r>
      <w:proofErr w:type="spellEnd"/>
      <w:r w:rsidRPr="000141BA">
        <w:rPr>
          <w:rFonts w:cs="Times New Roman"/>
          <w:b/>
          <w:bCs/>
          <w:i/>
          <w:iCs/>
        </w:rPr>
        <w:t xml:space="preserve">  </w:t>
      </w:r>
      <w:r w:rsidRPr="000141BA">
        <w:rPr>
          <w:rFonts w:cs="Times New Roman"/>
          <w:b/>
          <w:bCs/>
        </w:rPr>
        <w:t>(130 000 r. BP)</w:t>
      </w:r>
    </w:p>
    <w:p w:rsidR="00661933" w:rsidRPr="000141BA" w:rsidRDefault="00661933" w:rsidP="000C208D">
      <w:pPr>
        <w:pStyle w:val="Odstavecseseznamem"/>
        <w:numPr>
          <w:ilvl w:val="1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AFRIKA</w:t>
      </w:r>
    </w:p>
    <w:p w:rsidR="00661933" w:rsidRPr="000141BA" w:rsidRDefault="00661933" w:rsidP="000C208D">
      <w:pPr>
        <w:pStyle w:val="Odstavecseseznamem"/>
        <w:numPr>
          <w:ilvl w:val="1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Etiópia (údolie rieky </w:t>
      </w:r>
      <w:proofErr w:type="spellStart"/>
      <w:r w:rsidRPr="000141BA">
        <w:rPr>
          <w:rFonts w:cs="Times New Roman"/>
        </w:rPr>
        <w:t>Omo</w:t>
      </w:r>
      <w:proofErr w:type="spellEnd"/>
      <w:r w:rsidRPr="000141BA">
        <w:rPr>
          <w:rFonts w:cs="Times New Roman"/>
        </w:rPr>
        <w:t xml:space="preserve">, oblasť </w:t>
      </w:r>
      <w:proofErr w:type="spellStart"/>
      <w:r w:rsidRPr="000141BA">
        <w:rPr>
          <w:rFonts w:cs="Times New Roman"/>
        </w:rPr>
        <w:t>Kibish</w:t>
      </w:r>
      <w:proofErr w:type="spellEnd"/>
      <w:r w:rsidRPr="000141BA">
        <w:rPr>
          <w:rFonts w:cs="Times New Roman"/>
        </w:rPr>
        <w:t xml:space="preserve">) – lebky </w:t>
      </w:r>
      <w:proofErr w:type="spellStart"/>
      <w:r w:rsidRPr="000141BA">
        <w:rPr>
          <w:rFonts w:cs="Times New Roman"/>
          <w:b/>
          <w:bCs/>
        </w:rPr>
        <w:t>Omo</w:t>
      </w:r>
      <w:proofErr w:type="spellEnd"/>
      <w:r w:rsidRPr="000141BA">
        <w:rPr>
          <w:rFonts w:cs="Times New Roman"/>
          <w:b/>
          <w:bCs/>
        </w:rPr>
        <w:t xml:space="preserve"> I</w:t>
      </w:r>
      <w:r w:rsidRPr="000141BA">
        <w:rPr>
          <w:rFonts w:cs="Times New Roman"/>
        </w:rPr>
        <w:t xml:space="preserve"> a </w:t>
      </w:r>
      <w:proofErr w:type="spellStart"/>
      <w:r w:rsidRPr="000141BA">
        <w:rPr>
          <w:rFonts w:cs="Times New Roman"/>
          <w:b/>
          <w:bCs/>
        </w:rPr>
        <w:t>Omo</w:t>
      </w:r>
      <w:proofErr w:type="spellEnd"/>
      <w:r w:rsidRPr="000141BA">
        <w:rPr>
          <w:rFonts w:cs="Times New Roman"/>
          <w:b/>
          <w:bCs/>
        </w:rPr>
        <w:t xml:space="preserve"> II </w:t>
      </w:r>
      <w:r w:rsidRPr="000141BA">
        <w:rPr>
          <w:rFonts w:cs="Times New Roman"/>
        </w:rPr>
        <w:t xml:space="preserve">(133 000 </w:t>
      </w:r>
      <w:proofErr w:type="spellStart"/>
      <w:r w:rsidRPr="000141BA">
        <w:rPr>
          <w:rFonts w:cs="Times New Roman"/>
        </w:rPr>
        <w:t>r.BP</w:t>
      </w:r>
      <w:proofErr w:type="spellEnd"/>
      <w:r w:rsidRPr="000141BA">
        <w:rPr>
          <w:rFonts w:cs="Times New Roman"/>
        </w:rPr>
        <w:t xml:space="preserve">), </w:t>
      </w:r>
      <w:proofErr w:type="spellStart"/>
      <w:r w:rsidRPr="000141BA">
        <w:rPr>
          <w:rFonts w:cs="Times New Roman"/>
        </w:rPr>
        <w:t>sapientné</w:t>
      </w:r>
      <w:proofErr w:type="spellEnd"/>
      <w:r w:rsidRPr="000141BA">
        <w:rPr>
          <w:rFonts w:cs="Times New Roman"/>
        </w:rPr>
        <w:t xml:space="preserve"> znaky. Kalvária </w:t>
      </w:r>
      <w:proofErr w:type="spellStart"/>
      <w:r w:rsidRPr="000141BA">
        <w:rPr>
          <w:rFonts w:cs="Times New Roman"/>
        </w:rPr>
        <w:t>OmoII</w:t>
      </w:r>
      <w:proofErr w:type="spellEnd"/>
      <w:r w:rsidRPr="000141BA">
        <w:rPr>
          <w:rFonts w:cs="Times New Roman"/>
        </w:rPr>
        <w:t xml:space="preserve"> robustná, 1435 cm3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MAROKO</w:t>
      </w:r>
    </w:p>
    <w:p w:rsidR="00661933" w:rsidRPr="000141BA" w:rsidRDefault="00661933" w:rsidP="000C208D">
      <w:pPr>
        <w:pStyle w:val="Odstavecseseznamem"/>
        <w:numPr>
          <w:ilvl w:val="3"/>
          <w:numId w:val="1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  <w:b/>
          <w:bCs/>
        </w:rPr>
        <w:t>Dar-es-Soltane</w:t>
      </w:r>
      <w:proofErr w:type="spellEnd"/>
      <w:r w:rsidRPr="000141BA">
        <w:rPr>
          <w:rFonts w:cs="Times New Roman"/>
        </w:rPr>
        <w:t xml:space="preserve"> (90 000-80 000 r. BP), zvyšky </w:t>
      </w:r>
    </w:p>
    <w:p w:rsidR="00661933" w:rsidRPr="000141BA" w:rsidRDefault="00661933" w:rsidP="000C208D">
      <w:pPr>
        <w:pStyle w:val="Odstavecseseznamem"/>
        <w:numPr>
          <w:ilvl w:val="3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lastRenderedPageBreak/>
        <w:t>kostry nedospelého jedinca</w:t>
      </w:r>
    </w:p>
    <w:p w:rsidR="00661933" w:rsidRPr="000141BA" w:rsidRDefault="00661933" w:rsidP="000C208D">
      <w:pPr>
        <w:pStyle w:val="Odstavecseseznamem"/>
        <w:numPr>
          <w:ilvl w:val="3"/>
          <w:numId w:val="1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  <w:b/>
          <w:bCs/>
        </w:rPr>
        <w:t>Djebel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Irhoud</w:t>
      </w:r>
      <w:proofErr w:type="spellEnd"/>
      <w:r w:rsidRPr="000141BA">
        <w:rPr>
          <w:rFonts w:cs="Times New Roman"/>
          <w:b/>
          <w:bCs/>
        </w:rPr>
        <w:t xml:space="preserve">, </w:t>
      </w:r>
      <w:r w:rsidRPr="000141BA">
        <w:rPr>
          <w:rFonts w:cs="Times New Roman"/>
        </w:rPr>
        <w:t xml:space="preserve">100 km západne od </w:t>
      </w:r>
      <w:proofErr w:type="spellStart"/>
      <w:r w:rsidRPr="000141BA">
        <w:rPr>
          <w:rFonts w:cs="Times New Roman"/>
        </w:rPr>
        <w:t>Marrakechu</w:t>
      </w:r>
      <w:proofErr w:type="spellEnd"/>
      <w:r w:rsidRPr="000141BA">
        <w:rPr>
          <w:rFonts w:cs="Times New Roman"/>
        </w:rPr>
        <w:t xml:space="preserve"> </w:t>
      </w:r>
    </w:p>
    <w:p w:rsidR="00661933" w:rsidRPr="000141BA" w:rsidRDefault="00661933" w:rsidP="000C208D">
      <w:pPr>
        <w:pStyle w:val="Odstavecseseznamem"/>
        <w:numPr>
          <w:ilvl w:val="3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(</w:t>
      </w:r>
      <w:proofErr w:type="spellStart"/>
      <w:r w:rsidRPr="000141BA">
        <w:rPr>
          <w:rFonts w:cs="Times New Roman"/>
        </w:rPr>
        <w:t>Marocco</w:t>
      </w:r>
      <w:proofErr w:type="spellEnd"/>
      <w:r w:rsidRPr="000141BA">
        <w:rPr>
          <w:rFonts w:cs="Times New Roman"/>
        </w:rPr>
        <w:t xml:space="preserve">) (60 000-40 000 </w:t>
      </w:r>
      <w:proofErr w:type="spellStart"/>
      <w:r w:rsidRPr="000141BA">
        <w:rPr>
          <w:rFonts w:cs="Times New Roman"/>
        </w:rPr>
        <w:t>r.BP</w:t>
      </w:r>
      <w:proofErr w:type="spellEnd"/>
      <w:r w:rsidRPr="000141BA">
        <w:rPr>
          <w:rFonts w:cs="Times New Roman"/>
        </w:rPr>
        <w:t xml:space="preserve">), mužská a </w:t>
      </w:r>
    </w:p>
    <w:p w:rsidR="00661933" w:rsidRPr="000141BA" w:rsidRDefault="00661933" w:rsidP="000C208D">
      <w:pPr>
        <w:pStyle w:val="Odstavecseseznamem"/>
        <w:numPr>
          <w:ilvl w:val="3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ženská lebka, detská sánka a </w:t>
      </w:r>
      <w:proofErr w:type="spellStart"/>
      <w:r w:rsidRPr="000141BA">
        <w:rPr>
          <w:rFonts w:cs="Times New Roman"/>
        </w:rPr>
        <w:t>humerus</w:t>
      </w:r>
      <w:proofErr w:type="spellEnd"/>
    </w:p>
    <w:p w:rsidR="00661933" w:rsidRPr="000141BA" w:rsidRDefault="00661933" w:rsidP="000C208D">
      <w:pPr>
        <w:pStyle w:val="Odstavecseseznamem"/>
        <w:numPr>
          <w:ilvl w:val="1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ÁZIA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 xml:space="preserve">Izrael, </w:t>
      </w:r>
      <w:proofErr w:type="spellStart"/>
      <w:r w:rsidRPr="000141BA">
        <w:rPr>
          <w:rFonts w:cs="Times New Roman"/>
          <w:b/>
          <w:bCs/>
        </w:rPr>
        <w:t>Qafzeh</w:t>
      </w:r>
      <w:proofErr w:type="spellEnd"/>
      <w:r w:rsidRPr="000141BA">
        <w:rPr>
          <w:rFonts w:cs="Times New Roman"/>
          <w:b/>
          <w:bCs/>
        </w:rPr>
        <w:t xml:space="preserve"> </w:t>
      </w:r>
      <w:r w:rsidRPr="000141BA">
        <w:rPr>
          <w:rFonts w:cs="Times New Roman"/>
        </w:rPr>
        <w:t>(jaskyňa pri Nazarete)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(100 000- 90 000 </w:t>
      </w:r>
      <w:proofErr w:type="spellStart"/>
      <w:r w:rsidRPr="000141BA">
        <w:rPr>
          <w:rFonts w:cs="Times New Roman"/>
        </w:rPr>
        <w:t>r.BP</w:t>
      </w:r>
      <w:proofErr w:type="spellEnd"/>
      <w:r w:rsidRPr="000141BA">
        <w:rPr>
          <w:rFonts w:cs="Times New Roman"/>
        </w:rPr>
        <w:t xml:space="preserve">), kostrové zvyšky 21 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jedincov- zrejme najstarších predstaviteľov </w:t>
      </w:r>
      <w:proofErr w:type="spellStart"/>
      <w:r w:rsidRPr="000141BA">
        <w:rPr>
          <w:rFonts w:cs="Times New Roman"/>
          <w:i/>
          <w:iCs/>
        </w:rPr>
        <w:t>H.sapiens</w:t>
      </w:r>
      <w:proofErr w:type="spellEnd"/>
      <w:r w:rsidRPr="000141BA">
        <w:rPr>
          <w:rFonts w:cs="Times New Roman"/>
        </w:rPr>
        <w:t>.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Dobre zachovaná lebka 20 ročnej ženy pochovanej s dieťaťom, kapacita 1554 cm3, vysoké čelo, nadočnicový val redukovaný do </w:t>
      </w:r>
      <w:proofErr w:type="spellStart"/>
      <w:r w:rsidRPr="000141BA">
        <w:rPr>
          <w:rFonts w:cs="Times New Roman"/>
        </w:rPr>
        <w:t>obočných</w:t>
      </w:r>
      <w:proofErr w:type="spellEnd"/>
      <w:r w:rsidRPr="000141BA">
        <w:rPr>
          <w:rFonts w:cs="Times New Roman"/>
        </w:rPr>
        <w:t xml:space="preserve"> oblúkov.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  <w:b/>
          <w:bCs/>
        </w:rPr>
        <w:t>Skhul</w:t>
      </w:r>
      <w:proofErr w:type="spellEnd"/>
      <w:r w:rsidRPr="000141BA">
        <w:rPr>
          <w:rFonts w:cs="Times New Roman"/>
        </w:rPr>
        <w:t xml:space="preserve">, jaskyňa na hore </w:t>
      </w:r>
      <w:proofErr w:type="spellStart"/>
      <w:r w:rsidRPr="000141BA">
        <w:rPr>
          <w:rFonts w:cs="Times New Roman"/>
        </w:rPr>
        <w:t>Carmel</w:t>
      </w:r>
      <w:proofErr w:type="spellEnd"/>
      <w:r w:rsidRPr="000141BA">
        <w:rPr>
          <w:rFonts w:cs="Times New Roman"/>
        </w:rPr>
        <w:t xml:space="preserve"> (Izrael)(100 000-90 000 </w:t>
      </w:r>
      <w:proofErr w:type="spellStart"/>
      <w:r w:rsidRPr="000141BA">
        <w:rPr>
          <w:rFonts w:cs="Times New Roman"/>
        </w:rPr>
        <w:t>r.BP</w:t>
      </w:r>
      <w:proofErr w:type="spellEnd"/>
      <w:r w:rsidRPr="000141BA">
        <w:rPr>
          <w:rFonts w:cs="Times New Roman"/>
        </w:rPr>
        <w:t xml:space="preserve">). Pozostatky 8 mužov, 2 žien a 4 detí s 10 000 </w:t>
      </w:r>
      <w:proofErr w:type="spellStart"/>
      <w:r w:rsidRPr="000141BA">
        <w:rPr>
          <w:rFonts w:cs="Times New Roman"/>
        </w:rPr>
        <w:t>mousteriénskymi</w:t>
      </w:r>
      <w:proofErr w:type="spellEnd"/>
      <w:r w:rsidRPr="000141BA">
        <w:rPr>
          <w:rFonts w:cs="Times New Roman"/>
        </w:rPr>
        <w:t xml:space="preserve"> nástrojmi. 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Najvýznamnejšia kostra vysokého muža vo veku 30-40 rokov označená ako </w:t>
      </w:r>
      <w:proofErr w:type="spellStart"/>
      <w:r w:rsidRPr="000141BA">
        <w:rPr>
          <w:rFonts w:cs="Times New Roman"/>
          <w:b/>
          <w:bCs/>
        </w:rPr>
        <w:t>Skhul</w:t>
      </w:r>
      <w:proofErr w:type="spellEnd"/>
      <w:r w:rsidRPr="000141BA">
        <w:rPr>
          <w:rFonts w:cs="Times New Roman"/>
          <w:b/>
          <w:bCs/>
        </w:rPr>
        <w:t xml:space="preserve"> 5</w:t>
      </w:r>
      <w:r w:rsidRPr="000141BA">
        <w:rPr>
          <w:rFonts w:cs="Times New Roman"/>
        </w:rPr>
        <w:t xml:space="preserve">., 1518 cm3, silno vyčnievajúce </w:t>
      </w:r>
      <w:proofErr w:type="spellStart"/>
      <w:r w:rsidRPr="000141BA">
        <w:rPr>
          <w:rFonts w:cs="Times New Roman"/>
        </w:rPr>
        <w:t>čeluste</w:t>
      </w:r>
      <w:proofErr w:type="spellEnd"/>
      <w:r w:rsidRPr="000141BA">
        <w:rPr>
          <w:rFonts w:cs="Times New Roman"/>
        </w:rPr>
        <w:t xml:space="preserve">, 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na sánke chýba brada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  <w:b/>
          <w:bCs/>
        </w:rPr>
        <w:t>Čou-kou-tien</w:t>
      </w:r>
      <w:proofErr w:type="spellEnd"/>
      <w:r w:rsidRPr="000141BA">
        <w:rPr>
          <w:rFonts w:cs="Times New Roman"/>
          <w:b/>
          <w:bCs/>
        </w:rPr>
        <w:t xml:space="preserve">- </w:t>
      </w:r>
      <w:r w:rsidRPr="000141BA">
        <w:rPr>
          <w:rFonts w:cs="Times New Roman"/>
        </w:rPr>
        <w:t xml:space="preserve">vrchná jaskyňa (25 000-28 000r.BP), 3 kompletné lebky a časti kostier 8 jedincov s </w:t>
      </w:r>
      <w:proofErr w:type="spellStart"/>
      <w:r w:rsidRPr="000141BA">
        <w:rPr>
          <w:rFonts w:cs="Times New Roman"/>
        </w:rPr>
        <w:t>mongoloidnými</w:t>
      </w:r>
      <w:proofErr w:type="spellEnd"/>
      <w:r w:rsidRPr="000141BA">
        <w:rPr>
          <w:rFonts w:cs="Times New Roman"/>
        </w:rPr>
        <w:t xml:space="preserve"> znakmi.</w:t>
      </w:r>
    </w:p>
    <w:p w:rsidR="00661933" w:rsidRPr="000141BA" w:rsidRDefault="00661933" w:rsidP="000C208D">
      <w:pPr>
        <w:pStyle w:val="Odstavecseseznamem"/>
        <w:numPr>
          <w:ilvl w:val="1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EURÓPA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Prvými európskymi predstaviteľmi </w:t>
      </w:r>
      <w:proofErr w:type="spellStart"/>
      <w:r w:rsidRPr="000141BA">
        <w:rPr>
          <w:rFonts w:cs="Times New Roman"/>
          <w:i/>
          <w:iCs/>
        </w:rPr>
        <w:t>H.sapiens</w:t>
      </w:r>
      <w:proofErr w:type="spellEnd"/>
      <w:r w:rsidRPr="000141BA">
        <w:rPr>
          <w:rFonts w:cs="Times New Roman"/>
        </w:rPr>
        <w:t xml:space="preserve"> boli tzv. </w:t>
      </w:r>
      <w:proofErr w:type="spellStart"/>
      <w:r w:rsidRPr="000141BA">
        <w:rPr>
          <w:rFonts w:cs="Times New Roman"/>
        </w:rPr>
        <w:t>kromaňonci</w:t>
      </w:r>
      <w:proofErr w:type="spellEnd"/>
      <w:r w:rsidRPr="000141BA">
        <w:rPr>
          <w:rFonts w:cs="Times New Roman"/>
        </w:rPr>
        <w:t xml:space="preserve"> ( nazvaní podľa francúzskeho náleziska)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  <w:b/>
          <w:bCs/>
        </w:rPr>
        <w:t>Cro-Magnon</w:t>
      </w:r>
      <w:proofErr w:type="spellEnd"/>
      <w:r w:rsidRPr="000141BA">
        <w:rPr>
          <w:rFonts w:cs="Times New Roman"/>
          <w:b/>
          <w:bCs/>
        </w:rPr>
        <w:t xml:space="preserve"> </w:t>
      </w:r>
      <w:r w:rsidRPr="000141BA">
        <w:rPr>
          <w:rFonts w:cs="Times New Roman"/>
        </w:rPr>
        <w:t xml:space="preserve">pri Les </w:t>
      </w:r>
      <w:proofErr w:type="spellStart"/>
      <w:r w:rsidRPr="000141BA">
        <w:rPr>
          <w:rFonts w:cs="Times New Roman"/>
        </w:rPr>
        <w:t>Eyzies</w:t>
      </w:r>
      <w:proofErr w:type="spellEnd"/>
      <w:r w:rsidRPr="000141BA">
        <w:rPr>
          <w:rFonts w:cs="Times New Roman"/>
        </w:rPr>
        <w:t xml:space="preserve">, 35 000 r., lebka s nízkymi hranatými očnicami, vysokým čelom, vyčnievajúcim </w:t>
      </w:r>
      <w:proofErr w:type="spellStart"/>
      <w:r w:rsidRPr="000141BA">
        <w:rPr>
          <w:rFonts w:cs="Times New Roman"/>
        </w:rPr>
        <w:t>bradovým</w:t>
      </w:r>
      <w:proofErr w:type="spellEnd"/>
      <w:r w:rsidRPr="000141BA">
        <w:rPr>
          <w:rFonts w:cs="Times New Roman"/>
        </w:rPr>
        <w:t xml:space="preserve"> výbežkom a kapacitou prevyšujúcou </w:t>
      </w:r>
      <w:r w:rsidRPr="000141BA">
        <w:rPr>
          <w:rFonts w:cs="Times New Roman"/>
          <w:b/>
          <w:bCs/>
        </w:rPr>
        <w:t>1600 cm3</w:t>
      </w:r>
      <w:r w:rsidRPr="000141BA">
        <w:rPr>
          <w:rFonts w:cs="Times New Roman"/>
        </w:rPr>
        <w:t>.</w:t>
      </w:r>
      <w:r w:rsidRPr="000141BA">
        <w:rPr>
          <w:rFonts w:cs="Times New Roman"/>
          <w:lang w:val="en-US"/>
        </w:rPr>
        <w:t xml:space="preserve"> 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Kromaňonci</w:t>
      </w:r>
      <w:proofErr w:type="spellEnd"/>
      <w:r w:rsidRPr="000141BA">
        <w:rPr>
          <w:rFonts w:cs="Times New Roman"/>
        </w:rPr>
        <w:t xml:space="preserve"> : žili na mnohých miestach Európy.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značne robustné kosti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 xml:space="preserve">mohutnejšie </w:t>
      </w:r>
      <w:proofErr w:type="spellStart"/>
      <w:r w:rsidRPr="000141BA">
        <w:rPr>
          <w:rFonts w:cs="Times New Roman"/>
          <w:b/>
          <w:bCs/>
        </w:rPr>
        <w:t>obočné</w:t>
      </w:r>
      <w:proofErr w:type="spellEnd"/>
      <w:r w:rsidRPr="000141BA">
        <w:rPr>
          <w:rFonts w:cs="Times New Roman"/>
          <w:b/>
          <w:bCs/>
        </w:rPr>
        <w:t xml:space="preserve"> oblúky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väčšie predné zuby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Najznámejšie lokality</w:t>
      </w:r>
      <w:r w:rsidRPr="000141BA">
        <w:rPr>
          <w:rFonts w:cs="Times New Roman"/>
        </w:rPr>
        <w:t xml:space="preserve"> :</w:t>
      </w:r>
    </w:p>
    <w:p w:rsidR="00661933" w:rsidRPr="000141BA" w:rsidRDefault="00661933" w:rsidP="000C208D">
      <w:pPr>
        <w:pStyle w:val="Odstavecseseznamem"/>
        <w:numPr>
          <w:ilvl w:val="3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Francúzsko: </w:t>
      </w:r>
      <w:proofErr w:type="spellStart"/>
      <w:r w:rsidRPr="000141BA">
        <w:rPr>
          <w:rFonts w:cs="Times New Roman"/>
        </w:rPr>
        <w:t>Chancelade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Combe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Capelle</w:t>
      </w:r>
      <w:proofErr w:type="spellEnd"/>
      <w:r w:rsidRPr="000141BA">
        <w:rPr>
          <w:rFonts w:cs="Times New Roman"/>
        </w:rPr>
        <w:t xml:space="preserve">, </w:t>
      </w:r>
    </w:p>
    <w:p w:rsidR="00661933" w:rsidRPr="000141BA" w:rsidRDefault="00661933" w:rsidP="000C208D">
      <w:pPr>
        <w:pStyle w:val="Odstavecseseznamem"/>
        <w:numPr>
          <w:ilvl w:val="3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Taliansko: </w:t>
      </w:r>
      <w:proofErr w:type="spellStart"/>
      <w:r w:rsidRPr="000141BA">
        <w:rPr>
          <w:rFonts w:cs="Times New Roman"/>
        </w:rPr>
        <w:t>Grimaldi</w:t>
      </w:r>
      <w:proofErr w:type="spellEnd"/>
    </w:p>
    <w:p w:rsidR="00661933" w:rsidRPr="000141BA" w:rsidRDefault="00661933" w:rsidP="000C208D">
      <w:pPr>
        <w:pStyle w:val="Odstavecseseznamem"/>
        <w:numPr>
          <w:ilvl w:val="3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Nemecko: </w:t>
      </w:r>
      <w:proofErr w:type="spellStart"/>
      <w:r w:rsidRPr="000141BA">
        <w:rPr>
          <w:rFonts w:cs="Times New Roman"/>
        </w:rPr>
        <w:t>Oberkassel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Sande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Neanderthal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Cro-Magnon</w:t>
      </w:r>
      <w:proofErr w:type="spellEnd"/>
    </w:p>
    <w:p w:rsidR="00661933" w:rsidRPr="000141BA" w:rsidRDefault="00661933" w:rsidP="000C208D">
      <w:pPr>
        <w:pStyle w:val="Odstavecseseznamem"/>
        <w:numPr>
          <w:ilvl w:val="3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Čechy: </w:t>
      </w:r>
      <w:proofErr w:type="spellStart"/>
      <w:r w:rsidRPr="000141BA">
        <w:rPr>
          <w:rFonts w:cs="Times New Roman"/>
        </w:rPr>
        <w:t>Koněprusy-Zlatý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kúň</w:t>
      </w:r>
      <w:proofErr w:type="spellEnd"/>
    </w:p>
    <w:p w:rsidR="00661933" w:rsidRPr="000141BA" w:rsidRDefault="00661933" w:rsidP="000C208D">
      <w:pPr>
        <w:pStyle w:val="Odstavecseseznamem"/>
        <w:numPr>
          <w:ilvl w:val="3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Morava: </w:t>
      </w:r>
      <w:proofErr w:type="spellStart"/>
      <w:r w:rsidRPr="000141BA">
        <w:rPr>
          <w:rFonts w:cs="Times New Roman"/>
        </w:rPr>
        <w:t>Mladeč</w:t>
      </w:r>
      <w:proofErr w:type="spellEnd"/>
      <w:r w:rsidRPr="000141BA">
        <w:rPr>
          <w:rFonts w:cs="Times New Roman"/>
        </w:rPr>
        <w:t xml:space="preserve">, Dolní </w:t>
      </w:r>
      <w:proofErr w:type="spellStart"/>
      <w:r w:rsidRPr="000141BA">
        <w:rPr>
          <w:rFonts w:cs="Times New Roman"/>
        </w:rPr>
        <w:t>Věstonice</w:t>
      </w:r>
      <w:proofErr w:type="spellEnd"/>
      <w:r w:rsidRPr="000141BA">
        <w:rPr>
          <w:rFonts w:cs="Times New Roman"/>
        </w:rPr>
        <w:t>, Brno</w:t>
      </w:r>
    </w:p>
    <w:p w:rsidR="004B1A02" w:rsidRPr="000141BA" w:rsidRDefault="004B1A02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  <w:b/>
          <w:bCs/>
        </w:rPr>
        <w:t>Lascaux</w:t>
      </w:r>
      <w:proofErr w:type="spellEnd"/>
      <w:r w:rsidRPr="000141BA">
        <w:rPr>
          <w:rFonts w:cs="Times New Roman"/>
        </w:rPr>
        <w:t xml:space="preserve"> je jaskynný komplex v juhozápadnom Francúzsku južne od obce </w:t>
      </w:r>
      <w:proofErr w:type="spellStart"/>
      <w:r w:rsidRPr="000141BA">
        <w:rPr>
          <w:rFonts w:cs="Times New Roman"/>
        </w:rPr>
        <w:t>Montignac</w:t>
      </w:r>
      <w:proofErr w:type="spellEnd"/>
      <w:r w:rsidRPr="000141BA">
        <w:rPr>
          <w:rFonts w:cs="Times New Roman"/>
        </w:rPr>
        <w:t>.</w:t>
      </w:r>
    </w:p>
    <w:p w:rsidR="004B1A02" w:rsidRPr="000141BA" w:rsidRDefault="004B1A02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Objavená v r.1940. </w:t>
      </w:r>
    </w:p>
    <w:p w:rsidR="004B1A02" w:rsidRPr="000141BA" w:rsidRDefault="004B1A02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lastRenderedPageBreak/>
        <w:t>Sprístupnená v r.1948 verejnosti</w:t>
      </w:r>
    </w:p>
    <w:p w:rsidR="004B1A02" w:rsidRPr="000141BA" w:rsidRDefault="004B1A02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2000 malieb a rytín, z toho asi na 900 z nich sú znázornené zvieratá</w:t>
      </w:r>
    </w:p>
    <w:p w:rsidR="004B1A02" w:rsidRPr="000141BA" w:rsidRDefault="004B1A02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Umelé osvetlenie, zvýšená teplota a zvýšená vlhkosť viedli k ničeniu malieb</w:t>
      </w:r>
    </w:p>
    <w:p w:rsidR="004B1A02" w:rsidRPr="000141BA" w:rsidRDefault="004B1A02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 roku 1963 musela byť jaskyňa uzavretá</w:t>
      </w:r>
    </w:p>
    <w:p w:rsidR="004B1A02" w:rsidRPr="000141BA" w:rsidRDefault="004B1A02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Vytvorená replika 2 – 200 m od pôvodného vchodu – otvorená 1983 obsahuje 90 % malieb</w:t>
      </w:r>
    </w:p>
    <w:p w:rsidR="004B1A02" w:rsidRPr="000141BA" w:rsidRDefault="004B1A02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patrí k lokalitám svetového dedičstva UNESCO</w:t>
      </w:r>
    </w:p>
    <w:p w:rsidR="004B1A02" w:rsidRPr="000141BA" w:rsidRDefault="004B1A02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Lascaux</w:t>
      </w:r>
      <w:proofErr w:type="spellEnd"/>
      <w:r w:rsidRPr="000141BA">
        <w:rPr>
          <w:rFonts w:cs="Times New Roman"/>
        </w:rPr>
        <w:t xml:space="preserve"> 3 – putovná expozícia</w:t>
      </w:r>
    </w:p>
    <w:p w:rsidR="004B1A02" w:rsidRPr="000141BA" w:rsidRDefault="004B1A02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Lascaux</w:t>
      </w:r>
      <w:proofErr w:type="spellEnd"/>
      <w:r w:rsidRPr="000141BA">
        <w:rPr>
          <w:rFonts w:cs="Times New Roman"/>
        </w:rPr>
        <w:t xml:space="preserve"> 4 – otvorená 15.12.2016</w:t>
      </w:r>
    </w:p>
    <w:p w:rsidR="00661933" w:rsidRPr="000141BA" w:rsidRDefault="00661933" w:rsidP="000C208D">
      <w:pPr>
        <w:pStyle w:val="Odstavecseseznamem"/>
        <w:numPr>
          <w:ilvl w:val="1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AMERIKA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Najstaršie známe kostrové pozostatky prvých obyvateľov Ameriky majú 13 000 rokov – z ostrovov </w:t>
      </w:r>
      <w:proofErr w:type="spellStart"/>
      <w:r w:rsidRPr="000141BA">
        <w:rPr>
          <w:rFonts w:cs="Times New Roman"/>
        </w:rPr>
        <w:t>Channel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Islands</w:t>
      </w:r>
      <w:proofErr w:type="spellEnd"/>
      <w:r w:rsidRPr="000141BA">
        <w:rPr>
          <w:rFonts w:cs="Times New Roman"/>
        </w:rPr>
        <w:t xml:space="preserve"> v Kalifornii. 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O dávnejšom osídlení  svedčia archeologické doklady – kamenné a kostené artefakty, základy obydlí a kusy mäsa zachované v rašeline čílskej lokality Monte </w:t>
      </w:r>
      <w:proofErr w:type="spellStart"/>
      <w:r w:rsidRPr="000141BA">
        <w:rPr>
          <w:rFonts w:cs="Times New Roman"/>
        </w:rPr>
        <w:t>Verde</w:t>
      </w:r>
      <w:proofErr w:type="spellEnd"/>
      <w:r w:rsidRPr="000141BA">
        <w:rPr>
          <w:rFonts w:cs="Times New Roman"/>
        </w:rPr>
        <w:t xml:space="preserve"> (33 000 r.).</w:t>
      </w:r>
    </w:p>
    <w:p w:rsidR="00661933" w:rsidRPr="000141BA" w:rsidRDefault="00661933" w:rsidP="000C208D">
      <w:pPr>
        <w:pStyle w:val="Odstavecseseznamem"/>
        <w:numPr>
          <w:ilvl w:val="2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Jednoduché kamenné sekáče pri meste </w:t>
      </w:r>
      <w:proofErr w:type="spellStart"/>
      <w:r w:rsidRPr="000141BA">
        <w:rPr>
          <w:rFonts w:cs="Times New Roman"/>
        </w:rPr>
        <w:t>Calgary</w:t>
      </w:r>
      <w:proofErr w:type="spellEnd"/>
      <w:r w:rsidRPr="000141BA">
        <w:rPr>
          <w:rFonts w:cs="Times New Roman"/>
        </w:rPr>
        <w:t xml:space="preserve"> v Kanade (25 000-21 000r.)</w:t>
      </w:r>
    </w:p>
    <w:p w:rsidR="00661933" w:rsidRPr="000141BA" w:rsidRDefault="004B1A02" w:rsidP="000C208D">
      <w:pPr>
        <w:pStyle w:val="Odstavecseseznamem"/>
        <w:numPr>
          <w:ilvl w:val="0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MIKROEVOLUČNÉ  ZMENY DRUHU HOMO SAPIENS</w:t>
      </w:r>
    </w:p>
    <w:p w:rsidR="004B1A02" w:rsidRPr="000141BA" w:rsidRDefault="004B1A02" w:rsidP="000C208D">
      <w:pPr>
        <w:pStyle w:val="Odstavecseseznamem"/>
        <w:numPr>
          <w:ilvl w:val="1"/>
          <w:numId w:val="18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gracilizácia</w:t>
      </w:r>
      <w:proofErr w:type="spellEnd"/>
      <w:r w:rsidRPr="000141BA">
        <w:rPr>
          <w:rFonts w:cs="Times New Roman"/>
        </w:rPr>
        <w:t xml:space="preserve"> lebky, chrupu, skeletu</w:t>
      </w:r>
    </w:p>
    <w:p w:rsidR="004B1A02" w:rsidRPr="000141BA" w:rsidRDefault="004B1A02" w:rsidP="000C208D">
      <w:pPr>
        <w:pStyle w:val="Odstavecseseznamem"/>
        <w:numPr>
          <w:ilvl w:val="1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od objavenia sa prvých </w:t>
      </w:r>
      <w:proofErr w:type="spellStart"/>
      <w:r w:rsidRPr="000141BA">
        <w:rPr>
          <w:rFonts w:cs="Times New Roman"/>
        </w:rPr>
        <w:t>kromaňovcov</w:t>
      </w:r>
      <w:proofErr w:type="spellEnd"/>
      <w:r w:rsidRPr="000141BA">
        <w:rPr>
          <w:rFonts w:cs="Times New Roman"/>
        </w:rPr>
        <w:t xml:space="preserve"> pred 35 000-30 000 rokmi </w:t>
      </w:r>
      <w:proofErr w:type="spellStart"/>
      <w:r w:rsidRPr="000141BA">
        <w:rPr>
          <w:rFonts w:cs="Times New Roman"/>
        </w:rPr>
        <w:t>pozoru-jeme</w:t>
      </w:r>
      <w:proofErr w:type="spellEnd"/>
      <w:r w:rsidRPr="000141BA">
        <w:rPr>
          <w:rFonts w:cs="Times New Roman"/>
        </w:rPr>
        <w:t xml:space="preserve"> </w:t>
      </w:r>
      <w:r w:rsidRPr="000141BA">
        <w:rPr>
          <w:rFonts w:cs="Times New Roman"/>
          <w:b/>
          <w:bCs/>
        </w:rPr>
        <w:t>klesanie hmotnosti tela a kapacity lebky</w:t>
      </w:r>
    </w:p>
    <w:p w:rsidR="004B1A02" w:rsidRPr="000141BA" w:rsidRDefault="004B1A02" w:rsidP="000C208D">
      <w:pPr>
        <w:pStyle w:val="Odstavecseseznamem"/>
        <w:numPr>
          <w:ilvl w:val="1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obyvateľstvo Európy podlieha od neolitu po súčasnosť </w:t>
      </w:r>
      <w:proofErr w:type="spellStart"/>
      <w:r w:rsidRPr="000141BA">
        <w:rPr>
          <w:rFonts w:cs="Times New Roman"/>
          <w:b/>
          <w:bCs/>
        </w:rPr>
        <w:t>tzv.konformizačno-heterogenizačnému</w:t>
      </w:r>
      <w:proofErr w:type="spellEnd"/>
      <w:r w:rsidRPr="000141BA">
        <w:rPr>
          <w:rFonts w:cs="Times New Roman"/>
          <w:b/>
          <w:bCs/>
        </w:rPr>
        <w:t xml:space="preserve"> trendu</w:t>
      </w:r>
      <w:r w:rsidRPr="000141BA">
        <w:rPr>
          <w:rFonts w:cs="Times New Roman"/>
        </w:rPr>
        <w:t xml:space="preserve"> – spodobňovanie telesných vlastností Európanov – </w:t>
      </w:r>
      <w:proofErr w:type="spellStart"/>
      <w:r w:rsidRPr="000141BA">
        <w:rPr>
          <w:rFonts w:cs="Times New Roman"/>
        </w:rPr>
        <w:t>interpopulačnou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konformizáciou</w:t>
      </w:r>
      <w:proofErr w:type="spellEnd"/>
    </w:p>
    <w:p w:rsidR="004B1A02" w:rsidRPr="000141BA" w:rsidRDefault="004B1A02" w:rsidP="000C208D">
      <w:pPr>
        <w:pStyle w:val="Odstavecseseznamem"/>
        <w:numPr>
          <w:ilvl w:val="1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druhou zložkou trendu je </w:t>
      </w:r>
      <w:proofErr w:type="spellStart"/>
      <w:r w:rsidRPr="000141BA">
        <w:rPr>
          <w:rFonts w:cs="Times New Roman"/>
          <w:b/>
          <w:bCs/>
        </w:rPr>
        <w:t>interpopulačná</w:t>
      </w:r>
      <w:proofErr w:type="spellEnd"/>
      <w:r w:rsidRPr="000141BA">
        <w:rPr>
          <w:rFonts w:cs="Times New Roman"/>
          <w:b/>
          <w:bCs/>
        </w:rPr>
        <w:t xml:space="preserve"> </w:t>
      </w:r>
      <w:proofErr w:type="spellStart"/>
      <w:r w:rsidRPr="000141BA">
        <w:rPr>
          <w:rFonts w:cs="Times New Roman"/>
          <w:b/>
          <w:bCs/>
        </w:rPr>
        <w:t>heterogenizácia</w:t>
      </w:r>
      <w:proofErr w:type="spellEnd"/>
      <w:r w:rsidRPr="000141BA">
        <w:rPr>
          <w:rFonts w:cs="Times New Roman"/>
          <w:b/>
          <w:bCs/>
        </w:rPr>
        <w:t xml:space="preserve">-  </w:t>
      </w:r>
      <w:r w:rsidRPr="000141BA">
        <w:rPr>
          <w:rFonts w:cs="Times New Roman"/>
        </w:rPr>
        <w:t xml:space="preserve">prejavuje sa rastom variability </w:t>
      </w:r>
      <w:proofErr w:type="spellStart"/>
      <w:r w:rsidRPr="000141BA">
        <w:rPr>
          <w:rFonts w:cs="Times New Roman"/>
        </w:rPr>
        <w:t>polygénne</w:t>
      </w:r>
      <w:proofErr w:type="spellEnd"/>
      <w:r w:rsidRPr="000141BA">
        <w:rPr>
          <w:rFonts w:cs="Times New Roman"/>
        </w:rPr>
        <w:t xml:space="preserve"> dedičných znakov- teda zväčšovaním rozdielov medzi telesnými charakteristikami tej istej populačnej skupiny.</w:t>
      </w:r>
    </w:p>
    <w:p w:rsidR="004B1A02" w:rsidRPr="000141BA" w:rsidRDefault="004B1A02" w:rsidP="000C208D">
      <w:pPr>
        <w:pStyle w:val="Odstavecseseznamem"/>
        <w:numPr>
          <w:ilvl w:val="1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 záverečných štádiách evolúcie človeka sa fyzický </w:t>
      </w:r>
      <w:proofErr w:type="spellStart"/>
      <w:r w:rsidRPr="000141BA">
        <w:rPr>
          <w:rFonts w:cs="Times New Roman"/>
        </w:rPr>
        <w:t>makroevolučný</w:t>
      </w:r>
      <w:proofErr w:type="spellEnd"/>
      <w:r w:rsidRPr="000141BA">
        <w:rPr>
          <w:rFonts w:cs="Times New Roman"/>
        </w:rPr>
        <w:t xml:space="preserve"> vývoj človeka redukuje na málo výrazné </w:t>
      </w:r>
      <w:proofErr w:type="spellStart"/>
      <w:r w:rsidRPr="000141BA">
        <w:rPr>
          <w:rFonts w:cs="Times New Roman"/>
        </w:rPr>
        <w:t>mikroevolučné</w:t>
      </w:r>
      <w:proofErr w:type="spellEnd"/>
      <w:r w:rsidRPr="000141BA">
        <w:rPr>
          <w:rFonts w:cs="Times New Roman"/>
        </w:rPr>
        <w:t xml:space="preserve"> zmeny.</w:t>
      </w:r>
    </w:p>
    <w:p w:rsidR="004B1A02" w:rsidRPr="000141BA" w:rsidRDefault="004B1A02" w:rsidP="000C208D">
      <w:pPr>
        <w:pStyle w:val="Odstavecseseznamem"/>
        <w:numPr>
          <w:ilvl w:val="1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mechanizmy prírodného výberu už nemôžu pôsobiť plnou silou  na genofond človeka – kultúrnospoločenské prostredie vytvára silnú bariéru medzi človekom a pôvodným prírodným prostredím</w:t>
      </w:r>
    </w:p>
    <w:p w:rsidR="004B1A02" w:rsidRPr="000141BA" w:rsidRDefault="004B1A02" w:rsidP="000C208D">
      <w:pPr>
        <w:pStyle w:val="Odstavecseseznamem"/>
        <w:numPr>
          <w:ilvl w:val="1"/>
          <w:numId w:val="18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vo vývoji človeka nadobúda prevahu </w:t>
      </w:r>
      <w:proofErr w:type="spellStart"/>
      <w:r w:rsidRPr="000141BA">
        <w:rPr>
          <w:rFonts w:cs="Times New Roman"/>
        </w:rPr>
        <w:t>sociogenetická</w:t>
      </w:r>
      <w:proofErr w:type="spellEnd"/>
      <w:r w:rsidRPr="000141BA">
        <w:rPr>
          <w:rFonts w:cs="Times New Roman"/>
        </w:rPr>
        <w:t xml:space="preserve"> stránka tohto procesu</w:t>
      </w:r>
    </w:p>
    <w:p w:rsidR="00BC750F" w:rsidRPr="000141BA" w:rsidRDefault="00BC750F" w:rsidP="000C208D">
      <w:pPr>
        <w:spacing w:after="0" w:line="360" w:lineRule="auto"/>
        <w:jc w:val="both"/>
        <w:rPr>
          <w:rFonts w:cs="Times New Roman"/>
          <w:highlight w:val="yellow"/>
        </w:rPr>
      </w:pPr>
      <w:r w:rsidRPr="000141BA">
        <w:rPr>
          <w:rFonts w:cs="Times New Roman"/>
          <w:highlight w:val="yellow"/>
        </w:rPr>
        <w:t xml:space="preserve">18. FYZICKÉ A ETNICKÉ CHARAKTERISTIKY OBYVATEĽSTVA EURÓPY, ÁZIE A AMERIKY. </w:t>
      </w:r>
    </w:p>
    <w:p w:rsidR="00A13740" w:rsidRPr="000141BA" w:rsidRDefault="00A13740" w:rsidP="000C208D">
      <w:p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EURÓPA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Kaukazoidné</w:t>
      </w:r>
      <w:proofErr w:type="spellEnd"/>
      <w:r w:rsidRPr="000141BA">
        <w:rPr>
          <w:rFonts w:cs="Times New Roman"/>
        </w:rPr>
        <w:t xml:space="preserve"> populácie, synonymá – </w:t>
      </w:r>
      <w:proofErr w:type="spellStart"/>
      <w:r w:rsidRPr="000141BA">
        <w:rPr>
          <w:rFonts w:cs="Times New Roman"/>
        </w:rPr>
        <w:t>leukodermi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europoidná</w:t>
      </w:r>
      <w:proofErr w:type="spellEnd"/>
      <w:r w:rsidRPr="000141BA">
        <w:rPr>
          <w:rFonts w:cs="Times New Roman"/>
        </w:rPr>
        <w:t>, euroázijská, biela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Farba kože : svetlá až tmavá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lastRenderedPageBreak/>
        <w:t>Vlasy: rovné až vlnité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Pigmentácia vlasov, očí – veľmi variabilná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Terciárne ochlpenie silné až veľmi silné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Nos úzky ustupujúci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Pery úzke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Pigmentácia od </w:t>
      </w:r>
      <w:proofErr w:type="spellStart"/>
      <w:r w:rsidRPr="000141BA">
        <w:rPr>
          <w:rFonts w:cs="Times New Roman"/>
        </w:rPr>
        <w:t>svetlopigmentovaných</w:t>
      </w:r>
      <w:proofErr w:type="spellEnd"/>
      <w:r w:rsidRPr="000141BA">
        <w:rPr>
          <w:rFonts w:cs="Times New Roman"/>
        </w:rPr>
        <w:t xml:space="preserve"> skupín na SZ ( koža, vlasy, oči)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Smerom na V a J  pribúda tmavá pigmentácia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Hlavový index varíruje od </w:t>
      </w:r>
      <w:proofErr w:type="spellStart"/>
      <w:r w:rsidRPr="000141BA">
        <w:rPr>
          <w:rFonts w:cs="Times New Roman"/>
        </w:rPr>
        <w:t>dolicho</w:t>
      </w:r>
      <w:proofErr w:type="spellEnd"/>
      <w:r w:rsidRPr="000141BA">
        <w:rPr>
          <w:rFonts w:cs="Times New Roman"/>
        </w:rPr>
        <w:t xml:space="preserve">- po </w:t>
      </w:r>
      <w:proofErr w:type="spellStart"/>
      <w:r w:rsidRPr="000141BA">
        <w:rPr>
          <w:rFonts w:cs="Times New Roman"/>
        </w:rPr>
        <w:t>hyperbrachycefáliu</w:t>
      </w:r>
      <w:proofErr w:type="spellEnd"/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Hodnoty hlavového indexu menšie ako 75 (</w:t>
      </w:r>
      <w:proofErr w:type="spellStart"/>
      <w:r w:rsidRPr="000141BA">
        <w:rPr>
          <w:rFonts w:cs="Times New Roman"/>
        </w:rPr>
        <w:t>dolichocefália</w:t>
      </w:r>
      <w:proofErr w:type="spellEnd"/>
      <w:r w:rsidRPr="000141BA">
        <w:rPr>
          <w:rFonts w:cs="Times New Roman"/>
        </w:rPr>
        <w:t xml:space="preserve"> – dlhá lebka) na S Portugalska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Brachycefália</w:t>
      </w:r>
      <w:proofErr w:type="spellEnd"/>
      <w:r w:rsidRPr="000141BA">
        <w:rPr>
          <w:rFonts w:cs="Times New Roman"/>
        </w:rPr>
        <w:t xml:space="preserve"> – krátka lebka - horské </w:t>
      </w:r>
      <w:proofErr w:type="spellStart"/>
      <w:r w:rsidRPr="000141BA">
        <w:rPr>
          <w:rFonts w:cs="Times New Roman"/>
        </w:rPr>
        <w:t>obl.Albánska</w:t>
      </w:r>
      <w:proofErr w:type="spellEnd"/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Výška postavy : 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najvyššia : Anglicko, Škótsko, Island, Nórsko, Švédsko, Balkán, Čierna Hora, Bosna Hercegovina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najnižšia :  Pyrenejský </w:t>
      </w:r>
      <w:proofErr w:type="spellStart"/>
      <w:r w:rsidRPr="000141BA">
        <w:rPr>
          <w:rFonts w:cs="Times New Roman"/>
        </w:rPr>
        <w:t>poloostrov</w:t>
      </w:r>
      <w:proofErr w:type="spellEnd"/>
      <w:r w:rsidRPr="000141BA">
        <w:rPr>
          <w:rFonts w:cs="Times New Roman"/>
        </w:rPr>
        <w:t xml:space="preserve">, J Talianska, Sardínia 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3 jazykové skupiny : slovanská, germánska, románska 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Väčšina ostatných k indoeurópskym jazykom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Odlišní : Laponci, Baskovia, Rómovia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LAPONCI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S Európy – Škandinávia, Rusko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Pigmentácia kože – tmavá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Výška postavy – malá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Výrazná </w:t>
      </w:r>
      <w:proofErr w:type="spellStart"/>
      <w:r w:rsidRPr="000141BA">
        <w:rPr>
          <w:rFonts w:cs="Times New Roman"/>
        </w:rPr>
        <w:t>brachycefália</w:t>
      </w:r>
      <w:proofErr w:type="spellEnd"/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Nízka tvár – infantilný výraz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Nos – krátky , široký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Vlasy jemné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Charakteristická </w:t>
      </w:r>
      <w:proofErr w:type="spellStart"/>
      <w:r w:rsidRPr="000141BA">
        <w:rPr>
          <w:rFonts w:cs="Times New Roman"/>
        </w:rPr>
        <w:t>dentícia</w:t>
      </w:r>
      <w:proofErr w:type="spellEnd"/>
      <w:r w:rsidRPr="000141BA">
        <w:rPr>
          <w:rFonts w:cs="Times New Roman"/>
        </w:rPr>
        <w:t xml:space="preserve"> –zuby majú malú korunku a dlhý tenký koreň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Odlišné proporcie tela – krátke dolné končatiny (typické pre arktické skupiny)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Podobní </w:t>
      </w:r>
      <w:proofErr w:type="spellStart"/>
      <w:r w:rsidRPr="000141BA">
        <w:rPr>
          <w:rFonts w:cs="Times New Roman"/>
        </w:rPr>
        <w:t>mongoloidom</w:t>
      </w:r>
      <w:proofErr w:type="spellEnd"/>
      <w:r w:rsidRPr="000141BA">
        <w:rPr>
          <w:rFonts w:cs="Times New Roman"/>
        </w:rPr>
        <w:t xml:space="preserve"> vystupujúcimi jarmovými oblúkmi a krátkym širokým nosom – chýbajú typické znaky preto ich radíme ku </w:t>
      </w:r>
      <w:proofErr w:type="spellStart"/>
      <w:r w:rsidRPr="000141BA">
        <w:rPr>
          <w:rFonts w:cs="Times New Roman"/>
        </w:rPr>
        <w:t>kaukazoidom</w:t>
      </w:r>
      <w:proofErr w:type="spellEnd"/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Najvyšší výskyt krvnej skupiny A </w:t>
      </w:r>
      <w:proofErr w:type="spellStart"/>
      <w:r w:rsidRPr="000141BA">
        <w:rPr>
          <w:rFonts w:cs="Times New Roman"/>
        </w:rPr>
        <w:t>a</w:t>
      </w:r>
      <w:proofErr w:type="spellEnd"/>
      <w:r w:rsidRPr="000141BA">
        <w:rPr>
          <w:rFonts w:cs="Times New Roman"/>
        </w:rPr>
        <w:t xml:space="preserve"> veľmi nízky výskyt krvnej skupiny B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BASKOVIA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SV Španielska a JZ Francúzska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Slabé telesné ochlpenie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Jemné rovné vlasy s prevahou tmavých odtieňov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Oči stredne pigmentované ale časté aj modré a zelené hlavne vo F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Výška tela  170 cm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Stavba tela robustná s dlhými dolnými 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lastRenderedPageBreak/>
        <w:t xml:space="preserve">    končatinami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Hlava </w:t>
      </w:r>
      <w:proofErr w:type="spellStart"/>
      <w:r w:rsidRPr="000141BA">
        <w:rPr>
          <w:rFonts w:cs="Times New Roman"/>
        </w:rPr>
        <w:t>mezo</w:t>
      </w:r>
      <w:proofErr w:type="spellEnd"/>
      <w:r w:rsidRPr="000141BA">
        <w:rPr>
          <w:rFonts w:cs="Times New Roman"/>
        </w:rPr>
        <w:t xml:space="preserve"> až </w:t>
      </w:r>
      <w:proofErr w:type="spellStart"/>
      <w:r w:rsidRPr="000141BA">
        <w:rPr>
          <w:rFonts w:cs="Times New Roman"/>
        </w:rPr>
        <w:t>brachycefálna</w:t>
      </w:r>
      <w:proofErr w:type="spellEnd"/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Tvár </w:t>
      </w:r>
      <w:proofErr w:type="spellStart"/>
      <w:r w:rsidRPr="000141BA">
        <w:rPr>
          <w:rFonts w:cs="Times New Roman"/>
        </w:rPr>
        <w:t>leptoprozópna</w:t>
      </w:r>
      <w:proofErr w:type="spellEnd"/>
      <w:r w:rsidRPr="000141BA">
        <w:rPr>
          <w:rFonts w:cs="Times New Roman"/>
        </w:rPr>
        <w:t xml:space="preserve"> – pretiahnutá a úzka tvár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Nos úzky mierne konvexný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Stopy </w:t>
      </w:r>
      <w:proofErr w:type="spellStart"/>
      <w:r w:rsidRPr="000141BA">
        <w:rPr>
          <w:rFonts w:cs="Times New Roman"/>
        </w:rPr>
        <w:t>kromaňoidných</w:t>
      </w:r>
      <w:proofErr w:type="spellEnd"/>
      <w:r w:rsidRPr="000141BA">
        <w:rPr>
          <w:rFonts w:cs="Times New Roman"/>
        </w:rPr>
        <w:t xml:space="preserve"> prvkov</w:t>
      </w:r>
    </w:p>
    <w:p w:rsidR="00A13740" w:rsidRPr="000141BA" w:rsidRDefault="00A13740" w:rsidP="000C208D">
      <w:pPr>
        <w:pStyle w:val="Odstavecseseznamem"/>
        <w:numPr>
          <w:ilvl w:val="0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RÓMOVIA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Najpočetnejšia mimoeurópska zložka obyvateľstva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Pôvodná vlasť  SZ India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Jazyk patrí k indickým jazykom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Medzi 5. a 9. stor. v Iráne – Grécko – Balkán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13.stor. – Čechy, Poľsko, Rusko na Z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Na európsky kontinent okolo r.1000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Nomádny</w:t>
      </w:r>
      <w:proofErr w:type="spellEnd"/>
      <w:r w:rsidRPr="000141BA">
        <w:rPr>
          <w:rFonts w:cs="Times New Roman"/>
        </w:rPr>
        <w:t xml:space="preserve"> spôsob života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 dôsledku rozširovania poľnohospodárstva boli vytláčaný z pôvodných areálov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Najmenej v Škandinávii (vo Švédsku len niekoľko rodín)</w:t>
      </w:r>
    </w:p>
    <w:p w:rsidR="00A13740" w:rsidRPr="000141BA" w:rsidRDefault="00A13740" w:rsidP="000C208D">
      <w:pPr>
        <w:pStyle w:val="Odstavecseseznamem"/>
        <w:numPr>
          <w:ilvl w:val="1"/>
          <w:numId w:val="9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Veľké populácie na Balkáne</w:t>
      </w:r>
    </w:p>
    <w:p w:rsidR="00A13740" w:rsidRPr="000141BA" w:rsidRDefault="00A13740" w:rsidP="000C208D">
      <w:p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ÁZIA</w:t>
      </w:r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Mongoloidi</w:t>
      </w:r>
      <w:proofErr w:type="spellEnd"/>
      <w:r w:rsidRPr="000141BA">
        <w:rPr>
          <w:rFonts w:cs="Times New Roman"/>
        </w:rPr>
        <w:t xml:space="preserve">, synonymá : </w:t>
      </w:r>
      <w:proofErr w:type="spellStart"/>
      <w:r w:rsidRPr="000141BA">
        <w:rPr>
          <w:rFonts w:cs="Times New Roman"/>
        </w:rPr>
        <w:t>xanthodermi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lisotrichi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ázijskoamerická</w:t>
      </w:r>
      <w:proofErr w:type="spellEnd"/>
      <w:r w:rsidRPr="000141BA">
        <w:rPr>
          <w:rFonts w:cs="Times New Roman"/>
        </w:rPr>
        <w:t>, žltá</w:t>
      </w:r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Farba kože : svetlá až hnedá so žltkastým odtieňom</w:t>
      </w:r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Vlasy : rovné, hrubé</w:t>
      </w:r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Farba očí a vlasov : najtmavších odtieňov</w:t>
      </w:r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Terciárne ochlpenie : slabé na tvári i tele</w:t>
      </w:r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Na oku charakteristické znaky : </w:t>
      </w:r>
      <w:proofErr w:type="spellStart"/>
      <w:r w:rsidRPr="000141BA">
        <w:rPr>
          <w:rFonts w:cs="Times New Roman"/>
        </w:rPr>
        <w:t>epikantus</w:t>
      </w:r>
      <w:proofErr w:type="spellEnd"/>
      <w:r w:rsidRPr="000141BA">
        <w:rPr>
          <w:rFonts w:cs="Times New Roman"/>
        </w:rPr>
        <w:t xml:space="preserve"> – mongolská</w:t>
      </w:r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krycia riasa</w:t>
      </w:r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Nos. Stredne široký až široký, málo vystupujúci</w:t>
      </w:r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Mongoloidné</w:t>
      </w:r>
      <w:proofErr w:type="spellEnd"/>
      <w:r w:rsidRPr="000141BA">
        <w:rPr>
          <w:rFonts w:cs="Times New Roman"/>
        </w:rPr>
        <w:t xml:space="preserve"> populácie obývajú Sibír, SV Áziu a priľahlé ostrovy, Čínu, </w:t>
      </w:r>
      <w:proofErr w:type="spellStart"/>
      <w:r w:rsidRPr="000141BA">
        <w:rPr>
          <w:rFonts w:cs="Times New Roman"/>
        </w:rPr>
        <w:t>Indočínu</w:t>
      </w:r>
      <w:proofErr w:type="spellEnd"/>
      <w:r w:rsidRPr="000141BA">
        <w:rPr>
          <w:rFonts w:cs="Times New Roman"/>
        </w:rPr>
        <w:t>, Indonéziu a Japonsko</w:t>
      </w:r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Pôvodnými obyvateľmi - populácie  </w:t>
      </w:r>
      <w:proofErr w:type="spellStart"/>
      <w:r w:rsidRPr="000141BA">
        <w:rPr>
          <w:rFonts w:cs="Times New Roman"/>
        </w:rPr>
        <w:t>polonomádnych</w:t>
      </w:r>
      <w:proofErr w:type="spellEnd"/>
      <w:r w:rsidRPr="000141BA">
        <w:rPr>
          <w:rFonts w:cs="Times New Roman"/>
        </w:rPr>
        <w:t xml:space="preserve"> kmeňov lovcov, rybárov a pastierov sobov</w:t>
      </w:r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Antropologicky zaujímavá skupina </w:t>
      </w:r>
      <w:proofErr w:type="spellStart"/>
      <w:r w:rsidRPr="000141BA">
        <w:rPr>
          <w:rFonts w:cs="Times New Roman"/>
        </w:rPr>
        <w:t>Inuitov</w:t>
      </w:r>
      <w:proofErr w:type="spellEnd"/>
      <w:r w:rsidRPr="000141BA">
        <w:rPr>
          <w:rFonts w:cs="Times New Roman"/>
        </w:rPr>
        <w:t xml:space="preserve"> (Eskimákov)</w:t>
      </w:r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Okrem </w:t>
      </w:r>
      <w:proofErr w:type="spellStart"/>
      <w:r w:rsidRPr="000141BA">
        <w:rPr>
          <w:rFonts w:cs="Times New Roman"/>
        </w:rPr>
        <w:t>mongoloidných</w:t>
      </w:r>
      <w:proofErr w:type="spellEnd"/>
      <w:r w:rsidRPr="000141BA">
        <w:rPr>
          <w:rFonts w:cs="Times New Roman"/>
        </w:rPr>
        <w:t xml:space="preserve"> znakov aj celý rad </w:t>
      </w:r>
      <w:proofErr w:type="spellStart"/>
      <w:r w:rsidRPr="000141BA">
        <w:rPr>
          <w:rFonts w:cs="Times New Roman"/>
        </w:rPr>
        <w:t>kaukazoidných</w:t>
      </w:r>
      <w:proofErr w:type="spellEnd"/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Nízka postava 157-163 cm</w:t>
      </w:r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Nízka a úzka tvár</w:t>
      </w:r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Vysoký výskyt svetlej farby očí -60-70%</w:t>
      </w:r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Vlasy tmavé, rovné, vlnité, jemné</w:t>
      </w:r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Nie vždy prítomný </w:t>
      </w:r>
      <w:proofErr w:type="spellStart"/>
      <w:r w:rsidRPr="000141BA">
        <w:rPr>
          <w:rFonts w:cs="Times New Roman"/>
        </w:rPr>
        <w:t>epikantus</w:t>
      </w:r>
      <w:proofErr w:type="spellEnd"/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Čína : typicky </w:t>
      </w:r>
      <w:proofErr w:type="spellStart"/>
      <w:r w:rsidRPr="000141BA">
        <w:rPr>
          <w:rFonts w:cs="Times New Roman"/>
        </w:rPr>
        <w:t>mongoloidné</w:t>
      </w:r>
      <w:proofErr w:type="spellEnd"/>
      <w:r w:rsidRPr="000141BA">
        <w:rPr>
          <w:rFonts w:cs="Times New Roman"/>
        </w:rPr>
        <w:t xml:space="preserve"> znaky</w:t>
      </w:r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lastRenderedPageBreak/>
        <w:t>Japonci</w:t>
      </w:r>
      <w:r w:rsidRPr="000141BA">
        <w:rPr>
          <w:rFonts w:cs="Times New Roman"/>
        </w:rPr>
        <w:t xml:space="preserve"> : </w:t>
      </w:r>
    </w:p>
    <w:p w:rsidR="00A13740" w:rsidRPr="000141BA" w:rsidRDefault="00A13740" w:rsidP="000C208D">
      <w:pPr>
        <w:pStyle w:val="Odstavecseseznamem"/>
        <w:numPr>
          <w:ilvl w:val="1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pigmentácia kože tmavšia ako u Číňanov</w:t>
      </w:r>
    </w:p>
    <w:p w:rsidR="00A13740" w:rsidRPr="000141BA" w:rsidRDefault="00A13740" w:rsidP="000C208D">
      <w:pPr>
        <w:pStyle w:val="Odstavecseseznamem"/>
        <w:numPr>
          <w:ilvl w:val="1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Ženy svetlejšia pigmentácia</w:t>
      </w:r>
    </w:p>
    <w:p w:rsidR="00A13740" w:rsidRPr="000141BA" w:rsidRDefault="00A13740" w:rsidP="000C208D">
      <w:pPr>
        <w:pStyle w:val="Odstavecseseznamem"/>
        <w:numPr>
          <w:ilvl w:val="1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Silný rozvoj vlasového krytu tela, najmä dolných končatín</w:t>
      </w:r>
    </w:p>
    <w:p w:rsidR="00A13740" w:rsidRPr="000141BA" w:rsidRDefault="00A13740" w:rsidP="000C208D">
      <w:pPr>
        <w:pStyle w:val="Odstavecseseznamem"/>
        <w:numPr>
          <w:ilvl w:val="1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Hranica </w:t>
      </w:r>
      <w:proofErr w:type="spellStart"/>
      <w:r w:rsidRPr="000141BA">
        <w:rPr>
          <w:rFonts w:cs="Times New Roman"/>
        </w:rPr>
        <w:t>ovlasenej</w:t>
      </w:r>
      <w:proofErr w:type="spellEnd"/>
      <w:r w:rsidRPr="000141BA">
        <w:rPr>
          <w:rFonts w:cs="Times New Roman"/>
        </w:rPr>
        <w:t xml:space="preserve"> časti hlavy sa na čele často hlavne u žien posúva až k obočiu</w:t>
      </w:r>
    </w:p>
    <w:p w:rsidR="00A13740" w:rsidRPr="000141BA" w:rsidRDefault="00A13740" w:rsidP="000C208D">
      <w:pPr>
        <w:pStyle w:val="Odstavecseseznamem"/>
        <w:numPr>
          <w:ilvl w:val="1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Zvýšený rozvoj ochlpenia – kríženie s </w:t>
      </w:r>
      <w:proofErr w:type="spellStart"/>
      <w:r w:rsidRPr="000141BA">
        <w:rPr>
          <w:rFonts w:cs="Times New Roman"/>
        </w:rPr>
        <w:t>Ainami</w:t>
      </w:r>
      <w:proofErr w:type="spellEnd"/>
      <w:r w:rsidRPr="000141BA">
        <w:rPr>
          <w:rFonts w:cs="Times New Roman"/>
        </w:rPr>
        <w:t xml:space="preserve"> , pôvodnými obyvateľmi japonských ostrovov</w:t>
      </w:r>
    </w:p>
    <w:p w:rsidR="00A13740" w:rsidRPr="000141BA" w:rsidRDefault="00A13740" w:rsidP="000C208D">
      <w:pPr>
        <w:pStyle w:val="Odstavecseseznamem"/>
        <w:numPr>
          <w:ilvl w:val="0"/>
          <w:numId w:val="10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  <w:b/>
          <w:bCs/>
        </w:rPr>
        <w:t>Južná Ázia</w:t>
      </w:r>
    </w:p>
    <w:p w:rsidR="00A13740" w:rsidRPr="000141BA" w:rsidRDefault="00A13740" w:rsidP="000C208D">
      <w:pPr>
        <w:pStyle w:val="Odstavecseseznamem"/>
        <w:numPr>
          <w:ilvl w:val="1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Indický </w:t>
      </w:r>
      <w:proofErr w:type="spellStart"/>
      <w:r w:rsidRPr="000141BA">
        <w:rPr>
          <w:rFonts w:cs="Times New Roman"/>
        </w:rPr>
        <w:t>subkontinet</w:t>
      </w:r>
      <w:proofErr w:type="spellEnd"/>
      <w:r w:rsidRPr="000141BA">
        <w:rPr>
          <w:rFonts w:cs="Times New Roman"/>
        </w:rPr>
        <w:t xml:space="preserve"> predstavuje z antropologickej stránky veľmi pestrú mozaiku</w:t>
      </w:r>
    </w:p>
    <w:p w:rsidR="00A13740" w:rsidRPr="000141BA" w:rsidRDefault="00A13740" w:rsidP="000C208D">
      <w:pPr>
        <w:pStyle w:val="Odstavecseseznamem"/>
        <w:numPr>
          <w:ilvl w:val="1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Výška postavy nižšia : 160 cm</w:t>
      </w:r>
    </w:p>
    <w:p w:rsidR="00A13740" w:rsidRPr="000141BA" w:rsidRDefault="00A13740" w:rsidP="000C208D">
      <w:pPr>
        <w:pStyle w:val="Odstavecseseznamem"/>
        <w:numPr>
          <w:ilvl w:val="1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Farba kože hnedá až čokoládová</w:t>
      </w:r>
    </w:p>
    <w:p w:rsidR="00A13740" w:rsidRPr="000141BA" w:rsidRDefault="00A13740" w:rsidP="000C208D">
      <w:pPr>
        <w:pStyle w:val="Odstavecseseznamem"/>
        <w:numPr>
          <w:ilvl w:val="1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Vlasy čierne , vlnité</w:t>
      </w:r>
    </w:p>
    <w:p w:rsidR="00A13740" w:rsidRPr="000141BA" w:rsidRDefault="00A13740" w:rsidP="000C208D">
      <w:pPr>
        <w:pStyle w:val="Odstavecseseznamem"/>
        <w:numPr>
          <w:ilvl w:val="1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Hlava </w:t>
      </w:r>
      <w:proofErr w:type="spellStart"/>
      <w:r w:rsidRPr="000141BA">
        <w:rPr>
          <w:rFonts w:cs="Times New Roman"/>
        </w:rPr>
        <w:t>dolichocefálna</w:t>
      </w:r>
      <w:proofErr w:type="spellEnd"/>
    </w:p>
    <w:p w:rsidR="00A13740" w:rsidRPr="000141BA" w:rsidRDefault="00A13740" w:rsidP="000C208D">
      <w:pPr>
        <w:pStyle w:val="Odstavecseseznamem"/>
        <w:numPr>
          <w:ilvl w:val="1"/>
          <w:numId w:val="10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Silno vytvorené </w:t>
      </w:r>
      <w:proofErr w:type="spellStart"/>
      <w:r w:rsidRPr="000141BA">
        <w:rPr>
          <w:rFonts w:cs="Times New Roman"/>
        </w:rPr>
        <w:t>nadobočné</w:t>
      </w:r>
      <w:proofErr w:type="spellEnd"/>
      <w:r w:rsidRPr="000141BA">
        <w:rPr>
          <w:rFonts w:cs="Times New Roman"/>
        </w:rPr>
        <w:t xml:space="preserve"> oblúky</w:t>
      </w:r>
    </w:p>
    <w:p w:rsidR="00D944DE" w:rsidRPr="000141BA" w:rsidRDefault="00D944DE" w:rsidP="000C208D">
      <w:p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AMERIKA</w:t>
      </w:r>
    </w:p>
    <w:p w:rsidR="00D944DE" w:rsidRPr="000141BA" w:rsidRDefault="00D944DE" w:rsidP="000C208D">
      <w:pPr>
        <w:pStyle w:val="Odstavecseseznamem"/>
        <w:numPr>
          <w:ilvl w:val="0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Najmladšiu migračnú vlnu predstavujú </w:t>
      </w:r>
      <w:proofErr w:type="spellStart"/>
      <w:r w:rsidRPr="000141BA">
        <w:rPr>
          <w:rFonts w:cs="Times New Roman"/>
        </w:rPr>
        <w:t>Inuiti</w:t>
      </w:r>
      <w:proofErr w:type="spellEnd"/>
      <w:r w:rsidRPr="000141BA">
        <w:rPr>
          <w:rFonts w:cs="Times New Roman"/>
        </w:rPr>
        <w:t xml:space="preserve">, ktorí prešli </w:t>
      </w:r>
      <w:proofErr w:type="spellStart"/>
      <w:r w:rsidRPr="000141BA">
        <w:rPr>
          <w:rFonts w:cs="Times New Roman"/>
        </w:rPr>
        <w:t>Beringov</w:t>
      </w:r>
      <w:proofErr w:type="spellEnd"/>
      <w:r w:rsidRPr="000141BA">
        <w:rPr>
          <w:rFonts w:cs="Times New Roman"/>
        </w:rPr>
        <w:t xml:space="preserve"> prieliv pred 7000 rokmi a dosiahli Grónsko okolo r. 1000 </w:t>
      </w:r>
      <w:proofErr w:type="spellStart"/>
      <w:r w:rsidRPr="000141BA">
        <w:rPr>
          <w:rFonts w:cs="Times New Roman"/>
        </w:rPr>
        <w:t>n.l</w:t>
      </w:r>
      <w:proofErr w:type="spellEnd"/>
      <w:r w:rsidRPr="000141BA">
        <w:rPr>
          <w:rFonts w:cs="Times New Roman"/>
        </w:rPr>
        <w:t>.</w:t>
      </w:r>
    </w:p>
    <w:p w:rsidR="00D944DE" w:rsidRPr="000141BA" w:rsidRDefault="00D944DE" w:rsidP="000C208D">
      <w:pPr>
        <w:pStyle w:val="Odstavecseseznamem"/>
        <w:numPr>
          <w:ilvl w:val="0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Obdobie pred začiatkom kolonizácie Ameriky – jej obyvateľstvo tvoria dve skupiny : Indiáni a </w:t>
      </w:r>
      <w:proofErr w:type="spellStart"/>
      <w:r w:rsidRPr="000141BA">
        <w:rPr>
          <w:rFonts w:cs="Times New Roman"/>
        </w:rPr>
        <w:t>Inuiti</w:t>
      </w:r>
      <w:proofErr w:type="spellEnd"/>
    </w:p>
    <w:p w:rsidR="00D944DE" w:rsidRPr="000141BA" w:rsidRDefault="00D944DE" w:rsidP="000C208D">
      <w:pPr>
        <w:pStyle w:val="Odstavecseseznamem"/>
        <w:numPr>
          <w:ilvl w:val="0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INDIÁNI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rozptýlenie viacerých migračných vĺn do obrovských priestorov amerického kontinentu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veľká lingvistická a etnografická variabilita skupín pôvodného obyvateľstva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 čase príchodu Európanov väčšina indiánskych skupín na úrovni neolitu, nepoznali výrobu kovov ani chov dobytka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výnimky </w:t>
      </w:r>
      <w:proofErr w:type="spellStart"/>
      <w:r w:rsidRPr="000141BA">
        <w:rPr>
          <w:rFonts w:cs="Times New Roman"/>
        </w:rPr>
        <w:t>Mayovia</w:t>
      </w:r>
      <w:proofErr w:type="spellEnd"/>
      <w:r w:rsidRPr="000141BA">
        <w:rPr>
          <w:rFonts w:cs="Times New Roman"/>
        </w:rPr>
        <w:t xml:space="preserve"> a Aztékovia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 Andách najvyspelejšie poľnohospodárstvo – terasovité polia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kmene Ohňovej zeme (</w:t>
      </w:r>
      <w:proofErr w:type="spellStart"/>
      <w:r w:rsidRPr="000141BA">
        <w:rPr>
          <w:rFonts w:cs="Times New Roman"/>
          <w:i/>
          <w:iCs/>
          <w:lang w:val="cs-CZ"/>
        </w:rPr>
        <w:t>Tierra</w:t>
      </w:r>
      <w:proofErr w:type="spellEnd"/>
      <w:r w:rsidRPr="000141BA">
        <w:rPr>
          <w:rFonts w:cs="Times New Roman"/>
          <w:i/>
          <w:iCs/>
          <w:lang w:val="cs-CZ"/>
        </w:rPr>
        <w:t xml:space="preserve"> </w:t>
      </w:r>
      <w:proofErr w:type="spellStart"/>
      <w:r w:rsidRPr="000141BA">
        <w:rPr>
          <w:rFonts w:cs="Times New Roman"/>
          <w:i/>
          <w:iCs/>
          <w:lang w:val="cs-CZ"/>
        </w:rPr>
        <w:t>del</w:t>
      </w:r>
      <w:proofErr w:type="spellEnd"/>
      <w:r w:rsidRPr="000141BA">
        <w:rPr>
          <w:rFonts w:cs="Times New Roman"/>
          <w:i/>
          <w:iCs/>
          <w:lang w:val="cs-CZ"/>
        </w:rPr>
        <w:t xml:space="preserve"> </w:t>
      </w:r>
      <w:proofErr w:type="spellStart"/>
      <w:r w:rsidRPr="000141BA">
        <w:rPr>
          <w:rFonts w:cs="Times New Roman"/>
          <w:i/>
          <w:iCs/>
          <w:lang w:val="cs-CZ"/>
        </w:rPr>
        <w:t>Fuego</w:t>
      </w:r>
      <w:proofErr w:type="spellEnd"/>
      <w:r w:rsidRPr="000141BA">
        <w:rPr>
          <w:rFonts w:cs="Times New Roman"/>
          <w:i/>
          <w:iCs/>
          <w:lang w:val="cs-CZ"/>
        </w:rPr>
        <w:t xml:space="preserve">) </w:t>
      </w:r>
      <w:proofErr w:type="spellStart"/>
      <w:r w:rsidRPr="000141BA">
        <w:rPr>
          <w:rFonts w:cs="Times New Roman"/>
          <w:lang w:val="cs-CZ"/>
        </w:rPr>
        <w:t>južné</w:t>
      </w:r>
      <w:proofErr w:type="spellEnd"/>
      <w:r w:rsidRPr="000141BA">
        <w:rPr>
          <w:rFonts w:cs="Times New Roman"/>
          <w:lang w:val="cs-CZ"/>
        </w:rPr>
        <w:t xml:space="preserve"> </w:t>
      </w:r>
      <w:proofErr w:type="spellStart"/>
      <w:r w:rsidRPr="000141BA">
        <w:rPr>
          <w:rFonts w:cs="Times New Roman"/>
          <w:lang w:val="cs-CZ"/>
        </w:rPr>
        <w:t>pobrežie</w:t>
      </w:r>
      <w:proofErr w:type="spellEnd"/>
      <w:r w:rsidRPr="000141BA">
        <w:rPr>
          <w:rFonts w:cs="Times New Roman"/>
          <w:lang w:val="cs-CZ"/>
        </w:rPr>
        <w:t xml:space="preserve"> </w:t>
      </w:r>
      <w:proofErr w:type="spellStart"/>
      <w:r w:rsidRPr="000141BA">
        <w:rPr>
          <w:rFonts w:cs="Times New Roman"/>
          <w:lang w:val="cs-CZ"/>
        </w:rPr>
        <w:t>južnej</w:t>
      </w:r>
      <w:proofErr w:type="spellEnd"/>
      <w:r w:rsidRPr="000141BA">
        <w:rPr>
          <w:rFonts w:cs="Times New Roman"/>
          <w:lang w:val="cs-CZ"/>
        </w:rPr>
        <w:t xml:space="preserve"> Ameriky</w:t>
      </w:r>
      <w:r w:rsidRPr="000141BA">
        <w:rPr>
          <w:rFonts w:cs="Times New Roman"/>
        </w:rPr>
        <w:t>– rybolov, zber mäkkýšov a lov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spoločenská organizácia značne diferencovaná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Aztékovia a </w:t>
      </w:r>
      <w:proofErr w:type="spellStart"/>
      <w:r w:rsidRPr="000141BA">
        <w:rPr>
          <w:rFonts w:cs="Times New Roman"/>
        </w:rPr>
        <w:t>Mayovia</w:t>
      </w:r>
      <w:proofErr w:type="spellEnd"/>
      <w:r w:rsidRPr="000141BA">
        <w:rPr>
          <w:rFonts w:cs="Times New Roman"/>
        </w:rPr>
        <w:t xml:space="preserve"> v Mexiku a Guatemale– centralistické štáty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zvyšné skupiny na kmeňovej úrovni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Indiáni značne variabilní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Jediný znak ich odlišuje od ostatných skupín je hodnota </w:t>
      </w:r>
      <w:proofErr w:type="spellStart"/>
      <w:r w:rsidRPr="000141BA">
        <w:rPr>
          <w:rFonts w:cs="Times New Roman"/>
        </w:rPr>
        <w:t>kruro-femorálneho</w:t>
      </w:r>
      <w:proofErr w:type="spellEnd"/>
      <w:r w:rsidRPr="000141BA">
        <w:rPr>
          <w:rFonts w:cs="Times New Roman"/>
        </w:rPr>
        <w:t xml:space="preserve"> indexu (pomer dĺžky predkolenia a stehna)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Základná charakteristika – prevládanie prvkov spoločných s </w:t>
      </w:r>
      <w:proofErr w:type="spellStart"/>
      <w:r w:rsidRPr="000141BA">
        <w:rPr>
          <w:rFonts w:cs="Times New Roman"/>
        </w:rPr>
        <w:t>mongoloidnými</w:t>
      </w:r>
      <w:proofErr w:type="spellEnd"/>
      <w:r w:rsidRPr="000141BA">
        <w:rPr>
          <w:rFonts w:cs="Times New Roman"/>
        </w:rPr>
        <w:t xml:space="preserve"> skupinami :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lastRenderedPageBreak/>
        <w:t xml:space="preserve">Minimálne terciárne ochlpenie tela, u niektorých skupín chýba </w:t>
      </w:r>
      <w:proofErr w:type="spellStart"/>
      <w:r w:rsidRPr="000141BA">
        <w:rPr>
          <w:rFonts w:cs="Times New Roman"/>
        </w:rPr>
        <w:t>pubické</w:t>
      </w:r>
      <w:proofErr w:type="spellEnd"/>
      <w:r w:rsidRPr="000141BA">
        <w:rPr>
          <w:rFonts w:cs="Times New Roman"/>
        </w:rPr>
        <w:t xml:space="preserve"> aj </w:t>
      </w:r>
      <w:proofErr w:type="spellStart"/>
      <w:r w:rsidRPr="000141BA">
        <w:rPr>
          <w:rFonts w:cs="Times New Roman"/>
        </w:rPr>
        <w:t>axilárne</w:t>
      </w:r>
      <w:proofErr w:type="spellEnd"/>
      <w:r w:rsidRPr="000141BA">
        <w:rPr>
          <w:rFonts w:cs="Times New Roman"/>
        </w:rPr>
        <w:t xml:space="preserve"> ochlpenie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Častá mongolská škvrna novorodencov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Vysoký výskyt </w:t>
      </w:r>
      <w:proofErr w:type="spellStart"/>
      <w:r w:rsidRPr="000141BA">
        <w:rPr>
          <w:rFonts w:cs="Times New Roman"/>
        </w:rPr>
        <w:t>mongoloidných</w:t>
      </w:r>
      <w:proofErr w:type="spellEnd"/>
      <w:r w:rsidRPr="000141BA">
        <w:rPr>
          <w:rFonts w:cs="Times New Roman"/>
        </w:rPr>
        <w:t xml:space="preserve"> znakov oka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Farba kože žltý odtieň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Nos väčšinou vystupujúci, konvexný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K </w:t>
      </w:r>
      <w:proofErr w:type="spellStart"/>
      <w:r w:rsidRPr="000141BA">
        <w:rPr>
          <w:rFonts w:cs="Times New Roman"/>
        </w:rPr>
        <w:t>mongoloidným</w:t>
      </w:r>
      <w:proofErr w:type="spellEnd"/>
      <w:r w:rsidRPr="000141BA">
        <w:rPr>
          <w:rFonts w:cs="Times New Roman"/>
        </w:rPr>
        <w:t xml:space="preserve"> znakom patrí vysoký výskyt lopatovitých rezákov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Veľmi variabilná výška postavy, od </w:t>
      </w:r>
      <w:proofErr w:type="spellStart"/>
      <w:r w:rsidRPr="000141BA">
        <w:rPr>
          <w:rFonts w:cs="Times New Roman"/>
        </w:rPr>
        <w:t>pygmoidných</w:t>
      </w:r>
      <w:proofErr w:type="spellEnd"/>
      <w:r w:rsidRPr="000141BA">
        <w:rPr>
          <w:rFonts w:cs="Times New Roman"/>
        </w:rPr>
        <w:t xml:space="preserve"> (</w:t>
      </w:r>
      <w:proofErr w:type="spellStart"/>
      <w:r w:rsidRPr="000141BA">
        <w:rPr>
          <w:rFonts w:cs="Times New Roman"/>
        </w:rPr>
        <w:t>Yupa</w:t>
      </w:r>
      <w:proofErr w:type="spellEnd"/>
      <w:r w:rsidRPr="000141BA">
        <w:rPr>
          <w:rFonts w:cs="Times New Roman"/>
        </w:rPr>
        <w:t xml:space="preserve"> vo Venezuele, </w:t>
      </w:r>
      <w:proofErr w:type="spellStart"/>
      <w:r w:rsidRPr="000141BA">
        <w:rPr>
          <w:rFonts w:cs="Times New Roman"/>
        </w:rPr>
        <w:t>Yateras</w:t>
      </w:r>
      <w:proofErr w:type="spellEnd"/>
      <w:r w:rsidRPr="000141BA">
        <w:rPr>
          <w:rFonts w:cs="Times New Roman"/>
        </w:rPr>
        <w:t xml:space="preserve"> na Kube) až po najvyššie populácie na svete (Ona, </w:t>
      </w:r>
      <w:proofErr w:type="spellStart"/>
      <w:r w:rsidRPr="000141BA">
        <w:rPr>
          <w:rFonts w:cs="Times New Roman"/>
        </w:rPr>
        <w:t>Yaghan</w:t>
      </w:r>
      <w:proofErr w:type="spellEnd"/>
      <w:r w:rsidRPr="000141BA">
        <w:rPr>
          <w:rFonts w:cs="Times New Roman"/>
        </w:rPr>
        <w:t xml:space="preserve"> a </w:t>
      </w:r>
      <w:proofErr w:type="spellStart"/>
      <w:r w:rsidRPr="000141BA">
        <w:rPr>
          <w:rFonts w:cs="Times New Roman"/>
        </w:rPr>
        <w:t>Alacaluf</w:t>
      </w:r>
      <w:proofErr w:type="spellEnd"/>
      <w:r w:rsidRPr="000141BA">
        <w:rPr>
          <w:rFonts w:cs="Times New Roman"/>
        </w:rPr>
        <w:t>)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Proporcie tela spoločné s </w:t>
      </w:r>
      <w:proofErr w:type="spellStart"/>
      <w:r w:rsidRPr="000141BA">
        <w:rPr>
          <w:rFonts w:cs="Times New Roman"/>
        </w:rPr>
        <w:t>mongoloidnými</w:t>
      </w:r>
      <w:proofErr w:type="spellEnd"/>
      <w:r w:rsidRPr="000141BA">
        <w:rPr>
          <w:rFonts w:cs="Times New Roman"/>
        </w:rPr>
        <w:t xml:space="preserve"> populáciami – trup dlhší ako dolné končatiny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Sérologicky</w:t>
      </w:r>
      <w:proofErr w:type="spellEnd"/>
      <w:r w:rsidRPr="000141BA">
        <w:rPr>
          <w:rFonts w:cs="Times New Roman"/>
        </w:rPr>
        <w:t xml:space="preserve"> celkom chýba </w:t>
      </w:r>
      <w:proofErr w:type="spellStart"/>
      <w:r w:rsidRPr="000141BA">
        <w:rPr>
          <w:rFonts w:cs="Times New Roman"/>
        </w:rPr>
        <w:t>alela</w:t>
      </w:r>
      <w:proofErr w:type="spellEnd"/>
      <w:r w:rsidRPr="000141BA">
        <w:rPr>
          <w:rFonts w:cs="Times New Roman"/>
        </w:rPr>
        <w:t xml:space="preserve"> d zo systému </w:t>
      </w:r>
      <w:proofErr w:type="spellStart"/>
      <w:r w:rsidRPr="000141BA">
        <w:rPr>
          <w:rFonts w:cs="Times New Roman"/>
        </w:rPr>
        <w:t>Rh</w:t>
      </w:r>
      <w:proofErr w:type="spellEnd"/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Chýbanie krvných skupín A,B a AB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Frekvencia M veľmi vysoká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U Indiánov Južnej Ameriky sa vyskytuje iba krvná skupina 0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</w:p>
    <w:p w:rsidR="00D944DE" w:rsidRPr="000141BA" w:rsidRDefault="00D944DE" w:rsidP="000C208D">
      <w:pPr>
        <w:pStyle w:val="Odstavecseseznamem"/>
        <w:numPr>
          <w:ilvl w:val="0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INUITI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Súčasný areál od V na Z  6000 km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Malá časť (1000 jedincov ) na Sibíri a </w:t>
      </w:r>
      <w:proofErr w:type="spellStart"/>
      <w:r w:rsidRPr="000141BA">
        <w:rPr>
          <w:rFonts w:cs="Times New Roman"/>
        </w:rPr>
        <w:t>Čukotke</w:t>
      </w:r>
      <w:proofErr w:type="spellEnd"/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Kanada 14 000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Aljaška 30 000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Grónsko 45 000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lov morských živočíchov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Výška postavy nízka, trend poklesu od Ázie po Grónsko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Pigmentácia príliš tmavá, žltohnedá až hnedá farba kože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Novorodenci konštantne mongolská škvrna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Vlasy vždy čierne, tuhé, rovné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Tvár veľmi plochá v dôsledku slabej profilácie tváre a silného rozvoja tukového vankúša </w:t>
      </w:r>
      <w:proofErr w:type="spellStart"/>
      <w:r w:rsidRPr="000141BA">
        <w:rPr>
          <w:rFonts w:cs="Times New Roman"/>
        </w:rPr>
        <w:t>panniculus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adiposus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buccae</w:t>
      </w:r>
      <w:proofErr w:type="spellEnd"/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Nos úzky, často konvexný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Epikantus</w:t>
      </w:r>
      <w:proofErr w:type="spellEnd"/>
      <w:r w:rsidRPr="000141BA">
        <w:rPr>
          <w:rFonts w:cs="Times New Roman"/>
        </w:rPr>
        <w:t xml:space="preserve"> pomerne často chýba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 dôsledku adaptácie fyziologické zvláštnosti: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Bazálny metabolizmus je o 15-30% vyšší ako u Európanov</w:t>
      </w:r>
    </w:p>
    <w:p w:rsidR="00D944DE" w:rsidRPr="000141BA" w:rsidRDefault="00D944DE" w:rsidP="000C208D">
      <w:pPr>
        <w:pStyle w:val="Odstavecseseznamem"/>
        <w:numPr>
          <w:ilvl w:val="1"/>
          <w:numId w:val="13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Sérologicky</w:t>
      </w:r>
      <w:proofErr w:type="spellEnd"/>
      <w:r w:rsidRPr="000141BA">
        <w:rPr>
          <w:rFonts w:cs="Times New Roman"/>
        </w:rPr>
        <w:t xml:space="preserve"> bližší Európanom</w:t>
      </w:r>
    </w:p>
    <w:p w:rsidR="00D944DE" w:rsidRPr="000141BA" w:rsidRDefault="00D944DE" w:rsidP="000C208D">
      <w:pPr>
        <w:pStyle w:val="Odstavecseseznamem"/>
        <w:numPr>
          <w:ilvl w:val="0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Vývoj obyvateľstva Ameriky po príchode Európanov charakterizovaný sústavnou genocídou pôvodného obyvateľstva a to Indiánov i </w:t>
      </w:r>
      <w:proofErr w:type="spellStart"/>
      <w:r w:rsidRPr="000141BA">
        <w:rPr>
          <w:rFonts w:cs="Times New Roman"/>
        </w:rPr>
        <w:t>Inuitov</w:t>
      </w:r>
      <w:proofErr w:type="spellEnd"/>
    </w:p>
    <w:p w:rsidR="00D944DE" w:rsidRPr="000141BA" w:rsidRDefault="00D944DE" w:rsidP="000C208D">
      <w:pPr>
        <w:pStyle w:val="Odstavecseseznamem"/>
        <w:numPr>
          <w:ilvl w:val="0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lastRenderedPageBreak/>
        <w:t xml:space="preserve">50 rokov po dobytí Ameriky začali Španieli a Portugalci dovážať otrokov, pretože tu ostali len zvyšky indiánskeho </w:t>
      </w:r>
      <w:proofErr w:type="spellStart"/>
      <w:r w:rsidRPr="000141BA">
        <w:rPr>
          <w:rFonts w:cs="Times New Roman"/>
        </w:rPr>
        <w:t>obyvateľstva-nedostatok</w:t>
      </w:r>
      <w:proofErr w:type="spellEnd"/>
      <w:r w:rsidRPr="000141BA">
        <w:rPr>
          <w:rFonts w:cs="Times New Roman"/>
        </w:rPr>
        <w:t xml:space="preserve"> pracovnej sily</w:t>
      </w:r>
    </w:p>
    <w:p w:rsidR="00D944DE" w:rsidRPr="000141BA" w:rsidRDefault="00D944DE" w:rsidP="000C208D">
      <w:pPr>
        <w:pStyle w:val="Odstavecseseznamem"/>
        <w:numPr>
          <w:ilvl w:val="0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Rovnako postupovali aj Angličania a Francúzi v severnej Amerike</w:t>
      </w:r>
    </w:p>
    <w:p w:rsidR="00D944DE" w:rsidRPr="000141BA" w:rsidRDefault="00D944DE" w:rsidP="000C208D">
      <w:pPr>
        <w:pStyle w:val="Odstavecseseznamem"/>
        <w:numPr>
          <w:ilvl w:val="0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Z pôvodných mnohomiliónových národov žije v súčasnosti necelých 900 000 jedincov</w:t>
      </w:r>
    </w:p>
    <w:p w:rsidR="00A13740" w:rsidRPr="000141BA" w:rsidRDefault="00D944DE" w:rsidP="000C208D">
      <w:pPr>
        <w:pStyle w:val="Odstavecseseznamem"/>
        <w:numPr>
          <w:ilvl w:val="0"/>
          <w:numId w:val="13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Niektoré kmene úplne vyhubené hlavne v južnej Amerike</w:t>
      </w:r>
    </w:p>
    <w:p w:rsidR="00BC750F" w:rsidRPr="000141BA" w:rsidRDefault="00BC750F" w:rsidP="000C208D">
      <w:pPr>
        <w:spacing w:after="0" w:line="360" w:lineRule="auto"/>
        <w:jc w:val="both"/>
        <w:rPr>
          <w:rFonts w:cs="Times New Roman"/>
          <w:highlight w:val="yellow"/>
        </w:rPr>
      </w:pPr>
      <w:r w:rsidRPr="000141BA">
        <w:rPr>
          <w:rFonts w:cs="Times New Roman"/>
          <w:highlight w:val="yellow"/>
        </w:rPr>
        <w:t xml:space="preserve">19. OBYVATEĽSTVO AFRIKY, AUSTRÁLIE A OCEÁNIE - ANTROPOLOGICKÁ CHARAKTERISTIKA. </w:t>
      </w:r>
    </w:p>
    <w:p w:rsidR="00D944DE" w:rsidRPr="000141BA" w:rsidRDefault="00D944DE" w:rsidP="000C208D">
      <w:p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AFRIKA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Negroidi</w:t>
      </w:r>
      <w:proofErr w:type="spellEnd"/>
      <w:r w:rsidRPr="000141BA">
        <w:rPr>
          <w:rFonts w:cs="Times New Roman"/>
        </w:rPr>
        <w:t xml:space="preserve">, synonymá : </w:t>
      </w:r>
      <w:proofErr w:type="spellStart"/>
      <w:r w:rsidRPr="000141BA">
        <w:rPr>
          <w:rFonts w:cs="Times New Roman"/>
        </w:rPr>
        <w:t>melanodermi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ulotrichi</w:t>
      </w:r>
      <w:proofErr w:type="spellEnd"/>
      <w:r w:rsidRPr="000141BA">
        <w:rPr>
          <w:rFonts w:cs="Times New Roman"/>
        </w:rPr>
        <w:t>, ekvatoriálna, čierna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Farba kože – tmavohnedá až ebenovo čierna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Vlasy silno vlnité až brčkavé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Pigmentácia očí a vlasov vždy najtmavších odtieňov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Nos široký, málo vystupujúci s nízkym koreňom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Nosové otvory široko oválne, uložené priečne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Pery hrubé až veľmi hrubé, výrazne </w:t>
      </w:r>
      <w:proofErr w:type="spellStart"/>
      <w:r w:rsidRPr="000141BA">
        <w:rPr>
          <w:rFonts w:cs="Times New Roman"/>
        </w:rPr>
        <w:t>procheilické</w:t>
      </w:r>
      <w:proofErr w:type="spellEnd"/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Sever Afriky obývaný </w:t>
      </w:r>
      <w:proofErr w:type="spellStart"/>
      <w:r w:rsidRPr="000141BA">
        <w:rPr>
          <w:rFonts w:cs="Times New Roman"/>
        </w:rPr>
        <w:t>kaukazoidnými</w:t>
      </w:r>
      <w:proofErr w:type="spellEnd"/>
      <w:r w:rsidRPr="000141BA">
        <w:rPr>
          <w:rFonts w:cs="Times New Roman"/>
        </w:rPr>
        <w:t xml:space="preserve"> populáciami s tmavšou farbou kože, vlasy často vlnité až špirálovite stočené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Pôvodní obyvatelia </w:t>
      </w:r>
      <w:proofErr w:type="spellStart"/>
      <w:r w:rsidRPr="000141BA">
        <w:rPr>
          <w:rFonts w:cs="Times New Roman"/>
        </w:rPr>
        <w:t>Berberi</w:t>
      </w:r>
      <w:proofErr w:type="spellEnd"/>
      <w:r w:rsidRPr="000141BA">
        <w:rPr>
          <w:rFonts w:cs="Times New Roman"/>
        </w:rPr>
        <w:t xml:space="preserve"> s hranatejšou tvárou, rovným nosom, širšou hlavou a menšou výškou tela ako Arabi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Populácie </w:t>
      </w:r>
      <w:proofErr w:type="spellStart"/>
      <w:r w:rsidRPr="000141BA">
        <w:rPr>
          <w:rFonts w:cs="Times New Roman"/>
        </w:rPr>
        <w:t>negroidného</w:t>
      </w:r>
      <w:proofErr w:type="spellEnd"/>
      <w:r w:rsidRPr="000141BA">
        <w:rPr>
          <w:rFonts w:cs="Times New Roman"/>
        </w:rPr>
        <w:t xml:space="preserve"> typu obývajú najväčšiu časť Afriky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Africkí </w:t>
      </w:r>
      <w:proofErr w:type="spellStart"/>
      <w:r w:rsidRPr="000141BA">
        <w:rPr>
          <w:rFonts w:cs="Times New Roman"/>
        </w:rPr>
        <w:t>Pygmejovia</w:t>
      </w:r>
      <w:proofErr w:type="spellEnd"/>
      <w:r w:rsidRPr="000141BA">
        <w:rPr>
          <w:rFonts w:cs="Times New Roman"/>
        </w:rPr>
        <w:t xml:space="preserve"> (</w:t>
      </w:r>
      <w:proofErr w:type="spellStart"/>
      <w:r w:rsidRPr="000141BA">
        <w:rPr>
          <w:rFonts w:cs="Times New Roman"/>
        </w:rPr>
        <w:t>Negrillovia</w:t>
      </w:r>
      <w:proofErr w:type="spellEnd"/>
      <w:r w:rsidRPr="000141BA">
        <w:rPr>
          <w:rFonts w:cs="Times New Roman"/>
        </w:rPr>
        <w:t xml:space="preserve">, </w:t>
      </w:r>
      <w:proofErr w:type="spellStart"/>
      <w:r w:rsidRPr="000141BA">
        <w:rPr>
          <w:rFonts w:cs="Times New Roman"/>
        </w:rPr>
        <w:t>bambutidi</w:t>
      </w:r>
      <w:proofErr w:type="spellEnd"/>
      <w:r w:rsidRPr="000141BA">
        <w:rPr>
          <w:rFonts w:cs="Times New Roman"/>
        </w:rPr>
        <w:t>) v dažďových pralesoch okolo rovníka.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Malá telesná výška 144 cm, u žien 135 cm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Pigmentácia žltohnedá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Typický nos  širší než dlhší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Farba očí najtmavších odtieňov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Telesné ochlpenie silnejšie ako u iných </w:t>
      </w:r>
      <w:proofErr w:type="spellStart"/>
      <w:r w:rsidRPr="000141BA">
        <w:rPr>
          <w:rFonts w:cs="Times New Roman"/>
        </w:rPr>
        <w:t>negroidných</w:t>
      </w:r>
      <w:proofErr w:type="spellEnd"/>
      <w:r w:rsidRPr="000141BA">
        <w:rPr>
          <w:rFonts w:cs="Times New Roman"/>
        </w:rPr>
        <w:t xml:space="preserve"> skupín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Vlasy vytvárajú typické </w:t>
      </w:r>
      <w:proofErr w:type="spellStart"/>
      <w:r w:rsidRPr="000141BA">
        <w:rPr>
          <w:rFonts w:cs="Times New Roman"/>
        </w:rPr>
        <w:t>fil-fil</w:t>
      </w:r>
      <w:proofErr w:type="spellEnd"/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Vystupujúce jarmové oblúky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Fyziologicky sa vyznačujú vysokým bazálnym metabolizmom – najvyšší nájdený medzi ľudskými skupinami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Charakteristické usporiadanie </w:t>
      </w:r>
      <w:proofErr w:type="spellStart"/>
      <w:r w:rsidRPr="000141BA">
        <w:rPr>
          <w:rFonts w:cs="Times New Roman"/>
        </w:rPr>
        <w:t>papilárneho</w:t>
      </w:r>
      <w:proofErr w:type="spellEnd"/>
      <w:r w:rsidRPr="000141BA">
        <w:rPr>
          <w:rFonts w:cs="Times New Roman"/>
        </w:rPr>
        <w:t xml:space="preserve"> terénu (najvyšší výskyt oblúčikov a najnižšia frekvencia vírov)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Nevyskytuje sa u nich spavá nemoc, lepra či týfus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Citliví na choroby importované z Európy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Žijú v malých skupinách (niekoľko rodín) 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roztrúsene v pralesoch bez stálych sídiel</w:t>
      </w:r>
    </w:p>
    <w:p w:rsidR="00D944DE" w:rsidRPr="000141BA" w:rsidRDefault="00D944DE" w:rsidP="000C208D">
      <w:pPr>
        <w:pStyle w:val="Odstavecseseznamem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 pásme okolo rovníka sa trpasličie skupiny vyskytujú nielen v Afrike a Ázii ale aj v Amerike</w:t>
      </w:r>
    </w:p>
    <w:p w:rsidR="00D944DE" w:rsidRPr="000141BA" w:rsidRDefault="00D944DE" w:rsidP="000C208D">
      <w:p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  <w:b/>
          <w:bCs/>
        </w:rPr>
        <w:lastRenderedPageBreak/>
        <w:t>AUSTRÁLIA A OCEÁNIA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Austrália osídlená pred 30 000 rokmi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Pôvodné obyvateľstvo – </w:t>
      </w:r>
      <w:proofErr w:type="spellStart"/>
      <w:r w:rsidRPr="000141BA">
        <w:rPr>
          <w:rFonts w:cs="Times New Roman"/>
        </w:rPr>
        <w:t>Tasmánci</w:t>
      </w:r>
      <w:proofErr w:type="spellEnd"/>
      <w:r w:rsidRPr="000141BA">
        <w:rPr>
          <w:rFonts w:cs="Times New Roman"/>
        </w:rPr>
        <w:t>, vymreli v r. 1893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Vlasy čierne, špirálovité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Silné telesné ochlpenie aj u žien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Veľmi výrazné </w:t>
      </w:r>
      <w:proofErr w:type="spellStart"/>
      <w:r w:rsidRPr="000141BA">
        <w:rPr>
          <w:rFonts w:cs="Times New Roman"/>
        </w:rPr>
        <w:t>nasolabiálne</w:t>
      </w:r>
      <w:proofErr w:type="spellEnd"/>
      <w:r w:rsidRPr="000141BA">
        <w:rPr>
          <w:rFonts w:cs="Times New Roman"/>
        </w:rPr>
        <w:t xml:space="preserve"> ryhy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Nízka hlava aj tvár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Široký nos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Výška 163 cm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Pripomínali súčasných  </w:t>
      </w:r>
      <w:proofErr w:type="spellStart"/>
      <w:r w:rsidRPr="000141BA">
        <w:rPr>
          <w:rFonts w:cs="Times New Roman"/>
        </w:rPr>
        <w:t>Aborigenov</w:t>
      </w:r>
      <w:proofErr w:type="spellEnd"/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Austrálski domorodci </w:t>
      </w:r>
      <w:proofErr w:type="spellStart"/>
      <w:r w:rsidRPr="000141BA">
        <w:rPr>
          <w:rFonts w:cs="Times New Roman"/>
        </w:rPr>
        <w:t>Aborigeni</w:t>
      </w:r>
      <w:proofErr w:type="spellEnd"/>
      <w:r w:rsidRPr="000141BA">
        <w:rPr>
          <w:rFonts w:cs="Times New Roman"/>
        </w:rPr>
        <w:t>- lingvisticky samostatná skupina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Materiálnou kultúrou a spoločenskou organizáciou sú na nízkom stupni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Lovci, zberači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Nepoznajú ani primitívne poľnohospodárstvo, ani chov dobytka a domácich zvierat, okrem psa dinga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Kamenné nástroje na úrovni </w:t>
      </w:r>
      <w:proofErr w:type="spellStart"/>
      <w:r w:rsidRPr="000141BA">
        <w:rPr>
          <w:rFonts w:cs="Times New Roman"/>
        </w:rPr>
        <w:t>mezolitu</w:t>
      </w:r>
      <w:proofErr w:type="spellEnd"/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Pri love </w:t>
      </w:r>
      <w:proofErr w:type="spellStart"/>
      <w:r w:rsidRPr="000141BA">
        <w:rPr>
          <w:rFonts w:cs="Times New Roman"/>
        </w:rPr>
        <w:t>vrhacie</w:t>
      </w:r>
      <w:proofErr w:type="spellEnd"/>
      <w:r w:rsidRPr="000141BA">
        <w:rPr>
          <w:rFonts w:cs="Times New Roman"/>
        </w:rPr>
        <w:t xml:space="preserve"> palice, bumerang, luk prevzali od Papuáncov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Žili izolovane v malých skupinkách, odlišných klimatických podmienkach, morfológia pomerne jednotná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Výška 165-170 cm – najvyšší na S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Trup krátky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Dolné končatiny dlhé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Hlava </w:t>
      </w:r>
      <w:proofErr w:type="spellStart"/>
      <w:r w:rsidRPr="000141BA">
        <w:rPr>
          <w:rFonts w:cs="Times New Roman"/>
        </w:rPr>
        <w:t>dolicefálna</w:t>
      </w:r>
      <w:proofErr w:type="spellEnd"/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Silne vytvorené </w:t>
      </w:r>
      <w:proofErr w:type="spellStart"/>
      <w:r w:rsidRPr="000141BA">
        <w:rPr>
          <w:rFonts w:cs="Times New Roman"/>
        </w:rPr>
        <w:t>nadobočné</w:t>
      </w:r>
      <w:proofErr w:type="spellEnd"/>
      <w:r w:rsidRPr="000141BA">
        <w:rPr>
          <w:rFonts w:cs="Times New Roman"/>
        </w:rPr>
        <w:t xml:space="preserve"> oblúky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Nos široký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Ústa veľmi široké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Pery hrubé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Farba kože hnedá až tmavohnedá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Vlasy najmä u žien svetlohnedé u detí aj blond – tmavnú v dospelosti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Terciárne ochlpenie pomerne silné najmä rast brady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Aborigeni</w:t>
      </w:r>
      <w:proofErr w:type="spellEnd"/>
      <w:r w:rsidRPr="000141BA">
        <w:rPr>
          <w:rFonts w:cs="Times New Roman"/>
        </w:rPr>
        <w:t xml:space="preserve"> a </w:t>
      </w:r>
      <w:proofErr w:type="spellStart"/>
      <w:r w:rsidRPr="000141BA">
        <w:rPr>
          <w:rFonts w:cs="Times New Roman"/>
        </w:rPr>
        <w:t>Inuiti</w:t>
      </w:r>
      <w:proofErr w:type="spellEnd"/>
      <w:r w:rsidRPr="000141BA">
        <w:rPr>
          <w:rFonts w:cs="Times New Roman"/>
        </w:rPr>
        <w:t xml:space="preserve"> jediné populácie  u ktorých sa nevyskytuje albinizmus</w:t>
      </w:r>
    </w:p>
    <w:p w:rsidR="00D944DE" w:rsidRPr="000141BA" w:rsidRDefault="00D944DE" w:rsidP="000C208D">
      <w:pPr>
        <w:pStyle w:val="Odstavecseseznamem"/>
        <w:numPr>
          <w:ilvl w:val="0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OCEÁNIA</w:t>
      </w:r>
    </w:p>
    <w:p w:rsidR="00D944DE" w:rsidRPr="000141BA" w:rsidRDefault="00D944DE" w:rsidP="000C208D">
      <w:pPr>
        <w:pStyle w:val="Odstavecseseznamem"/>
        <w:numPr>
          <w:ilvl w:val="1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Melanézia</w:t>
      </w:r>
      <w:r w:rsidRPr="000141BA">
        <w:rPr>
          <w:rFonts w:cs="Times New Roman"/>
        </w:rPr>
        <w:t xml:space="preserve"> – Nová Guinea, Admirálske ostrovy, 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Šalamúnove ostrovy, Nová </w:t>
      </w:r>
      <w:proofErr w:type="spellStart"/>
      <w:r w:rsidRPr="000141BA">
        <w:rPr>
          <w:rFonts w:cs="Times New Roman"/>
        </w:rPr>
        <w:t>Kaledónia</w:t>
      </w:r>
      <w:proofErr w:type="spellEnd"/>
      <w:r w:rsidRPr="000141BA">
        <w:rPr>
          <w:rFonts w:cs="Times New Roman"/>
        </w:rPr>
        <w:t xml:space="preserve"> a iné. 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Intenzívne pigmentovaní (</w:t>
      </w:r>
      <w:proofErr w:type="spellStart"/>
      <w:r w:rsidRPr="000141BA">
        <w:rPr>
          <w:rFonts w:cs="Times New Roman"/>
        </w:rPr>
        <w:t>melanos</w:t>
      </w:r>
      <w:proofErr w:type="spellEnd"/>
      <w:r w:rsidRPr="000141BA">
        <w:rPr>
          <w:rFonts w:cs="Times New Roman"/>
        </w:rPr>
        <w:t xml:space="preserve"> = čierny)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Vlasy silne kučeravé ale dlhé (</w:t>
      </w:r>
      <w:proofErr w:type="spellStart"/>
      <w:r w:rsidRPr="000141BA">
        <w:rPr>
          <w:rFonts w:cs="Times New Roman"/>
        </w:rPr>
        <w:t>woolly</w:t>
      </w:r>
      <w:proofErr w:type="spellEnd"/>
      <w:r w:rsidRPr="000141BA">
        <w:rPr>
          <w:rFonts w:cs="Times New Roman"/>
        </w:rPr>
        <w:t>) podobné ovčej vlne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lastRenderedPageBreak/>
        <w:t>Farba vlasov a očí najtmavších odtieňov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Najintenzívnejšie pigmentovaní obyvatelia Šalamúnových ostrovov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Výška stredná až nízka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Krátky trup silné dolné končatiny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Hlava </w:t>
      </w:r>
      <w:proofErr w:type="spellStart"/>
      <w:r w:rsidRPr="000141BA">
        <w:rPr>
          <w:rFonts w:cs="Times New Roman"/>
        </w:rPr>
        <w:t>dolicefálna</w:t>
      </w:r>
      <w:proofErr w:type="spellEnd"/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Silne vytvorené </w:t>
      </w:r>
      <w:proofErr w:type="spellStart"/>
      <w:r w:rsidRPr="000141BA">
        <w:rPr>
          <w:rFonts w:cs="Times New Roman"/>
        </w:rPr>
        <w:t>nadobočné</w:t>
      </w:r>
      <w:proofErr w:type="spellEnd"/>
      <w:r w:rsidRPr="000141BA">
        <w:rPr>
          <w:rFonts w:cs="Times New Roman"/>
        </w:rPr>
        <w:t xml:space="preserve"> oblúky</w:t>
      </w:r>
    </w:p>
    <w:p w:rsidR="00D944DE" w:rsidRPr="000141BA" w:rsidRDefault="00D944DE" w:rsidP="000C208D">
      <w:pPr>
        <w:pStyle w:val="Odstavecseseznamem"/>
        <w:numPr>
          <w:ilvl w:val="1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Polynézia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Oblasť Tichého oceánu – Nový Zéland, </w:t>
      </w:r>
      <w:proofErr w:type="spellStart"/>
      <w:r w:rsidRPr="000141BA">
        <w:rPr>
          <w:rFonts w:cs="Times New Roman"/>
        </w:rPr>
        <w:t>Hawai</w:t>
      </w:r>
      <w:proofErr w:type="spellEnd"/>
      <w:r w:rsidRPr="000141BA">
        <w:rPr>
          <w:rFonts w:cs="Times New Roman"/>
        </w:rPr>
        <w:t xml:space="preserve"> a Veľkonočný ostrov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Pestovanie kokosových paliem a chlebovníkov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Boli a sú vynikajúcimi moreplavcami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Už pred príchodom Európanov tu vznikli prvé štátne útvary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Výška vysoká 175 cm (najnižší na </w:t>
      </w:r>
      <w:proofErr w:type="spellStart"/>
      <w:r w:rsidRPr="000141BA">
        <w:rPr>
          <w:rFonts w:cs="Times New Roman"/>
        </w:rPr>
        <w:t>Hawai</w:t>
      </w:r>
      <w:proofErr w:type="spellEnd"/>
      <w:r w:rsidRPr="000141BA">
        <w:rPr>
          <w:rFonts w:cs="Times New Roman"/>
        </w:rPr>
        <w:t>)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Telo robustné s tendenciou k obezite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Koža olivová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Farba očí a vlasov najtmavších odtieňov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Telesné ochlpenie slabé okrem brady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Vlasy rovné alebo zvlnené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Najbližšie k </w:t>
      </w:r>
      <w:proofErr w:type="spellStart"/>
      <w:r w:rsidRPr="000141BA">
        <w:rPr>
          <w:rFonts w:cs="Times New Roman"/>
        </w:rPr>
        <w:t>mongoloidom</w:t>
      </w:r>
      <w:proofErr w:type="spellEnd"/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Všetci novorodenci mongolskú škvrnu</w:t>
      </w:r>
    </w:p>
    <w:p w:rsidR="00D944DE" w:rsidRPr="000141BA" w:rsidRDefault="00D944DE" w:rsidP="000C208D">
      <w:pPr>
        <w:pStyle w:val="Odstavecseseznamem"/>
        <w:numPr>
          <w:ilvl w:val="1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Mikronézia</w:t>
      </w:r>
      <w:r w:rsidRPr="000141BA">
        <w:rPr>
          <w:rFonts w:cs="Times New Roman"/>
        </w:rPr>
        <w:t xml:space="preserve"> – malé ostrovy vulkanického pôvodu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 západnej časti  Tichého oceánu : Mariánske, </w:t>
      </w:r>
      <w:proofErr w:type="spellStart"/>
      <w:r w:rsidRPr="000141BA">
        <w:rPr>
          <w:rFonts w:cs="Times New Roman"/>
        </w:rPr>
        <w:t>Karolinské</w:t>
      </w:r>
      <w:proofErr w:type="spellEnd"/>
      <w:r w:rsidRPr="000141BA">
        <w:rPr>
          <w:rFonts w:cs="Times New Roman"/>
        </w:rPr>
        <w:t>, Maršalove ostrovy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Nižší ako Polynézania 165 cm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Pigmentácia tmavšia</w:t>
      </w:r>
    </w:p>
    <w:p w:rsidR="00D944DE" w:rsidRPr="000141BA" w:rsidRDefault="00D944DE" w:rsidP="000C208D">
      <w:pPr>
        <w:pStyle w:val="Odstavecseseznamem"/>
        <w:numPr>
          <w:ilvl w:val="2"/>
          <w:numId w:val="12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Oblasť oka vykazuje výraznejšie </w:t>
      </w:r>
      <w:proofErr w:type="spellStart"/>
      <w:r w:rsidRPr="000141BA">
        <w:rPr>
          <w:rFonts w:cs="Times New Roman"/>
        </w:rPr>
        <w:t>mongoloidné</w:t>
      </w:r>
      <w:proofErr w:type="spellEnd"/>
      <w:r w:rsidRPr="000141BA">
        <w:rPr>
          <w:rFonts w:cs="Times New Roman"/>
        </w:rPr>
        <w:t xml:space="preserve"> znaky</w:t>
      </w:r>
    </w:p>
    <w:p w:rsidR="00BC750F" w:rsidRPr="000141BA" w:rsidRDefault="00BC750F" w:rsidP="000C208D">
      <w:p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highlight w:val="yellow"/>
        </w:rPr>
        <w:t>20. RASIZMUS A JEHO KORENE. UMELÉ ZÁSAHY DO MORFOLÓGIE TELA.</w:t>
      </w:r>
      <w:r w:rsidRPr="000141BA">
        <w:rPr>
          <w:rFonts w:cs="Times New Roman"/>
        </w:rPr>
        <w:t xml:space="preserve"> </w:t>
      </w:r>
    </w:p>
    <w:p w:rsidR="00D157F0" w:rsidRPr="00FF327F" w:rsidRDefault="009B6840" w:rsidP="00FF327F">
      <w:pPr>
        <w:pStyle w:val="Odstavecseseznamem"/>
        <w:numPr>
          <w:ilvl w:val="0"/>
          <w:numId w:val="19"/>
        </w:numPr>
        <w:spacing w:after="0" w:line="360" w:lineRule="auto"/>
        <w:jc w:val="both"/>
        <w:rPr>
          <w:rFonts w:cs="Times New Roman"/>
        </w:rPr>
      </w:pPr>
      <w:r w:rsidRPr="00FF327F">
        <w:rPr>
          <w:rFonts w:cs="Times New Roman"/>
        </w:rPr>
        <w:t>Rasizmus vznikol pravdepodobne všade tam, kde sa stretávali príslušníci odlišných rasových typov</w:t>
      </w:r>
      <w:r w:rsidR="009868C6" w:rsidRPr="00FF327F">
        <w:rPr>
          <w:rFonts w:cs="Times New Roman"/>
        </w:rPr>
        <w:t xml:space="preserve">. </w:t>
      </w:r>
      <w:r w:rsidRPr="00FF327F">
        <w:rPr>
          <w:rFonts w:cs="Times New Roman"/>
        </w:rPr>
        <w:t>Zo začiatku išlo o len o prejavy xenofóbie (strach z cudzincov)</w:t>
      </w:r>
      <w:r w:rsidR="009868C6" w:rsidRPr="00FF327F">
        <w:rPr>
          <w:rFonts w:cs="Times New Roman"/>
        </w:rPr>
        <w:t xml:space="preserve">. </w:t>
      </w:r>
      <w:r w:rsidRPr="00FF327F">
        <w:rPr>
          <w:rFonts w:cs="Times New Roman"/>
        </w:rPr>
        <w:t>Rasizmus v takej podobe, s akou sa stretávame dnes sa objavil až v období po objavení Ameriky a za veľkých zámorských plavieb</w:t>
      </w:r>
      <w:r w:rsidR="009868C6" w:rsidRPr="00FF327F">
        <w:rPr>
          <w:rFonts w:cs="Times New Roman"/>
        </w:rPr>
        <w:t xml:space="preserve">. </w:t>
      </w:r>
      <w:r w:rsidRPr="00FF327F">
        <w:rPr>
          <w:rFonts w:cs="Times New Roman"/>
        </w:rPr>
        <w:t>Vtedy sa Európania dostávali do kontaktu s ľudskými skupinami, ktoré dovtedy nepoznali</w:t>
      </w:r>
      <w:r w:rsidR="009868C6" w:rsidRPr="00FF327F">
        <w:rPr>
          <w:rFonts w:cs="Times New Roman"/>
        </w:rPr>
        <w:t xml:space="preserve"> a t</w:t>
      </w:r>
      <w:r w:rsidRPr="00FF327F">
        <w:rPr>
          <w:rFonts w:cs="Times New Roman"/>
        </w:rPr>
        <w:t>akmer vždy mali snahu tieto skupiny zotročiť a</w:t>
      </w:r>
      <w:r w:rsidR="009868C6" w:rsidRPr="00FF327F">
        <w:rPr>
          <w:rFonts w:cs="Times New Roman"/>
        </w:rPr>
        <w:t> </w:t>
      </w:r>
      <w:r w:rsidRPr="00FF327F">
        <w:rPr>
          <w:rFonts w:cs="Times New Roman"/>
        </w:rPr>
        <w:t>exploatovať</w:t>
      </w:r>
      <w:r w:rsidR="009868C6" w:rsidRPr="00FF327F">
        <w:rPr>
          <w:rFonts w:cs="Times New Roman"/>
        </w:rPr>
        <w:t>. Z toho vznikli r</w:t>
      </w:r>
      <w:r w:rsidRPr="00FF327F">
        <w:rPr>
          <w:rFonts w:cs="Times New Roman"/>
        </w:rPr>
        <w:t xml:space="preserve">ôzne teórie (nové rasy potomkovia </w:t>
      </w:r>
      <w:proofErr w:type="spellStart"/>
      <w:r w:rsidRPr="00FF327F">
        <w:rPr>
          <w:rFonts w:cs="Times New Roman"/>
        </w:rPr>
        <w:t>preadamitov</w:t>
      </w:r>
      <w:proofErr w:type="spellEnd"/>
      <w:r w:rsidRPr="00FF327F">
        <w:rPr>
          <w:rFonts w:cs="Times New Roman"/>
        </w:rPr>
        <w:t>, bytosti bez duše lebo ich pôvod nebol spomenutý v biblii..)</w:t>
      </w:r>
      <w:r w:rsidR="009868C6" w:rsidRPr="00FF327F">
        <w:rPr>
          <w:rFonts w:cs="Times New Roman"/>
        </w:rPr>
        <w:t>. V</w:t>
      </w:r>
      <w:r w:rsidRPr="00FF327F">
        <w:rPr>
          <w:rFonts w:cs="Times New Roman"/>
        </w:rPr>
        <w:t>edecký rasizmus – smer ktorý dokazoval menejcennosť niektorých rás, zakladatelia boli Američania a Nemci (černošský otroci na juhu USA)</w:t>
      </w:r>
      <w:r w:rsidR="009868C6" w:rsidRPr="00FF327F">
        <w:rPr>
          <w:rFonts w:cs="Times New Roman"/>
        </w:rPr>
        <w:t xml:space="preserve">. </w:t>
      </w:r>
      <w:r w:rsidRPr="00FF327F">
        <w:rPr>
          <w:rFonts w:cs="Times New Roman"/>
        </w:rPr>
        <w:t>Anglicko 19. stor. –</w:t>
      </w:r>
      <w:r w:rsidR="009868C6" w:rsidRPr="00FF327F">
        <w:rPr>
          <w:rFonts w:cs="Times New Roman"/>
        </w:rPr>
        <w:t xml:space="preserve"> rasizmus tu mal dobrú pôdu, teór</w:t>
      </w:r>
      <w:r w:rsidRPr="00FF327F">
        <w:rPr>
          <w:rFonts w:cs="Times New Roman"/>
        </w:rPr>
        <w:t xml:space="preserve">ie </w:t>
      </w:r>
      <w:r w:rsidR="009868C6" w:rsidRPr="00FF327F">
        <w:rPr>
          <w:rFonts w:cs="Times New Roman"/>
        </w:rPr>
        <w:t xml:space="preserve">sa </w:t>
      </w:r>
      <w:r w:rsidRPr="00FF327F">
        <w:rPr>
          <w:rFonts w:cs="Times New Roman"/>
        </w:rPr>
        <w:t>opierali o</w:t>
      </w:r>
      <w:r w:rsidR="009868C6" w:rsidRPr="00FF327F">
        <w:rPr>
          <w:rFonts w:cs="Times New Roman"/>
        </w:rPr>
        <w:t> </w:t>
      </w:r>
      <w:proofErr w:type="spellStart"/>
      <w:r w:rsidRPr="00FF327F">
        <w:rPr>
          <w:rFonts w:cs="Times New Roman"/>
        </w:rPr>
        <w:t>darwinizmus</w:t>
      </w:r>
      <w:proofErr w:type="spellEnd"/>
      <w:r w:rsidR="009868C6" w:rsidRPr="00FF327F">
        <w:rPr>
          <w:rFonts w:cs="Times New Roman"/>
        </w:rPr>
        <w:t xml:space="preserve">. </w:t>
      </w:r>
      <w:r w:rsidR="00FF327F" w:rsidRPr="00FF327F">
        <w:rPr>
          <w:rFonts w:cs="Times New Roman"/>
        </w:rPr>
        <w:t>V Nemecku bola dosiahnutá</w:t>
      </w:r>
      <w:r w:rsidR="00D157F0" w:rsidRPr="00FF327F">
        <w:rPr>
          <w:rFonts w:cs="Times New Roman"/>
        </w:rPr>
        <w:t xml:space="preserve"> najvyššia forma rasizmu</w:t>
      </w:r>
      <w:r w:rsidR="00FF327F" w:rsidRPr="00FF327F">
        <w:rPr>
          <w:rFonts w:cs="Times New Roman"/>
        </w:rPr>
        <w:t xml:space="preserve"> prijatím </w:t>
      </w:r>
      <w:r w:rsidR="00D157F0" w:rsidRPr="00FF327F">
        <w:rPr>
          <w:rFonts w:cs="Times New Roman"/>
        </w:rPr>
        <w:t>norimbersk</w:t>
      </w:r>
      <w:r w:rsidR="00FF327F" w:rsidRPr="00FF327F">
        <w:rPr>
          <w:rFonts w:cs="Times New Roman"/>
        </w:rPr>
        <w:t>ých</w:t>
      </w:r>
      <w:r w:rsidR="00D157F0" w:rsidRPr="00FF327F">
        <w:rPr>
          <w:rFonts w:cs="Times New Roman"/>
        </w:rPr>
        <w:t xml:space="preserve"> zákon</w:t>
      </w:r>
      <w:r w:rsidR="00FF327F" w:rsidRPr="00FF327F">
        <w:rPr>
          <w:rFonts w:cs="Times New Roman"/>
        </w:rPr>
        <w:t>ov</w:t>
      </w:r>
      <w:r w:rsidR="00D157F0" w:rsidRPr="00FF327F">
        <w:rPr>
          <w:rFonts w:cs="Times New Roman"/>
        </w:rPr>
        <w:t xml:space="preserve"> – </w:t>
      </w:r>
      <w:proofErr w:type="spellStart"/>
      <w:r w:rsidR="00D157F0" w:rsidRPr="00FF327F">
        <w:rPr>
          <w:rFonts w:cs="Times New Roman"/>
        </w:rPr>
        <w:t>nerovnoprávnosť</w:t>
      </w:r>
      <w:proofErr w:type="spellEnd"/>
      <w:r w:rsidR="00D157F0" w:rsidRPr="00FF327F">
        <w:rPr>
          <w:rFonts w:cs="Times New Roman"/>
        </w:rPr>
        <w:t xml:space="preserve"> celých skupín obyvateľstva – najmä Židia a Cigáni ale aj Slovania</w:t>
      </w:r>
      <w:r w:rsidR="00FF327F" w:rsidRPr="00FF327F">
        <w:rPr>
          <w:rFonts w:cs="Times New Roman"/>
        </w:rPr>
        <w:t xml:space="preserve">, bola umelo vytvorená </w:t>
      </w:r>
      <w:r w:rsidR="00D157F0" w:rsidRPr="00FF327F">
        <w:rPr>
          <w:rFonts w:cs="Times New Roman"/>
        </w:rPr>
        <w:t>„árijská rasa“ – elita národa</w:t>
      </w:r>
      <w:r w:rsidR="00FF327F">
        <w:rPr>
          <w:rFonts w:cs="Times New Roman"/>
        </w:rPr>
        <w:t>.</w:t>
      </w:r>
      <w:bookmarkStart w:id="0" w:name="_GoBack"/>
      <w:bookmarkEnd w:id="0"/>
    </w:p>
    <w:p w:rsidR="00D157F0" w:rsidRPr="009868C6" w:rsidRDefault="009868C6" w:rsidP="009868C6">
      <w:pPr>
        <w:pStyle w:val="Odstavecseseznamem"/>
        <w:numPr>
          <w:ilvl w:val="0"/>
          <w:numId w:val="19"/>
        </w:numPr>
        <w:spacing w:after="0" w:line="360" w:lineRule="auto"/>
        <w:jc w:val="both"/>
        <w:rPr>
          <w:rFonts w:cs="Times New Roman"/>
        </w:rPr>
      </w:pPr>
      <w:r w:rsidRPr="009868C6">
        <w:rPr>
          <w:rFonts w:cs="Times New Roman"/>
        </w:rPr>
        <w:lastRenderedPageBreak/>
        <w:t xml:space="preserve">Na juhu </w:t>
      </w:r>
      <w:r w:rsidR="00D157F0" w:rsidRPr="009868C6">
        <w:rPr>
          <w:rFonts w:cs="Times New Roman"/>
        </w:rPr>
        <w:t xml:space="preserve">USA </w:t>
      </w:r>
      <w:r w:rsidRPr="009868C6">
        <w:rPr>
          <w:rFonts w:cs="Times New Roman"/>
        </w:rPr>
        <w:t xml:space="preserve">je </w:t>
      </w:r>
      <w:r w:rsidR="00D157F0" w:rsidRPr="009868C6">
        <w:rPr>
          <w:rFonts w:cs="Times New Roman"/>
        </w:rPr>
        <w:t>doteraz prísna segregácia</w:t>
      </w:r>
      <w:r w:rsidRPr="009868C6">
        <w:rPr>
          <w:rFonts w:cs="Times New Roman"/>
        </w:rPr>
        <w:t>-</w:t>
      </w:r>
      <w:r w:rsidR="00D157F0" w:rsidRPr="009868C6">
        <w:rPr>
          <w:rFonts w:cs="Times New Roman"/>
        </w:rPr>
        <w:t> oddelené školy pre belochov a</w:t>
      </w:r>
      <w:r w:rsidRPr="009868C6">
        <w:rPr>
          <w:rFonts w:cs="Times New Roman"/>
        </w:rPr>
        <w:t> </w:t>
      </w:r>
      <w:r w:rsidR="00D157F0" w:rsidRPr="009868C6">
        <w:rPr>
          <w:rFonts w:cs="Times New Roman"/>
        </w:rPr>
        <w:t>černochov</w:t>
      </w:r>
      <w:r w:rsidRPr="009868C6">
        <w:rPr>
          <w:rFonts w:cs="Times New Roman"/>
        </w:rPr>
        <w:t xml:space="preserve"> a </w:t>
      </w:r>
      <w:r w:rsidR="00D157F0" w:rsidRPr="009868C6">
        <w:rPr>
          <w:rFonts w:cs="Times New Roman"/>
        </w:rPr>
        <w:t>prenáša sa to aj do každodenného života –</w:t>
      </w:r>
      <w:r w:rsidRPr="009868C6">
        <w:rPr>
          <w:rFonts w:cs="Times New Roman"/>
        </w:rPr>
        <w:t xml:space="preserve"> reštaurácie, verejná doprava atď. Netýka sa to len </w:t>
      </w:r>
      <w:r>
        <w:rPr>
          <w:rFonts w:cs="Times New Roman"/>
        </w:rPr>
        <w:t>černochov</w:t>
      </w:r>
      <w:r w:rsidR="00D157F0" w:rsidRPr="009868C6">
        <w:rPr>
          <w:rFonts w:cs="Times New Roman"/>
        </w:rPr>
        <w:t xml:space="preserve"> ale aj prisťahovalc</w:t>
      </w:r>
      <w:r>
        <w:rPr>
          <w:rFonts w:cs="Times New Roman"/>
        </w:rPr>
        <w:t>ov</w:t>
      </w:r>
      <w:r w:rsidR="00D157F0" w:rsidRPr="009868C6">
        <w:rPr>
          <w:rFonts w:cs="Times New Roman"/>
        </w:rPr>
        <w:t xml:space="preserve"> z Mexika</w:t>
      </w:r>
    </w:p>
    <w:p w:rsidR="009B6840" w:rsidRPr="009868C6" w:rsidRDefault="00D157F0" w:rsidP="009868C6">
      <w:pPr>
        <w:pStyle w:val="Odstavecseseznamem"/>
        <w:numPr>
          <w:ilvl w:val="0"/>
          <w:numId w:val="19"/>
        </w:numPr>
        <w:spacing w:after="0" w:line="360" w:lineRule="auto"/>
        <w:jc w:val="both"/>
        <w:rPr>
          <w:rFonts w:cs="Times New Roman"/>
        </w:rPr>
      </w:pPr>
      <w:r w:rsidRPr="009868C6">
        <w:rPr>
          <w:rFonts w:cs="Times New Roman"/>
        </w:rPr>
        <w:t>Do 1994 systém apartheidu v niektorých Afrických štátoch</w:t>
      </w:r>
      <w:r w:rsidR="009868C6" w:rsidRPr="009868C6">
        <w:rPr>
          <w:rFonts w:cs="Times New Roman"/>
        </w:rPr>
        <w:t xml:space="preserve">, kde </w:t>
      </w:r>
      <w:r w:rsidRPr="009868C6">
        <w:rPr>
          <w:rFonts w:cs="Times New Roman"/>
        </w:rPr>
        <w:t>černošské obyvateľstvo</w:t>
      </w:r>
      <w:r w:rsidR="009868C6" w:rsidRPr="009868C6">
        <w:rPr>
          <w:rFonts w:cs="Times New Roman"/>
        </w:rPr>
        <w:t xml:space="preserve"> bolo</w:t>
      </w:r>
      <w:r w:rsidRPr="009868C6">
        <w:rPr>
          <w:rFonts w:cs="Times New Roman"/>
        </w:rPr>
        <w:t xml:space="preserve"> bezprávne, </w:t>
      </w:r>
      <w:r w:rsidR="009868C6" w:rsidRPr="009868C6">
        <w:rPr>
          <w:rFonts w:cs="Times New Roman"/>
        </w:rPr>
        <w:t xml:space="preserve">mali </w:t>
      </w:r>
      <w:r w:rsidRPr="009868C6">
        <w:rPr>
          <w:rFonts w:cs="Times New Roman"/>
        </w:rPr>
        <w:t>obmedzenia pohybu po krajine</w:t>
      </w:r>
      <w:r w:rsidR="009868C6" w:rsidRPr="009868C6">
        <w:rPr>
          <w:rFonts w:cs="Times New Roman"/>
        </w:rPr>
        <w:t xml:space="preserve"> a </w:t>
      </w:r>
      <w:r w:rsidRPr="009868C6">
        <w:rPr>
          <w:rFonts w:cs="Times New Roman"/>
        </w:rPr>
        <w:t>pri vstupe do belošských častí sa museli preukazovať dokladmi, v mimopra</w:t>
      </w:r>
      <w:r w:rsidR="009868C6">
        <w:rPr>
          <w:rFonts w:cs="Times New Roman"/>
        </w:rPr>
        <w:t>covnom čase museli byť v getách</w:t>
      </w:r>
    </w:p>
    <w:p w:rsidR="008D3F27" w:rsidRPr="000141BA" w:rsidRDefault="00DE25F1" w:rsidP="000C208D">
      <w:p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  <w:b/>
          <w:bCs/>
        </w:rPr>
        <w:t>UMELÉ ZÁSAHY DO MORFOLÓGIE TELA</w:t>
      </w:r>
    </w:p>
    <w:p w:rsidR="00DE25F1" w:rsidRPr="000141BA" w:rsidRDefault="00DE25F1" w:rsidP="000C208D">
      <w:pPr>
        <w:pStyle w:val="Odstavecseseznamem"/>
        <w:numPr>
          <w:ilvl w:val="0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Podľa toho či zmena bola vyvolaná zásahom do normálneho vývoja orgánu alebo bol pozmeňovaný už vyvinutý orgán: </w:t>
      </w:r>
    </w:p>
    <w:p w:rsidR="00DE25F1" w:rsidRPr="000141BA" w:rsidRDefault="00DE25F1" w:rsidP="000C208D">
      <w:pPr>
        <w:pStyle w:val="Odstavecseseznamem"/>
        <w:numPr>
          <w:ilvl w:val="0"/>
          <w:numId w:val="14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  <w:b/>
          <w:bCs/>
        </w:rPr>
        <w:t>Mutilácie</w:t>
      </w:r>
      <w:proofErr w:type="spellEnd"/>
      <w:r w:rsidRPr="000141BA">
        <w:rPr>
          <w:rFonts w:cs="Times New Roman"/>
          <w:b/>
          <w:bCs/>
        </w:rPr>
        <w:t xml:space="preserve"> - </w:t>
      </w:r>
      <w:r w:rsidRPr="000141BA">
        <w:rPr>
          <w:rFonts w:cs="Times New Roman"/>
        </w:rPr>
        <w:t>zásahy do morfológie orgánov meniace tvar už vyvinutého orgánu.</w:t>
      </w:r>
    </w:p>
    <w:p w:rsidR="00DE25F1" w:rsidRPr="000141BA" w:rsidRDefault="00DE25F1" w:rsidP="000C208D">
      <w:pPr>
        <w:pStyle w:val="Odstavecseseznamem"/>
        <w:numPr>
          <w:ilvl w:val="0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uskutočňuje sa väčšinou v období prijímania medzi dospelých v rámci </w:t>
      </w:r>
      <w:proofErr w:type="spellStart"/>
      <w:r w:rsidRPr="000141BA">
        <w:rPr>
          <w:rFonts w:cs="Times New Roman"/>
        </w:rPr>
        <w:t>tzv.iniciačných</w:t>
      </w:r>
      <w:proofErr w:type="spellEnd"/>
      <w:r w:rsidRPr="000141BA">
        <w:rPr>
          <w:rFonts w:cs="Times New Roman"/>
        </w:rPr>
        <w:t xml:space="preserve"> obradov</w:t>
      </w:r>
    </w:p>
    <w:p w:rsidR="00DE25F1" w:rsidRPr="000141BA" w:rsidRDefault="00DE25F1" w:rsidP="000C208D">
      <w:pPr>
        <w:pStyle w:val="Odstavecseseznamem"/>
        <w:numPr>
          <w:ilvl w:val="0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 dospelosti pri významných udalostiach v živote jedinca</w:t>
      </w:r>
    </w:p>
    <w:p w:rsidR="00DE25F1" w:rsidRPr="000141BA" w:rsidRDefault="00DE25F1" w:rsidP="000C208D">
      <w:pPr>
        <w:pStyle w:val="Odstavecseseznamem"/>
        <w:numPr>
          <w:ilvl w:val="0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Najčastejšie zuby a pohlavné orgány</w:t>
      </w:r>
    </w:p>
    <w:p w:rsidR="00DE25F1" w:rsidRPr="000141BA" w:rsidRDefault="00DE25F1" w:rsidP="000C208D">
      <w:pPr>
        <w:pStyle w:val="Odstavecseseznamem"/>
        <w:numPr>
          <w:ilvl w:val="0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u w:val="single"/>
        </w:rPr>
        <w:t>Zuby: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Africké kmene – vytĺkanie rezákov -muži </w:t>
      </w:r>
      <w:proofErr w:type="spellStart"/>
      <w:r w:rsidRPr="000141BA">
        <w:rPr>
          <w:rFonts w:cs="Times New Roman"/>
        </w:rPr>
        <w:t>Masajovia</w:t>
      </w:r>
      <w:proofErr w:type="spellEnd"/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Melanézia – ženy pri sobáši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Obrusovanie do hrotu (</w:t>
      </w:r>
      <w:proofErr w:type="spellStart"/>
      <w:r w:rsidRPr="000141BA">
        <w:rPr>
          <w:rFonts w:cs="Times New Roman"/>
        </w:rPr>
        <w:t>Pila-Pila</w:t>
      </w:r>
      <w:proofErr w:type="spellEnd"/>
      <w:r w:rsidRPr="000141BA">
        <w:rPr>
          <w:rFonts w:cs="Times New Roman"/>
        </w:rPr>
        <w:t>)- juhoamerickí Indiáni – vkladanie zlata a drahokamov do upravovaných zubov (</w:t>
      </w:r>
      <w:proofErr w:type="spellStart"/>
      <w:r w:rsidRPr="000141BA">
        <w:rPr>
          <w:rFonts w:cs="Times New Roman"/>
        </w:rPr>
        <w:t>inleje</w:t>
      </w:r>
      <w:proofErr w:type="spellEnd"/>
      <w:r w:rsidRPr="000141BA">
        <w:rPr>
          <w:rFonts w:cs="Times New Roman"/>
        </w:rPr>
        <w:t xml:space="preserve">)                          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 xml:space="preserve">deformácie  </w:t>
      </w:r>
    </w:p>
    <w:p w:rsidR="00DE25F1" w:rsidRPr="000141BA" w:rsidRDefault="00DE25F1" w:rsidP="000C208D">
      <w:pPr>
        <w:pStyle w:val="Odstavecseseznamem"/>
        <w:numPr>
          <w:ilvl w:val="0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u w:val="single"/>
        </w:rPr>
        <w:t>Pohlavné orgány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Obriezka u chlapcov (</w:t>
      </w:r>
      <w:proofErr w:type="spellStart"/>
      <w:r w:rsidRPr="000141BA">
        <w:rPr>
          <w:rFonts w:cs="Times New Roman"/>
        </w:rPr>
        <w:t>circumscisio</w:t>
      </w:r>
      <w:proofErr w:type="spellEnd"/>
      <w:r w:rsidRPr="000141BA">
        <w:rPr>
          <w:rFonts w:cs="Times New Roman"/>
        </w:rPr>
        <w:t>) – odstránenie predkožky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Pôvodne hygienický význam v tropických a subtropických oblastiach- predchádzanie zápalom predkožky – neskôr súčasť náboženských obradov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Mutilácia</w:t>
      </w:r>
      <w:proofErr w:type="spellEnd"/>
      <w:r w:rsidRPr="000141BA">
        <w:rPr>
          <w:rFonts w:cs="Times New Roman"/>
        </w:rPr>
        <w:t xml:space="preserve"> u dievčat – </w:t>
      </w:r>
      <w:proofErr w:type="spellStart"/>
      <w:r w:rsidRPr="000141BA">
        <w:rPr>
          <w:rFonts w:cs="Times New Roman"/>
        </w:rPr>
        <w:t>klitorisektómia</w:t>
      </w:r>
      <w:proofErr w:type="spellEnd"/>
      <w:r w:rsidRPr="000141BA">
        <w:rPr>
          <w:rFonts w:cs="Times New Roman"/>
        </w:rPr>
        <w:t xml:space="preserve"> až po sudánsku </w:t>
      </w:r>
      <w:proofErr w:type="spellStart"/>
      <w:r w:rsidRPr="000141BA">
        <w:rPr>
          <w:rFonts w:cs="Times New Roman"/>
        </w:rPr>
        <w:t>infundibuláciu</w:t>
      </w:r>
      <w:proofErr w:type="spellEnd"/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Kastrácia jednostranná alebo úplná (na Blízkom východe </w:t>
      </w:r>
      <w:proofErr w:type="spellStart"/>
      <w:r w:rsidRPr="000141BA">
        <w:rPr>
          <w:rFonts w:cs="Times New Roman"/>
        </w:rPr>
        <w:t>kastráti</w:t>
      </w:r>
      <w:proofErr w:type="spellEnd"/>
      <w:r w:rsidRPr="000141BA">
        <w:rPr>
          <w:rFonts w:cs="Times New Roman"/>
        </w:rPr>
        <w:t xml:space="preserve"> – háremové stráže)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V Európe 17. stor. Taliansko – chrámoví speváci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Posledný kastrát zomrel v r. 1861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Tetovanie (</w:t>
      </w:r>
      <w:proofErr w:type="spellStart"/>
      <w:r w:rsidRPr="000141BA">
        <w:rPr>
          <w:rFonts w:cs="Times New Roman"/>
        </w:rPr>
        <w:t>tatuáž</w:t>
      </w:r>
      <w:proofErr w:type="spellEnd"/>
      <w:r w:rsidRPr="000141BA">
        <w:rPr>
          <w:rFonts w:cs="Times New Roman"/>
        </w:rPr>
        <w:t>)- vpichová plošná a plastická jazvová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Najdokonalejšie v Oceánii a Japonsku, </w:t>
      </w:r>
      <w:proofErr w:type="spellStart"/>
      <w:r w:rsidRPr="000141BA">
        <w:rPr>
          <w:rFonts w:cs="Times New Roman"/>
        </w:rPr>
        <w:t>odtaiľ</w:t>
      </w:r>
      <w:proofErr w:type="spellEnd"/>
      <w:r w:rsidRPr="000141BA">
        <w:rPr>
          <w:rFonts w:cs="Times New Roman"/>
        </w:rPr>
        <w:t xml:space="preserve"> do Európy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Prechod medzi plošnou a plastickou </w:t>
      </w:r>
      <w:proofErr w:type="spellStart"/>
      <w:r w:rsidRPr="000141BA">
        <w:rPr>
          <w:rFonts w:cs="Times New Roman"/>
        </w:rPr>
        <w:t>tatuážou</w:t>
      </w:r>
      <w:proofErr w:type="spellEnd"/>
      <w:r w:rsidRPr="000141BA">
        <w:rPr>
          <w:rFonts w:cs="Times New Roman"/>
        </w:rPr>
        <w:t xml:space="preserve"> – </w:t>
      </w:r>
      <w:proofErr w:type="spellStart"/>
      <w:r w:rsidRPr="000141BA">
        <w:rPr>
          <w:rFonts w:cs="Times New Roman"/>
        </w:rPr>
        <w:t>inuitské</w:t>
      </w:r>
      <w:proofErr w:type="spellEnd"/>
      <w:r w:rsidRPr="000141BA">
        <w:rPr>
          <w:rFonts w:cs="Times New Roman"/>
        </w:rPr>
        <w:t xml:space="preserve"> tetovanie (niť s farbivom sa všíva pod kožu, vyvolá zápal, ktorý sa hojí plastickou jazvou – časté u tmavo pigmentovaných skupín, kde by farba nevynikla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Predtým maľovanie tela  - ochrana proti hmyzu a ozdobovanie tela (najdokonalejšie u Indiánov Južnej Ameriky)</w:t>
      </w:r>
    </w:p>
    <w:p w:rsidR="00DE25F1" w:rsidRPr="000141BA" w:rsidRDefault="00DE25F1" w:rsidP="000C208D">
      <w:pPr>
        <w:pStyle w:val="Odstavecseseznamem"/>
        <w:numPr>
          <w:ilvl w:val="0"/>
          <w:numId w:val="14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Pearcing</w:t>
      </w:r>
      <w:proofErr w:type="spellEnd"/>
      <w:r w:rsidRPr="000141BA">
        <w:rPr>
          <w:rFonts w:cs="Times New Roman"/>
        </w:rPr>
        <w:t xml:space="preserve"> a prepichovanie ušných lalôčikov</w:t>
      </w:r>
    </w:p>
    <w:p w:rsidR="00DE25F1" w:rsidRPr="000141BA" w:rsidRDefault="00DE25F1" w:rsidP="000C208D">
      <w:pPr>
        <w:pStyle w:val="Odstavecseseznamem"/>
        <w:numPr>
          <w:ilvl w:val="0"/>
          <w:numId w:val="14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lastRenderedPageBreak/>
        <w:t>Masajské</w:t>
      </w:r>
      <w:proofErr w:type="spellEnd"/>
      <w:r w:rsidRPr="000141BA">
        <w:rPr>
          <w:rFonts w:cs="Times New Roman"/>
        </w:rPr>
        <w:t xml:space="preserve"> ženy si tak </w:t>
      </w:r>
      <w:proofErr w:type="spellStart"/>
      <w:r w:rsidRPr="000141BA">
        <w:rPr>
          <w:rFonts w:cs="Times New Roman"/>
        </w:rPr>
        <w:t>predĺžujú</w:t>
      </w:r>
      <w:proofErr w:type="spellEnd"/>
      <w:r w:rsidRPr="000141BA">
        <w:rPr>
          <w:rFonts w:cs="Times New Roman"/>
        </w:rPr>
        <w:t xml:space="preserve"> ušné laloky až po plecia</w:t>
      </w:r>
    </w:p>
    <w:p w:rsidR="00DE25F1" w:rsidRPr="000141BA" w:rsidRDefault="00DE25F1" w:rsidP="000C208D">
      <w:pPr>
        <w:pStyle w:val="Odstavecseseznamem"/>
        <w:numPr>
          <w:ilvl w:val="0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Melanézia- </w:t>
      </w:r>
      <w:proofErr w:type="spellStart"/>
      <w:r w:rsidRPr="000141BA">
        <w:rPr>
          <w:rFonts w:cs="Times New Roman"/>
        </w:rPr>
        <w:t>prepážka</w:t>
      </w:r>
      <w:proofErr w:type="spellEnd"/>
      <w:r w:rsidRPr="000141BA">
        <w:rPr>
          <w:rFonts w:cs="Times New Roman"/>
        </w:rPr>
        <w:t xml:space="preserve"> nosa a pery</w:t>
      </w:r>
    </w:p>
    <w:p w:rsidR="00DE25F1" w:rsidRPr="000141BA" w:rsidRDefault="00DE25F1" w:rsidP="000C208D">
      <w:pPr>
        <w:pStyle w:val="Odstavecseseznamem"/>
        <w:numPr>
          <w:ilvl w:val="0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Extrémne je zväčšovaný otvor v spodnej pere u žien kmeňa </w:t>
      </w:r>
      <w:proofErr w:type="spellStart"/>
      <w:r w:rsidRPr="000141BA">
        <w:rPr>
          <w:rFonts w:cs="Times New Roman"/>
        </w:rPr>
        <w:t>Sara</w:t>
      </w:r>
      <w:proofErr w:type="spellEnd"/>
      <w:r w:rsidRPr="000141BA">
        <w:rPr>
          <w:rFonts w:cs="Times New Roman"/>
        </w:rPr>
        <w:t xml:space="preserve"> – nosia platničky vo veľkosti taniera</w:t>
      </w:r>
    </w:p>
    <w:p w:rsidR="00DE25F1" w:rsidRPr="000141BA" w:rsidRDefault="00DE25F1" w:rsidP="000C208D">
      <w:pPr>
        <w:pStyle w:val="Odstavecseseznamem"/>
        <w:numPr>
          <w:ilvl w:val="0"/>
          <w:numId w:val="14"/>
        </w:numPr>
        <w:spacing w:after="0" w:line="360" w:lineRule="auto"/>
        <w:jc w:val="both"/>
        <w:rPr>
          <w:rFonts w:cs="Times New Roman"/>
          <w:b/>
          <w:bCs/>
        </w:rPr>
      </w:pPr>
      <w:r w:rsidRPr="000141BA">
        <w:rPr>
          <w:rFonts w:cs="Times New Roman"/>
          <w:b/>
          <w:bCs/>
        </w:rPr>
        <w:t>UMELÉ DEFORMÁCIE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Zásahy do vyvíjajúceho sa orgánu, že tento rastom nadobúda želaný tvar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Najznámejšie deformácie hlavy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Techniky 2 typy :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Anulárna</w:t>
      </w:r>
      <w:proofErr w:type="spellEnd"/>
      <w:r w:rsidRPr="000141BA">
        <w:rPr>
          <w:rFonts w:cs="Times New Roman"/>
        </w:rPr>
        <w:t xml:space="preserve"> deformácia (</w:t>
      </w:r>
      <w:proofErr w:type="spellStart"/>
      <w:r w:rsidRPr="000141BA">
        <w:rPr>
          <w:rFonts w:cs="Times New Roman"/>
        </w:rPr>
        <w:t>aymarská</w:t>
      </w:r>
      <w:proofErr w:type="spellEnd"/>
      <w:r w:rsidRPr="000141BA">
        <w:rPr>
          <w:rFonts w:cs="Times New Roman"/>
        </w:rPr>
        <w:t xml:space="preserve">, cirkulárna) pomocou drevených doštičiek alebo látky. </w:t>
      </w:r>
      <w:proofErr w:type="spellStart"/>
      <w:r w:rsidRPr="000141BA">
        <w:rPr>
          <w:rFonts w:cs="Times New Roman"/>
        </w:rPr>
        <w:t>Kranium</w:t>
      </w:r>
      <w:proofErr w:type="spellEnd"/>
      <w:r w:rsidRPr="000141BA">
        <w:rPr>
          <w:rFonts w:cs="Times New Roman"/>
        </w:rPr>
        <w:t xml:space="preserve"> má </w:t>
      </w:r>
      <w:proofErr w:type="spellStart"/>
      <w:r w:rsidRPr="000141BA">
        <w:rPr>
          <w:rFonts w:cs="Times New Roman"/>
        </w:rPr>
        <w:t>kúžeľovitý</w:t>
      </w:r>
      <w:proofErr w:type="spellEnd"/>
      <w:r w:rsidRPr="000141BA">
        <w:rPr>
          <w:rFonts w:cs="Times New Roman"/>
        </w:rPr>
        <w:t xml:space="preserve"> tvar.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(pôvodne ako ochrana </w:t>
      </w:r>
      <w:proofErr w:type="spellStart"/>
      <w:r w:rsidRPr="000141BA">
        <w:rPr>
          <w:rFonts w:cs="Times New Roman"/>
        </w:rPr>
        <w:t>fontanelly</w:t>
      </w:r>
      <w:proofErr w:type="spellEnd"/>
      <w:r w:rsidRPr="000141BA">
        <w:rPr>
          <w:rFonts w:cs="Times New Roman"/>
        </w:rPr>
        <w:t xml:space="preserve"> a pred slnkom)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Deformácia kameňmi – ťažké kamene okolo lebky dieťaťa v kolíske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Vznik </w:t>
      </w:r>
      <w:proofErr w:type="spellStart"/>
      <w:r w:rsidRPr="000141BA">
        <w:rPr>
          <w:rFonts w:cs="Times New Roman"/>
        </w:rPr>
        <w:t>najpv</w:t>
      </w:r>
      <w:proofErr w:type="spellEnd"/>
      <w:r w:rsidRPr="000141BA">
        <w:rPr>
          <w:rFonts w:cs="Times New Roman"/>
        </w:rPr>
        <w:t xml:space="preserve"> náhodný, neskôr náboženský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proofErr w:type="spellStart"/>
      <w:r w:rsidRPr="000141BA">
        <w:rPr>
          <w:rFonts w:cs="Times New Roman"/>
        </w:rPr>
        <w:t>Kraniálne</w:t>
      </w:r>
      <w:proofErr w:type="spellEnd"/>
      <w:r w:rsidRPr="000141BA">
        <w:rPr>
          <w:rFonts w:cs="Times New Roman"/>
        </w:rPr>
        <w:t xml:space="preserve"> </w:t>
      </w:r>
      <w:proofErr w:type="spellStart"/>
      <w:r w:rsidRPr="000141BA">
        <w:rPr>
          <w:rFonts w:cs="Times New Roman"/>
        </w:rPr>
        <w:t>mutilácie</w:t>
      </w:r>
      <w:proofErr w:type="spellEnd"/>
      <w:r w:rsidRPr="000141BA">
        <w:rPr>
          <w:rFonts w:cs="Times New Roman"/>
        </w:rPr>
        <w:t xml:space="preserve"> na rozlíšenie sociálnych vrstiev alebo znak kmeňovej </w:t>
      </w:r>
      <w:proofErr w:type="spellStart"/>
      <w:r w:rsidRPr="000141BA">
        <w:rPr>
          <w:rFonts w:cs="Times New Roman"/>
        </w:rPr>
        <w:t>súnaležitosti</w:t>
      </w:r>
      <w:proofErr w:type="spellEnd"/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Kmeň </w:t>
      </w:r>
      <w:proofErr w:type="spellStart"/>
      <w:r w:rsidRPr="000141BA">
        <w:rPr>
          <w:rFonts w:cs="Times New Roman"/>
        </w:rPr>
        <w:t>Činuki</w:t>
      </w:r>
      <w:proofErr w:type="spellEnd"/>
      <w:r w:rsidRPr="000141BA">
        <w:rPr>
          <w:rFonts w:cs="Times New Roman"/>
        </w:rPr>
        <w:t xml:space="preserve"> SZ Ameriky – znak slobody. Otroci nemohli túto praktiku vykonávať svojim deťom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Francúzsko – nižšie triedy napodobňovali šľachtu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Estetické </w:t>
      </w:r>
      <w:proofErr w:type="spellStart"/>
      <w:r w:rsidRPr="000141BA">
        <w:rPr>
          <w:rFonts w:cs="Times New Roman"/>
        </w:rPr>
        <w:t>dôvody-znak</w:t>
      </w:r>
      <w:proofErr w:type="spellEnd"/>
      <w:r w:rsidRPr="000141BA">
        <w:rPr>
          <w:rFonts w:cs="Times New Roman"/>
        </w:rPr>
        <w:t xml:space="preserve"> krásy v Novej Británii (Papua Nová Guinea)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Preventívne pre pevnejšie zdravie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Turkméni z praktických dôvodov- aby im lepšie sadla pokrývka hlavy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Tabelárna deformácia Častá u juhoamerických Indiánov pomocou platničiek pripevňovaných na telo a záhlavie dieťaťa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Stredná Amerika, Borneo – znak krásy u žien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Deformácie krku</w:t>
      </w:r>
      <w:r w:rsidRPr="000141BA">
        <w:rPr>
          <w:rFonts w:cs="Times New Roman"/>
        </w:rPr>
        <w:t xml:space="preserve"> – jeho predlžovanie (dievčatám vo veku 5 rokov založia prvé mosadzné kruhy –</w:t>
      </w:r>
      <w:proofErr w:type="spellStart"/>
      <w:r w:rsidRPr="000141BA">
        <w:rPr>
          <w:rFonts w:cs="Times New Roman"/>
        </w:rPr>
        <w:t>oddiaľovanie</w:t>
      </w:r>
      <w:proofErr w:type="spellEnd"/>
      <w:r w:rsidRPr="000141BA">
        <w:rPr>
          <w:rFonts w:cs="Times New Roman"/>
        </w:rPr>
        <w:t xml:space="preserve"> krčných stavcov, atrofia svalstva – žirafie ženy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>Mjanmarsko, Pobrežie Slonoviny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Deformácie nôh</w:t>
      </w:r>
      <w:r w:rsidRPr="000141BA">
        <w:rPr>
          <w:rFonts w:cs="Times New Roman"/>
        </w:rPr>
        <w:t xml:space="preserve"> –Čína – od narodenia </w:t>
      </w:r>
      <w:proofErr w:type="spellStart"/>
      <w:r w:rsidRPr="000141BA">
        <w:rPr>
          <w:rFonts w:cs="Times New Roman"/>
        </w:rPr>
        <w:t>bandážovanie</w:t>
      </w:r>
      <w:proofErr w:type="spellEnd"/>
      <w:r w:rsidRPr="000141BA">
        <w:rPr>
          <w:rFonts w:cs="Times New Roman"/>
        </w:rPr>
        <w:t xml:space="preserve"> nôh až sa päta priblížila k </w:t>
      </w:r>
      <w:proofErr w:type="spellStart"/>
      <w:r w:rsidRPr="000141BA">
        <w:rPr>
          <w:rFonts w:cs="Times New Roman"/>
        </w:rPr>
        <w:t>metatarzálnym</w:t>
      </w:r>
      <w:proofErr w:type="spellEnd"/>
      <w:r w:rsidRPr="000141BA">
        <w:rPr>
          <w:rFonts w:cs="Times New Roman"/>
        </w:rPr>
        <w:t xml:space="preserve"> kostiam –ľaliová noha – ovplyvnená funkcia nohy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  <w:b/>
          <w:bCs/>
        </w:rPr>
        <w:t>Deformácie trupu</w:t>
      </w:r>
      <w:r w:rsidRPr="000141BA">
        <w:rPr>
          <w:rFonts w:cs="Times New Roman"/>
        </w:rPr>
        <w:t xml:space="preserve"> zriedkavejšie – trup sa splošťuje</w:t>
      </w:r>
    </w:p>
    <w:p w:rsidR="00DE25F1" w:rsidRPr="000141BA" w:rsidRDefault="00DE25F1" w:rsidP="000C208D">
      <w:pPr>
        <w:pStyle w:val="Odstavecseseznamem"/>
        <w:numPr>
          <w:ilvl w:val="1"/>
          <w:numId w:val="14"/>
        </w:numPr>
        <w:spacing w:after="0" w:line="360" w:lineRule="auto"/>
        <w:jc w:val="both"/>
        <w:rPr>
          <w:rFonts w:cs="Times New Roman"/>
        </w:rPr>
      </w:pPr>
      <w:r w:rsidRPr="000141BA">
        <w:rPr>
          <w:rFonts w:cs="Times New Roman"/>
        </w:rPr>
        <w:t xml:space="preserve">V Európe v oblasti </w:t>
      </w:r>
      <w:r w:rsidRPr="000141BA">
        <w:rPr>
          <w:rFonts w:cs="Times New Roman"/>
          <w:b/>
          <w:bCs/>
        </w:rPr>
        <w:t>drieku</w:t>
      </w:r>
      <w:r w:rsidRPr="000141BA">
        <w:rPr>
          <w:rFonts w:cs="Times New Roman"/>
        </w:rPr>
        <w:t xml:space="preserve"> – nosenie korzetov – postihnuté vnútorné orgány- na pečeni </w:t>
      </w:r>
      <w:proofErr w:type="spellStart"/>
      <w:r w:rsidRPr="000141BA">
        <w:rPr>
          <w:rFonts w:cs="Times New Roman"/>
        </w:rPr>
        <w:t>korzetová</w:t>
      </w:r>
      <w:proofErr w:type="spellEnd"/>
      <w:r w:rsidRPr="000141BA">
        <w:rPr>
          <w:rFonts w:cs="Times New Roman"/>
        </w:rPr>
        <w:t xml:space="preserve"> ryha</w:t>
      </w:r>
    </w:p>
    <w:sectPr w:rsidR="00DE25F1" w:rsidRPr="000141BA" w:rsidSect="005C5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0EF"/>
    <w:multiLevelType w:val="hybridMultilevel"/>
    <w:tmpl w:val="410263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76483"/>
    <w:multiLevelType w:val="hybridMultilevel"/>
    <w:tmpl w:val="65DAEAB8"/>
    <w:lvl w:ilvl="0" w:tplc="F654A0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054E6"/>
    <w:multiLevelType w:val="hybridMultilevel"/>
    <w:tmpl w:val="75524AE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92B80"/>
    <w:multiLevelType w:val="hybridMultilevel"/>
    <w:tmpl w:val="EE502D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3700F"/>
    <w:multiLevelType w:val="hybridMultilevel"/>
    <w:tmpl w:val="760AF1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41E59"/>
    <w:multiLevelType w:val="hybridMultilevel"/>
    <w:tmpl w:val="F634B1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95953"/>
    <w:multiLevelType w:val="hybridMultilevel"/>
    <w:tmpl w:val="AF5A84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F1E64"/>
    <w:multiLevelType w:val="hybridMultilevel"/>
    <w:tmpl w:val="3C8C122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619E1"/>
    <w:multiLevelType w:val="hybridMultilevel"/>
    <w:tmpl w:val="F154AF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762AF"/>
    <w:multiLevelType w:val="hybridMultilevel"/>
    <w:tmpl w:val="34003A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B5886"/>
    <w:multiLevelType w:val="hybridMultilevel"/>
    <w:tmpl w:val="ABE62D7C"/>
    <w:lvl w:ilvl="0" w:tplc="041B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>
    <w:nsid w:val="295F4935"/>
    <w:multiLevelType w:val="hybridMultilevel"/>
    <w:tmpl w:val="7ED680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D633DD"/>
    <w:multiLevelType w:val="hybridMultilevel"/>
    <w:tmpl w:val="BD8E72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725850"/>
    <w:multiLevelType w:val="hybridMultilevel"/>
    <w:tmpl w:val="8AD2FA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7755B0"/>
    <w:multiLevelType w:val="hybridMultilevel"/>
    <w:tmpl w:val="04523B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9460BD"/>
    <w:multiLevelType w:val="hybridMultilevel"/>
    <w:tmpl w:val="E0944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874140"/>
    <w:multiLevelType w:val="hybridMultilevel"/>
    <w:tmpl w:val="FA203C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1B1069"/>
    <w:multiLevelType w:val="hybridMultilevel"/>
    <w:tmpl w:val="6B6203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AC65BF"/>
    <w:multiLevelType w:val="hybridMultilevel"/>
    <w:tmpl w:val="506EE3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A2F77"/>
    <w:multiLevelType w:val="hybridMultilevel"/>
    <w:tmpl w:val="50EA98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6268AE"/>
    <w:multiLevelType w:val="hybridMultilevel"/>
    <w:tmpl w:val="3A183A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3B3D49"/>
    <w:multiLevelType w:val="hybridMultilevel"/>
    <w:tmpl w:val="A78E6E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CA0F5C"/>
    <w:multiLevelType w:val="hybridMultilevel"/>
    <w:tmpl w:val="CA549E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5E2EE1"/>
    <w:multiLevelType w:val="hybridMultilevel"/>
    <w:tmpl w:val="5F942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B5388B"/>
    <w:multiLevelType w:val="hybridMultilevel"/>
    <w:tmpl w:val="EF8C82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546367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4DD109C6"/>
    <w:multiLevelType w:val="hybridMultilevel"/>
    <w:tmpl w:val="66C871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67B5D"/>
    <w:multiLevelType w:val="hybridMultilevel"/>
    <w:tmpl w:val="096230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EC7720"/>
    <w:multiLevelType w:val="hybridMultilevel"/>
    <w:tmpl w:val="C0B4391A"/>
    <w:lvl w:ilvl="0" w:tplc="041B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>
    <w:nsid w:val="5DAA7DE8"/>
    <w:multiLevelType w:val="hybridMultilevel"/>
    <w:tmpl w:val="E98891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CC031C"/>
    <w:multiLevelType w:val="hybridMultilevel"/>
    <w:tmpl w:val="1084EC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371ED5"/>
    <w:multiLevelType w:val="hybridMultilevel"/>
    <w:tmpl w:val="3648B2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466A6D"/>
    <w:multiLevelType w:val="hybridMultilevel"/>
    <w:tmpl w:val="050E3318"/>
    <w:lvl w:ilvl="0" w:tplc="DC16E63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>
    <w:nsid w:val="67394CD7"/>
    <w:multiLevelType w:val="hybridMultilevel"/>
    <w:tmpl w:val="3B0CB40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135680"/>
    <w:multiLevelType w:val="hybridMultilevel"/>
    <w:tmpl w:val="4C7C9C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8C7A6F"/>
    <w:multiLevelType w:val="hybridMultilevel"/>
    <w:tmpl w:val="97726A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A930FE"/>
    <w:multiLevelType w:val="hybridMultilevel"/>
    <w:tmpl w:val="543631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4B7FE3"/>
    <w:multiLevelType w:val="hybridMultilevel"/>
    <w:tmpl w:val="E12C0B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930144"/>
    <w:multiLevelType w:val="hybridMultilevel"/>
    <w:tmpl w:val="5D8C3F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A01EA4"/>
    <w:multiLevelType w:val="hybridMultilevel"/>
    <w:tmpl w:val="CF20B5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0"/>
  </w:num>
  <w:num w:numId="3">
    <w:abstractNumId w:val="36"/>
  </w:num>
  <w:num w:numId="4">
    <w:abstractNumId w:val="12"/>
  </w:num>
  <w:num w:numId="5">
    <w:abstractNumId w:val="8"/>
  </w:num>
  <w:num w:numId="6">
    <w:abstractNumId w:val="28"/>
  </w:num>
  <w:num w:numId="7">
    <w:abstractNumId w:val="37"/>
  </w:num>
  <w:num w:numId="8">
    <w:abstractNumId w:val="16"/>
  </w:num>
  <w:num w:numId="9">
    <w:abstractNumId w:val="33"/>
  </w:num>
  <w:num w:numId="10">
    <w:abstractNumId w:val="2"/>
  </w:num>
  <w:num w:numId="11">
    <w:abstractNumId w:val="7"/>
  </w:num>
  <w:num w:numId="12">
    <w:abstractNumId w:val="9"/>
  </w:num>
  <w:num w:numId="13">
    <w:abstractNumId w:val="14"/>
  </w:num>
  <w:num w:numId="14">
    <w:abstractNumId w:val="11"/>
  </w:num>
  <w:num w:numId="15">
    <w:abstractNumId w:val="31"/>
  </w:num>
  <w:num w:numId="16">
    <w:abstractNumId w:val="4"/>
  </w:num>
  <w:num w:numId="17">
    <w:abstractNumId w:val="26"/>
  </w:num>
  <w:num w:numId="18">
    <w:abstractNumId w:val="29"/>
  </w:num>
  <w:num w:numId="19">
    <w:abstractNumId w:val="19"/>
  </w:num>
  <w:num w:numId="20">
    <w:abstractNumId w:val="20"/>
  </w:num>
  <w:num w:numId="21">
    <w:abstractNumId w:val="32"/>
  </w:num>
  <w:num w:numId="22">
    <w:abstractNumId w:val="25"/>
  </w:num>
  <w:num w:numId="23">
    <w:abstractNumId w:val="1"/>
  </w:num>
  <w:num w:numId="24">
    <w:abstractNumId w:val="27"/>
  </w:num>
  <w:num w:numId="25">
    <w:abstractNumId w:val="23"/>
  </w:num>
  <w:num w:numId="26">
    <w:abstractNumId w:val="0"/>
  </w:num>
  <w:num w:numId="27">
    <w:abstractNumId w:val="5"/>
  </w:num>
  <w:num w:numId="28">
    <w:abstractNumId w:val="3"/>
  </w:num>
  <w:num w:numId="29">
    <w:abstractNumId w:val="22"/>
  </w:num>
  <w:num w:numId="30">
    <w:abstractNumId w:val="18"/>
  </w:num>
  <w:num w:numId="31">
    <w:abstractNumId w:val="24"/>
  </w:num>
  <w:num w:numId="32">
    <w:abstractNumId w:val="13"/>
  </w:num>
  <w:num w:numId="33">
    <w:abstractNumId w:val="38"/>
  </w:num>
  <w:num w:numId="34">
    <w:abstractNumId w:val="21"/>
  </w:num>
  <w:num w:numId="35">
    <w:abstractNumId w:val="17"/>
  </w:num>
  <w:num w:numId="36">
    <w:abstractNumId w:val="35"/>
  </w:num>
  <w:num w:numId="37">
    <w:abstractNumId w:val="39"/>
  </w:num>
  <w:num w:numId="38">
    <w:abstractNumId w:val="15"/>
  </w:num>
  <w:num w:numId="39">
    <w:abstractNumId w:val="30"/>
  </w:num>
  <w:num w:numId="40">
    <w:abstractNumId w:val="6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750F"/>
    <w:rsid w:val="000141BA"/>
    <w:rsid w:val="00040DC3"/>
    <w:rsid w:val="00087510"/>
    <w:rsid w:val="000C208D"/>
    <w:rsid w:val="000E6349"/>
    <w:rsid w:val="00141547"/>
    <w:rsid w:val="001822E3"/>
    <w:rsid w:val="001A31A9"/>
    <w:rsid w:val="001B2AD2"/>
    <w:rsid w:val="001C2B83"/>
    <w:rsid w:val="001C69E4"/>
    <w:rsid w:val="001E145C"/>
    <w:rsid w:val="00221D90"/>
    <w:rsid w:val="00237ECF"/>
    <w:rsid w:val="0029013B"/>
    <w:rsid w:val="00297217"/>
    <w:rsid w:val="002D25B0"/>
    <w:rsid w:val="003169F8"/>
    <w:rsid w:val="003B3B0A"/>
    <w:rsid w:val="003F2CB5"/>
    <w:rsid w:val="004B1A02"/>
    <w:rsid w:val="004B7300"/>
    <w:rsid w:val="004C48B6"/>
    <w:rsid w:val="004F385E"/>
    <w:rsid w:val="005333FA"/>
    <w:rsid w:val="005363D4"/>
    <w:rsid w:val="005C537F"/>
    <w:rsid w:val="005E20ED"/>
    <w:rsid w:val="00661933"/>
    <w:rsid w:val="00710453"/>
    <w:rsid w:val="0072496E"/>
    <w:rsid w:val="0073209A"/>
    <w:rsid w:val="00751EE1"/>
    <w:rsid w:val="00771C65"/>
    <w:rsid w:val="007B4E2B"/>
    <w:rsid w:val="007D13B6"/>
    <w:rsid w:val="008D3F27"/>
    <w:rsid w:val="00906120"/>
    <w:rsid w:val="00910ACC"/>
    <w:rsid w:val="0094635B"/>
    <w:rsid w:val="009868C6"/>
    <w:rsid w:val="00995421"/>
    <w:rsid w:val="009B6840"/>
    <w:rsid w:val="009B7C28"/>
    <w:rsid w:val="009E307A"/>
    <w:rsid w:val="00A0492A"/>
    <w:rsid w:val="00A13740"/>
    <w:rsid w:val="00AC5548"/>
    <w:rsid w:val="00B069DD"/>
    <w:rsid w:val="00B21E0E"/>
    <w:rsid w:val="00B27D79"/>
    <w:rsid w:val="00B36451"/>
    <w:rsid w:val="00B43B60"/>
    <w:rsid w:val="00B81640"/>
    <w:rsid w:val="00BA3721"/>
    <w:rsid w:val="00BC750F"/>
    <w:rsid w:val="00C20D06"/>
    <w:rsid w:val="00C8762C"/>
    <w:rsid w:val="00C9599E"/>
    <w:rsid w:val="00CF79C9"/>
    <w:rsid w:val="00D157F0"/>
    <w:rsid w:val="00D17F18"/>
    <w:rsid w:val="00D23770"/>
    <w:rsid w:val="00D40328"/>
    <w:rsid w:val="00D944DE"/>
    <w:rsid w:val="00DE25F1"/>
    <w:rsid w:val="00E269BE"/>
    <w:rsid w:val="00F81429"/>
    <w:rsid w:val="00FB2B5B"/>
    <w:rsid w:val="00FC2AE4"/>
    <w:rsid w:val="00FF3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307A"/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7B4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B4E2B"/>
    <w:rPr>
      <w:rFonts w:asciiTheme="majorHAnsi" w:eastAsiaTheme="majorEastAsia" w:hAnsiTheme="majorHAnsi" w:cstheme="majorBidi"/>
      <w:b/>
      <w:sz w:val="28"/>
      <w:szCs w:val="32"/>
    </w:rPr>
  </w:style>
  <w:style w:type="paragraph" w:customStyle="1" w:styleId="Default">
    <w:name w:val="Default"/>
    <w:rsid w:val="00BC75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9B7C28"/>
    <w:pPr>
      <w:ind w:left="720"/>
      <w:contextualSpacing/>
    </w:pPr>
  </w:style>
  <w:style w:type="table" w:styleId="Mkatabulky">
    <w:name w:val="Table Grid"/>
    <w:basedOn w:val="Normlntabulka"/>
    <w:uiPriority w:val="39"/>
    <w:rsid w:val="009E30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F81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814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E307A"/>
    <w:rPr>
      <w:rFonts w:ascii="Times New Roman" w:hAnsi="Times New Roman"/>
    </w:rPr>
  </w:style>
  <w:style w:type="paragraph" w:styleId="Nadpis1">
    <w:name w:val="heading 1"/>
    <w:basedOn w:val="Normlny"/>
    <w:next w:val="Normlny"/>
    <w:link w:val="Nadpis1Char"/>
    <w:uiPriority w:val="9"/>
    <w:qFormat/>
    <w:rsid w:val="007B4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4E2B"/>
    <w:rPr>
      <w:rFonts w:asciiTheme="majorHAnsi" w:eastAsiaTheme="majorEastAsia" w:hAnsiTheme="majorHAnsi" w:cstheme="majorBidi"/>
      <w:b/>
      <w:sz w:val="28"/>
      <w:szCs w:val="32"/>
    </w:rPr>
  </w:style>
  <w:style w:type="paragraph" w:customStyle="1" w:styleId="Default">
    <w:name w:val="Default"/>
    <w:rsid w:val="00BC75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9B7C28"/>
    <w:pPr>
      <w:ind w:left="720"/>
      <w:contextualSpacing/>
    </w:pPr>
  </w:style>
  <w:style w:type="table" w:styleId="Mriekatabuky">
    <w:name w:val="Table Grid"/>
    <w:basedOn w:val="Normlnatabuka"/>
    <w:uiPriority w:val="39"/>
    <w:rsid w:val="009E30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F81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1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927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067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1848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844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97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57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290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52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96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28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54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319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13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7156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71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73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836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81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41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792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56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388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36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958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32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43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00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882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789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66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570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28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23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56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32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904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609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94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864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514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209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807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2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18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15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89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480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97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0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893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90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278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47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608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509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84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68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093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17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39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25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225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53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214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7987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48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444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9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36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144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58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411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708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23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153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39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35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437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08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289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291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02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21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46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07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821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40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42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91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12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0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90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16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505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310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754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10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609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587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83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44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071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935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209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231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474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4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21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33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175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45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344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17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80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78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36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92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49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32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894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88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8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302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431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974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631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53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992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684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90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805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33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70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01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336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8757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097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834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636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207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54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46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08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614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126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537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55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269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87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794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358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00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72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73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02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77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82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21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988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92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396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517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69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86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82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17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926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1946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217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656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82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26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708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27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961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696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2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230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891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30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813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88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2204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637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94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817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766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6890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0971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455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707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2126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230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810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577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4918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0595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4916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5828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05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856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038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22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478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997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499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22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37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15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88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62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90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702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82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589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46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344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82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388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97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90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25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9772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07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62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641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26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19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999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81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09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5590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2701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098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288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6966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7243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504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2536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750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839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003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1230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235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969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9489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6022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034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633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6276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999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7267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54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432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22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13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841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68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827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336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861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464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357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898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242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38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60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22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86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104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282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61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8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639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088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76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31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07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79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65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435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38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270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741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527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8721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3557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39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4007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3224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2244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23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020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599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261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426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7169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042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574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138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56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14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812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81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5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33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9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03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00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168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783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09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456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304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89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397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21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546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815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176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36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66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8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7229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0798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351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187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229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999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03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2708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129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726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150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098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72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909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557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026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557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52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975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35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17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7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36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086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35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049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27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21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56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04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790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41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547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00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00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644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05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46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75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115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767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98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543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95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0177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350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933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087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214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959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6566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575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924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884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6086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4802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8015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016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94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25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24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56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203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48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2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461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25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16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293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32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557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889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4008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465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38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718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38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276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45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7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68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07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28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05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72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00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16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84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41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96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820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781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3539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898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532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29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88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949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2148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026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6508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3172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097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63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2839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649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57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674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24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87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056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1887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976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86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537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937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14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288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846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99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30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268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55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09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25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00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17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515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26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35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10935</Words>
  <Characters>62330</Characters>
  <Application>Microsoft Office Word</Application>
  <DocSecurity>0</DocSecurity>
  <Lines>519</Lines>
  <Paragraphs>146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 Rusnakova</dc:creator>
  <cp:lastModifiedBy>Stefan Rácz Auxt</cp:lastModifiedBy>
  <cp:revision>17</cp:revision>
  <dcterms:created xsi:type="dcterms:W3CDTF">2019-12-14T10:28:00Z</dcterms:created>
  <dcterms:modified xsi:type="dcterms:W3CDTF">2020-07-14T16:18:00Z</dcterms:modified>
</cp:coreProperties>
</file>