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7B70E819" w14:textId="77777777" w:rsidR="001235EA" w:rsidRPr="00FC57AE" w:rsidRDefault="00887E7D" w:rsidP="00FC57AE">
      <w:pPr>
        <w:pStyle w:val="Nzov"/>
        <w:rPr>
          <w:rStyle w:val="Nadpis1Char"/>
          <w:rFonts w:asciiTheme="minorHAnsi" w:eastAsiaTheme="minorEastAsia" w:hAnsiTheme="minorHAnsi" w:cstheme="minorBidi"/>
          <w:kern w:val="0"/>
          <w:sz w:val="24"/>
        </w:rPr>
      </w:pPr>
      <w:sdt>
        <w:sdtPr>
          <w:rPr>
            <w:rStyle w:val="NzovChar"/>
            <w:sz w:val="28"/>
            <w:szCs w:val="32"/>
            <w:lang w:val="sk-SK"/>
          </w:rPr>
          <w:alias w:val="Kategória metódy"/>
          <w:tag w:val="Kategória metódy"/>
          <w:id w:val="-1961954746"/>
          <w:placeholder>
            <w:docPart w:val="BE8DD26FF21F4A87BE779DD416A9DF55"/>
          </w:placeholder>
          <w:dropDownList>
            <w:listItem w:value="Choose an item."/>
            <w:listItem w:displayText="A" w:value="A"/>
            <w:listItem w:displayText="B" w:value="B"/>
            <w:listItem w:displayText="C" w:value="C"/>
            <w:listItem w:displayText="D" w:value="D"/>
            <w:listItem w:displayText="E" w:value="E"/>
          </w:dropDownList>
        </w:sdtPr>
        <w:sdtEndPr>
          <w:rPr>
            <w:rStyle w:val="Predvolenpsmoodseku"/>
            <w:caps/>
          </w:rPr>
        </w:sdtEndPr>
        <w:sdtContent>
          <w:r w:rsidR="00B97225" w:rsidRPr="00A933EC">
            <w:rPr>
              <w:rStyle w:val="NzovChar"/>
              <w:sz w:val="28"/>
              <w:szCs w:val="32"/>
              <w:lang w:val="sk-SK"/>
            </w:rPr>
            <w:t>B</w:t>
          </w:r>
        </w:sdtContent>
      </w:sdt>
      <w:sdt>
        <w:sdtPr>
          <w:rPr>
            <w:rStyle w:val="NzovChar"/>
            <w:sz w:val="28"/>
            <w:szCs w:val="32"/>
            <w:lang w:val="sk-SK"/>
          </w:rPr>
          <w:alias w:val="Číslo metódy"/>
          <w:tag w:val="Číslo metódy"/>
          <w:id w:val="1385379514"/>
          <w:placeholder>
            <w:docPart w:val="5A082BFA4BEF4862800592A4867D090C"/>
          </w:placeholder>
        </w:sdtPr>
        <w:sdtEndPr>
          <w:rPr>
            <w:rStyle w:val="NzovChar"/>
          </w:rPr>
        </w:sdtEndPr>
        <w:sdtContent>
          <w:r w:rsidR="00B97225" w:rsidRPr="00A933EC">
            <w:rPr>
              <w:rStyle w:val="NzovChar"/>
              <w:sz w:val="28"/>
              <w:szCs w:val="32"/>
              <w:lang w:val="sk-SK"/>
            </w:rPr>
            <w:t>2</w:t>
          </w:r>
        </w:sdtContent>
      </w:sdt>
      <w:r w:rsidR="00753FE7" w:rsidRPr="00A933EC">
        <w:rPr>
          <w:rStyle w:val="NzovChar"/>
          <w:sz w:val="28"/>
          <w:szCs w:val="32"/>
          <w:lang w:val="sk-SK"/>
        </w:rPr>
        <w:t xml:space="preserve">: </w:t>
      </w:r>
      <w:sdt>
        <w:sdtPr>
          <w:rPr>
            <w:caps w:val="0"/>
            <w:sz w:val="28"/>
            <w:szCs w:val="32"/>
            <w:lang w:val="sk-SK"/>
          </w:rPr>
          <w:alias w:val="Názov metódy"/>
          <w:tag w:val="Názov metódy"/>
          <w:id w:val="1501239775"/>
          <w:placeholder>
            <w:docPart w:val="68BC0E794B6B4998A2B3F9E78A31230D"/>
          </w:placeholder>
          <w:dataBinding w:prefixMappings="xmlns:ns0='http://schemas.openxmlformats.org/officeDocument/2006/extended-properties' " w:xpath="/ns0:Properties[1]/ns0:Company[1]" w:storeItemID="{6668398D-A668-4E3E-A5EB-62B293D839F1}"/>
          <w:text/>
        </w:sdtPr>
        <w:sdtEndPr/>
        <w:sdtContent>
          <w:r w:rsidR="009764DB" w:rsidRPr="00A933EC">
            <w:rPr>
              <w:sz w:val="28"/>
              <w:szCs w:val="32"/>
              <w:lang w:val="sk-SK"/>
            </w:rPr>
            <w:t>ROB</w:t>
          </w:r>
          <w:r w:rsidR="00AA7074" w:rsidRPr="00A933EC">
            <w:rPr>
              <w:sz w:val="28"/>
              <w:szCs w:val="32"/>
              <w:lang w:val="sk-SK"/>
            </w:rPr>
            <w:t xml:space="preserve"> TO</w:t>
          </w:r>
          <w:r w:rsidR="009764DB" w:rsidRPr="00A933EC">
            <w:rPr>
              <w:sz w:val="28"/>
              <w:szCs w:val="32"/>
              <w:lang w:val="sk-SK"/>
            </w:rPr>
            <w:t>, ČO NAJLEPŠIE VIEŠ</w:t>
          </w:r>
        </w:sdtContent>
      </w:sdt>
      <w:r w:rsidR="00C61B5A" w:rsidRPr="00A933EC">
        <w:rPr>
          <w:sz w:val="28"/>
          <w:szCs w:val="32"/>
          <w:lang w:val="sk-SK"/>
        </w:rPr>
        <w:br/>
      </w:r>
      <w:r w:rsidR="003E74C9" w:rsidRPr="00FC57AE">
        <w:rPr>
          <w:rStyle w:val="Nadpis1Char"/>
          <w:rFonts w:asciiTheme="minorHAnsi" w:eastAsiaTheme="minorEastAsia" w:hAnsiTheme="minorHAnsi" w:cstheme="minorBidi"/>
          <w:b w:val="0"/>
          <w:bCs w:val="0"/>
          <w:caps/>
          <w:kern w:val="0"/>
          <w:sz w:val="24"/>
          <w:lang w:val="sk-SK"/>
        </w:rPr>
        <w:t>pracovný materiál p</w:t>
      </w:r>
      <w:r w:rsidR="003E1643">
        <w:rPr>
          <w:rStyle w:val="Nadpis1Char"/>
          <w:rFonts w:asciiTheme="minorHAnsi" w:eastAsiaTheme="minorEastAsia" w:hAnsiTheme="minorHAnsi" w:cstheme="minorBidi"/>
          <w:b w:val="0"/>
          <w:bCs w:val="0"/>
          <w:caps/>
          <w:kern w:val="0"/>
          <w:sz w:val="24"/>
          <w:lang w:val="sk-SK"/>
        </w:rPr>
        <w:t xml:space="preserve"> </w:t>
      </w:r>
      <w:r w:rsidR="003E74C9" w:rsidRPr="00FC57AE">
        <w:rPr>
          <w:rStyle w:val="Nadpis1Char"/>
          <w:rFonts w:asciiTheme="minorHAnsi" w:eastAsiaTheme="minorEastAsia" w:hAnsiTheme="minorHAnsi" w:cstheme="minorBidi"/>
          <w:b w:val="0"/>
          <w:bCs w:val="0"/>
          <w:caps/>
          <w:kern w:val="0"/>
          <w:sz w:val="24"/>
          <w:lang w:val="sk-SK"/>
        </w:rPr>
        <w:t>re uchádzača o zamestnanie</w:t>
      </w:r>
    </w:p>
    <w:p w14:paraId="7B70E81A" w14:textId="77777777" w:rsidR="00197A63" w:rsidRPr="00253D7C" w:rsidRDefault="00A34BA8" w:rsidP="0014441F">
      <w:pPr>
        <w:pStyle w:val="Nadpis2"/>
        <w:jc w:val="both"/>
        <w:rPr>
          <w:b w:val="0"/>
          <w:bCs w:val="0"/>
          <w:iCs/>
          <w:color w:val="auto"/>
          <w:sz w:val="22"/>
          <w:szCs w:val="22"/>
          <w:lang w:val="sk-SK"/>
        </w:rPr>
      </w:pPr>
      <w:r>
        <w:rPr>
          <w:lang w:val="sk-SK"/>
        </w:rPr>
        <w:t>POSTUP</w:t>
      </w:r>
      <w:r w:rsidR="0014441F" w:rsidRPr="00253D7C">
        <w:rPr>
          <w:color w:val="auto"/>
          <w:lang w:val="sk-SK"/>
        </w:rPr>
        <w:t xml:space="preserve">:  </w:t>
      </w:r>
      <w:r w:rsidR="00197A63" w:rsidRPr="00253D7C">
        <w:rPr>
          <w:b w:val="0"/>
          <w:bCs w:val="0"/>
          <w:iCs/>
          <w:color w:val="auto"/>
          <w:sz w:val="22"/>
          <w:szCs w:val="22"/>
          <w:lang w:val="sk-SK"/>
        </w:rPr>
        <w:t>Spôsob  určenia typu osobnosti vychádza z posúdenia  štyroch základných vlastností ľudskej osobnosti:</w:t>
      </w:r>
    </w:p>
    <w:p w14:paraId="7B70E81B" w14:textId="77777777" w:rsidR="00197A63" w:rsidRPr="00253D7C" w:rsidRDefault="00197A63" w:rsidP="00437F33">
      <w:pPr>
        <w:spacing w:line="240" w:lineRule="auto"/>
        <w:ind w:left="646"/>
        <w:jc w:val="both"/>
        <w:rPr>
          <w:iCs/>
          <w:color w:val="auto"/>
          <w:szCs w:val="16"/>
          <w:lang w:val="sk-SK"/>
        </w:rPr>
      </w:pPr>
      <w:r w:rsidRPr="00253D7C">
        <w:rPr>
          <w:iCs/>
          <w:color w:val="auto"/>
          <w:szCs w:val="16"/>
          <w:lang w:val="sk-SK"/>
        </w:rPr>
        <w:t>1. Ako komunikujeme s okolitým svetom a kam usmerňujeme svoju energiu.</w:t>
      </w:r>
    </w:p>
    <w:p w14:paraId="7B70E81C" w14:textId="77777777" w:rsidR="00197A63" w:rsidRPr="00253D7C" w:rsidRDefault="00197A63" w:rsidP="00437F33">
      <w:pPr>
        <w:spacing w:line="240" w:lineRule="auto"/>
        <w:ind w:left="646"/>
        <w:jc w:val="both"/>
        <w:rPr>
          <w:iCs/>
          <w:color w:val="auto"/>
          <w:szCs w:val="16"/>
          <w:lang w:val="sk-SK"/>
        </w:rPr>
      </w:pPr>
      <w:r w:rsidRPr="00253D7C">
        <w:rPr>
          <w:iCs/>
          <w:color w:val="auto"/>
          <w:szCs w:val="16"/>
          <w:lang w:val="sk-SK"/>
        </w:rPr>
        <w:t>2. Aký druh informácie si prirodzene všímame a vnímame.</w:t>
      </w:r>
    </w:p>
    <w:p w14:paraId="7B70E81D" w14:textId="77777777" w:rsidR="00197A63" w:rsidRPr="00253D7C" w:rsidRDefault="00197A63" w:rsidP="00437F33">
      <w:pPr>
        <w:spacing w:line="240" w:lineRule="auto"/>
        <w:ind w:left="646"/>
        <w:jc w:val="both"/>
        <w:rPr>
          <w:iCs/>
          <w:color w:val="auto"/>
          <w:szCs w:val="16"/>
          <w:lang w:val="sk-SK"/>
        </w:rPr>
      </w:pPr>
      <w:r w:rsidRPr="00253D7C">
        <w:rPr>
          <w:iCs/>
          <w:color w:val="auto"/>
          <w:szCs w:val="16"/>
          <w:lang w:val="sk-SK"/>
        </w:rPr>
        <w:t>3. Ako sa rozhodujeme.</w:t>
      </w:r>
    </w:p>
    <w:p w14:paraId="7B70E81E" w14:textId="77777777" w:rsidR="00197A63" w:rsidRPr="00253D7C" w:rsidRDefault="00197A63" w:rsidP="00437F33">
      <w:pPr>
        <w:spacing w:line="240" w:lineRule="auto"/>
        <w:ind w:left="646"/>
        <w:jc w:val="both"/>
        <w:rPr>
          <w:iCs/>
          <w:color w:val="auto"/>
          <w:szCs w:val="16"/>
          <w:lang w:val="sk-SK"/>
        </w:rPr>
      </w:pPr>
      <w:r w:rsidRPr="00253D7C">
        <w:rPr>
          <w:iCs/>
          <w:color w:val="auto"/>
          <w:szCs w:val="16"/>
          <w:lang w:val="sk-SK"/>
        </w:rPr>
        <w:t xml:space="preserve">4. </w:t>
      </w:r>
      <w:r w:rsidR="00FD21F9" w:rsidRPr="00253D7C">
        <w:rPr>
          <w:iCs/>
          <w:color w:val="auto"/>
          <w:szCs w:val="16"/>
          <w:lang w:val="sk-SK"/>
        </w:rPr>
        <w:t>Č</w:t>
      </w:r>
      <w:r w:rsidRPr="00253D7C">
        <w:rPr>
          <w:iCs/>
          <w:color w:val="auto"/>
          <w:szCs w:val="16"/>
          <w:lang w:val="sk-SK"/>
        </w:rPr>
        <w:t xml:space="preserve">i preferujeme štruktúrovaný/organizovaný/ alebo spontánnejší spôsob života. </w:t>
      </w:r>
    </w:p>
    <w:p w14:paraId="7B70E81F" w14:textId="77777777" w:rsidR="00A77A5E" w:rsidRPr="00253D7C" w:rsidRDefault="00197A63" w:rsidP="006D1518">
      <w:pPr>
        <w:jc w:val="both"/>
        <w:rPr>
          <w:iCs/>
          <w:color w:val="auto"/>
          <w:szCs w:val="16"/>
          <w:lang w:val="sk-SK"/>
        </w:rPr>
      </w:pPr>
      <w:r w:rsidRPr="00253D7C">
        <w:rPr>
          <w:iCs/>
          <w:color w:val="auto"/>
          <w:szCs w:val="16"/>
          <w:lang w:val="sk-SK"/>
        </w:rPr>
        <w:t>Tieto aspekty nazývame dimenzie, pretože každá z nich môže byť zobrazená pomocou osi, na ktorej oboch koncoch sa nachádzajú diametrálne odlišné hodnoty – extrémy.</w:t>
      </w:r>
      <w:r w:rsidR="00FD21F9" w:rsidRPr="00253D7C">
        <w:rPr>
          <w:iCs/>
          <w:color w:val="auto"/>
          <w:szCs w:val="16"/>
          <w:lang w:val="sk-SK"/>
        </w:rPr>
        <w:t xml:space="preserve"> </w:t>
      </w:r>
      <w:r w:rsidR="002E7029" w:rsidRPr="00253D7C">
        <w:rPr>
          <w:iCs/>
          <w:color w:val="auto"/>
          <w:szCs w:val="16"/>
          <w:lang w:val="sk-SK"/>
        </w:rPr>
        <w:t>To, ku ktorému extrému</w:t>
      </w:r>
      <w:r w:rsidR="00A83CE7" w:rsidRPr="00253D7C">
        <w:rPr>
          <w:iCs/>
          <w:color w:val="auto"/>
          <w:szCs w:val="16"/>
          <w:lang w:val="sk-SK"/>
        </w:rPr>
        <w:t>,</w:t>
      </w:r>
      <w:r w:rsidR="002E7029" w:rsidRPr="00253D7C">
        <w:rPr>
          <w:iCs/>
          <w:color w:val="auto"/>
          <w:szCs w:val="16"/>
          <w:lang w:val="sk-SK"/>
        </w:rPr>
        <w:t xml:space="preserve"> resp. na ktorú stranu od stredu každej z dimenzií/vlastností máme tendenciu</w:t>
      </w:r>
      <w:r w:rsidR="00FD21F9" w:rsidRPr="00253D7C">
        <w:rPr>
          <w:iCs/>
          <w:color w:val="auto"/>
          <w:szCs w:val="16"/>
          <w:lang w:val="sk-SK"/>
        </w:rPr>
        <w:t xml:space="preserve"> </w:t>
      </w:r>
      <w:r w:rsidR="002E7029" w:rsidRPr="00253D7C">
        <w:rPr>
          <w:iCs/>
          <w:color w:val="auto"/>
          <w:szCs w:val="16"/>
          <w:lang w:val="sk-SK"/>
        </w:rPr>
        <w:t>smerovať, to je naša  preferencia. V živote samozrejme používame obe stránky každej škály, ale v priemere uprednostňujeme vžd</w:t>
      </w:r>
      <w:r w:rsidR="00FD21F9" w:rsidRPr="00253D7C">
        <w:rPr>
          <w:iCs/>
          <w:color w:val="auto"/>
          <w:szCs w:val="16"/>
          <w:lang w:val="sk-SK"/>
        </w:rPr>
        <w:t>y viac jednu stranu než druhú. Č</w:t>
      </w:r>
      <w:r w:rsidR="002E7029" w:rsidRPr="00253D7C">
        <w:rPr>
          <w:iCs/>
          <w:color w:val="auto"/>
          <w:szCs w:val="16"/>
          <w:lang w:val="sk-SK"/>
        </w:rPr>
        <w:t>ím viac uprednostňujeme jednu zo strán, tým ďalej od stredu osi sa nachádzame a naopak. Ak naša preferencia nie je veľmi výrazná,</w:t>
      </w:r>
      <w:r w:rsidR="00FD21F9" w:rsidRPr="00253D7C">
        <w:rPr>
          <w:iCs/>
          <w:color w:val="auto"/>
          <w:szCs w:val="16"/>
          <w:lang w:val="sk-SK"/>
        </w:rPr>
        <w:t xml:space="preserve"> budeme sa nachádzať bližšie k </w:t>
      </w:r>
      <w:r w:rsidR="002E7029" w:rsidRPr="00253D7C">
        <w:rPr>
          <w:iCs/>
          <w:color w:val="auto"/>
          <w:szCs w:val="16"/>
          <w:lang w:val="sk-SK"/>
        </w:rPr>
        <w:t>stredu osi.</w:t>
      </w:r>
    </w:p>
    <w:p w14:paraId="7B70E820" w14:textId="77777777" w:rsidR="009764DB" w:rsidRPr="00253D7C" w:rsidRDefault="009764DB" w:rsidP="009764DB">
      <w:pPr>
        <w:numPr>
          <w:ilvl w:val="0"/>
          <w:numId w:val="5"/>
        </w:numPr>
        <w:jc w:val="both"/>
        <w:rPr>
          <w:iCs/>
          <w:color w:val="auto"/>
          <w:szCs w:val="16"/>
          <w:lang w:val="sk-SK"/>
        </w:rPr>
      </w:pPr>
      <w:r w:rsidRPr="00253D7C">
        <w:rPr>
          <w:iCs/>
          <w:color w:val="auto"/>
          <w:szCs w:val="16"/>
          <w:lang w:val="sk-SK"/>
        </w:rPr>
        <w:t>Ako komunikujeme s okolitým svetom a kam usmerňujeme svoju energiu.</w:t>
      </w:r>
    </w:p>
    <w:p w14:paraId="7B70E821" w14:textId="77777777" w:rsidR="009764DB" w:rsidRPr="00253D7C" w:rsidRDefault="009764DB" w:rsidP="009764DB">
      <w:pPr>
        <w:ind w:left="360"/>
        <w:jc w:val="both"/>
        <w:rPr>
          <w:iCs/>
          <w:color w:val="auto"/>
          <w:szCs w:val="16"/>
          <w:lang w:val="sk-SK"/>
        </w:rPr>
      </w:pPr>
      <w:r w:rsidRPr="00253D7C">
        <w:rPr>
          <w:iCs/>
          <w:color w:val="auto"/>
          <w:szCs w:val="16"/>
          <w:lang w:val="sk-SK"/>
        </w:rPr>
        <w:sym w:font="Wingdings 3" w:char="F0E9"/>
      </w:r>
      <w:r w:rsidRPr="00253D7C">
        <w:rPr>
          <w:iCs/>
          <w:color w:val="auto"/>
          <w:szCs w:val="16"/>
          <w:lang w:val="sk-SK"/>
        </w:rPr>
        <w:t>––––––––––––––––––––––</w:t>
      </w:r>
      <w:r w:rsidR="00A77A5E" w:rsidRPr="00253D7C">
        <w:rPr>
          <w:iCs/>
          <w:color w:val="auto"/>
          <w:szCs w:val="16"/>
          <w:lang w:val="sk-SK"/>
        </w:rPr>
        <w:t>-----------------</w:t>
      </w:r>
      <w:r w:rsidRPr="00253D7C">
        <w:rPr>
          <w:iCs/>
          <w:color w:val="auto"/>
          <w:szCs w:val="16"/>
          <w:lang w:val="sk-SK"/>
        </w:rPr>
        <w:t>–––––––––––––I––––––––––</w:t>
      </w:r>
      <w:r w:rsidR="00A77A5E" w:rsidRPr="00253D7C">
        <w:rPr>
          <w:iCs/>
          <w:color w:val="auto"/>
          <w:szCs w:val="16"/>
          <w:lang w:val="sk-SK"/>
        </w:rPr>
        <w:t>---------------</w:t>
      </w:r>
      <w:r w:rsidRPr="00253D7C">
        <w:rPr>
          <w:iCs/>
          <w:color w:val="auto"/>
          <w:szCs w:val="16"/>
          <w:lang w:val="sk-SK"/>
        </w:rPr>
        <w:t>––</w:t>
      </w:r>
      <w:r w:rsidR="00A77A5E" w:rsidRPr="00253D7C">
        <w:rPr>
          <w:iCs/>
          <w:color w:val="auto"/>
          <w:szCs w:val="16"/>
          <w:lang w:val="sk-SK"/>
        </w:rPr>
        <w:t>-----</w:t>
      </w:r>
      <w:r w:rsidRPr="00253D7C">
        <w:rPr>
          <w:iCs/>
          <w:color w:val="auto"/>
          <w:szCs w:val="16"/>
          <w:lang w:val="sk-SK"/>
        </w:rPr>
        <w:t>–––––––––––––––––––––––</w:t>
      </w:r>
      <w:r w:rsidRPr="00253D7C">
        <w:rPr>
          <w:iCs/>
          <w:color w:val="auto"/>
          <w:szCs w:val="16"/>
          <w:lang w:val="sk-SK"/>
        </w:rPr>
        <w:sym w:font="Wingdings 3" w:char="F0EA"/>
      </w:r>
    </w:p>
    <w:p w14:paraId="7B70E822" w14:textId="77777777" w:rsidR="009764DB" w:rsidRPr="00253D7C" w:rsidRDefault="009764DB" w:rsidP="009764DB">
      <w:pPr>
        <w:ind w:left="360"/>
        <w:jc w:val="both"/>
        <w:rPr>
          <w:iCs/>
          <w:color w:val="auto"/>
          <w:szCs w:val="16"/>
          <w:lang w:val="sk-SK"/>
        </w:rPr>
      </w:pPr>
      <w:proofErr w:type="spellStart"/>
      <w:r w:rsidRPr="00253D7C">
        <w:rPr>
          <w:iCs/>
          <w:color w:val="auto"/>
          <w:szCs w:val="16"/>
          <w:lang w:val="sk-SK"/>
        </w:rPr>
        <w:t>Extroverzia</w:t>
      </w:r>
      <w:proofErr w:type="spellEnd"/>
      <w:r w:rsidRPr="00253D7C">
        <w:rPr>
          <w:iCs/>
          <w:color w:val="auto"/>
          <w:szCs w:val="16"/>
          <w:lang w:val="sk-SK"/>
        </w:rPr>
        <w:t xml:space="preserve"> ( E )</w:t>
      </w:r>
      <w:r w:rsidRPr="00253D7C">
        <w:rPr>
          <w:iCs/>
          <w:color w:val="auto"/>
          <w:szCs w:val="16"/>
          <w:lang w:val="sk-SK"/>
        </w:rPr>
        <w:tab/>
      </w:r>
      <w:r w:rsidRPr="00253D7C">
        <w:rPr>
          <w:iCs/>
          <w:color w:val="auto"/>
          <w:szCs w:val="16"/>
          <w:lang w:val="sk-SK"/>
        </w:rPr>
        <w:tab/>
      </w:r>
      <w:r w:rsidRPr="00253D7C">
        <w:rPr>
          <w:iCs/>
          <w:color w:val="auto"/>
          <w:szCs w:val="16"/>
          <w:lang w:val="sk-SK"/>
        </w:rPr>
        <w:tab/>
      </w:r>
      <w:r w:rsidRPr="00253D7C">
        <w:rPr>
          <w:iCs/>
          <w:color w:val="auto"/>
          <w:szCs w:val="16"/>
          <w:lang w:val="sk-SK"/>
        </w:rPr>
        <w:tab/>
      </w:r>
      <w:r w:rsidRPr="00253D7C">
        <w:rPr>
          <w:iCs/>
          <w:color w:val="auto"/>
          <w:szCs w:val="16"/>
          <w:lang w:val="sk-SK"/>
        </w:rPr>
        <w:tab/>
      </w:r>
      <w:r w:rsidRPr="00253D7C">
        <w:rPr>
          <w:iCs/>
          <w:color w:val="auto"/>
          <w:szCs w:val="16"/>
          <w:lang w:val="sk-SK"/>
        </w:rPr>
        <w:tab/>
      </w:r>
      <w:r w:rsidRPr="00253D7C">
        <w:rPr>
          <w:iCs/>
          <w:color w:val="auto"/>
          <w:szCs w:val="16"/>
          <w:lang w:val="sk-SK"/>
        </w:rPr>
        <w:tab/>
      </w:r>
      <w:r w:rsidRPr="00253D7C">
        <w:rPr>
          <w:iCs/>
          <w:color w:val="auto"/>
          <w:szCs w:val="16"/>
          <w:lang w:val="sk-SK"/>
        </w:rPr>
        <w:tab/>
      </w:r>
      <w:r w:rsidR="00A77A5E" w:rsidRPr="00253D7C">
        <w:rPr>
          <w:iCs/>
          <w:color w:val="auto"/>
          <w:szCs w:val="16"/>
          <w:lang w:val="sk-SK"/>
        </w:rPr>
        <w:tab/>
      </w:r>
      <w:r w:rsidR="00A77A5E" w:rsidRPr="00253D7C">
        <w:rPr>
          <w:iCs/>
          <w:color w:val="auto"/>
          <w:szCs w:val="16"/>
          <w:lang w:val="sk-SK"/>
        </w:rPr>
        <w:tab/>
      </w:r>
      <w:r w:rsidRPr="00253D7C">
        <w:rPr>
          <w:iCs/>
          <w:color w:val="auto"/>
          <w:szCs w:val="16"/>
          <w:lang w:val="sk-SK"/>
        </w:rPr>
        <w:t>Introverzia ( I )</w:t>
      </w:r>
    </w:p>
    <w:p w14:paraId="7B70E823" w14:textId="77777777" w:rsidR="006D1518" w:rsidRPr="00253D7C" w:rsidRDefault="00A77A5E" w:rsidP="006D1518">
      <w:pPr>
        <w:jc w:val="both"/>
        <w:rPr>
          <w:bCs/>
          <w:color w:val="auto"/>
          <w:lang w:val="sk-SK"/>
        </w:rPr>
      </w:pPr>
      <w:r w:rsidRPr="00253D7C">
        <w:rPr>
          <w:bCs/>
          <w:color w:val="auto"/>
          <w:lang w:val="sk-SK"/>
        </w:rPr>
        <w:t>Prečítajte si tabuľku č. 1 s popisom extrovertov a introvertov v extrémnej polohe. Prečítajte si popisy a skúste posúdiť, kam patríte.  Ak váhate, či patríte tam alebo tam, skúste si položiť otázku: „Ak by som mal zostať jedným alebo druhým po zvyšok svojho života, čo by som si vybral?“</w:t>
      </w:r>
    </w:p>
    <w:p w14:paraId="7B70E824" w14:textId="77777777" w:rsidR="006D1518" w:rsidRPr="00253D7C" w:rsidRDefault="00A77A5E" w:rsidP="006D1518">
      <w:pPr>
        <w:spacing w:after="0" w:line="240" w:lineRule="auto"/>
        <w:jc w:val="both"/>
        <w:rPr>
          <w:bCs/>
          <w:color w:val="auto"/>
          <w:lang w:val="sk-SK"/>
        </w:rPr>
      </w:pPr>
      <w:r w:rsidRPr="00253D7C">
        <w:rPr>
          <w:bCs/>
          <w:color w:val="auto"/>
          <w:lang w:val="sk-SK"/>
        </w:rPr>
        <w:t xml:space="preserve">Tabuľka č.1                  </w:t>
      </w:r>
    </w:p>
    <w:tbl>
      <w:tblPr>
        <w:tblStyle w:val="Mriekatabuky"/>
        <w:tblW w:w="0" w:type="auto"/>
        <w:jc w:val="center"/>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shd w:val="clear" w:color="auto" w:fill="DEEAF6" w:themeFill="accent1" w:themeFillTint="33"/>
        <w:tblLook w:val="01E0" w:firstRow="1" w:lastRow="1" w:firstColumn="1" w:lastColumn="1" w:noHBand="0" w:noVBand="0"/>
      </w:tblPr>
      <w:tblGrid>
        <w:gridCol w:w="4913"/>
        <w:gridCol w:w="4944"/>
      </w:tblGrid>
      <w:tr w:rsidR="00253D7C" w:rsidRPr="00253D7C" w14:paraId="7B70E827" w14:textId="77777777" w:rsidTr="00A933EC">
        <w:trPr>
          <w:trHeight w:val="465"/>
          <w:jc w:val="center"/>
        </w:trPr>
        <w:tc>
          <w:tcPr>
            <w:tcW w:w="4913" w:type="dxa"/>
            <w:shd w:val="clear" w:color="auto" w:fill="DEEAF6" w:themeFill="accent1" w:themeFillTint="33"/>
            <w:vAlign w:val="center"/>
          </w:tcPr>
          <w:p w14:paraId="7B70E825" w14:textId="77777777" w:rsidR="006D1518" w:rsidRPr="00253D7C" w:rsidRDefault="006D1518" w:rsidP="006D1518">
            <w:pPr>
              <w:jc w:val="center"/>
              <w:rPr>
                <w:b/>
                <w:bCs/>
                <w:color w:val="auto"/>
                <w:lang w:val="sk-SK"/>
              </w:rPr>
            </w:pPr>
            <w:r w:rsidRPr="00253D7C">
              <w:rPr>
                <w:b/>
                <w:bCs/>
                <w:color w:val="auto"/>
                <w:lang w:val="sk-SK"/>
              </w:rPr>
              <w:t>Extroverti</w:t>
            </w:r>
          </w:p>
        </w:tc>
        <w:tc>
          <w:tcPr>
            <w:tcW w:w="4944" w:type="dxa"/>
            <w:shd w:val="clear" w:color="auto" w:fill="DEEAF6" w:themeFill="accent1" w:themeFillTint="33"/>
            <w:vAlign w:val="center"/>
          </w:tcPr>
          <w:p w14:paraId="7B70E826" w14:textId="77777777" w:rsidR="006D1518" w:rsidRPr="00253D7C" w:rsidRDefault="006D1518" w:rsidP="006D1518">
            <w:pPr>
              <w:jc w:val="center"/>
              <w:rPr>
                <w:b/>
                <w:bCs/>
                <w:color w:val="auto"/>
                <w:lang w:val="sk-SK"/>
              </w:rPr>
            </w:pPr>
            <w:r w:rsidRPr="00253D7C">
              <w:rPr>
                <w:b/>
                <w:bCs/>
                <w:color w:val="auto"/>
                <w:lang w:val="sk-SK"/>
              </w:rPr>
              <w:t>Introverti</w:t>
            </w:r>
          </w:p>
        </w:tc>
      </w:tr>
      <w:tr w:rsidR="00253D7C" w:rsidRPr="00A933EC" w14:paraId="7B70E82A" w14:textId="77777777" w:rsidTr="00A933EC">
        <w:trPr>
          <w:jc w:val="center"/>
        </w:trPr>
        <w:tc>
          <w:tcPr>
            <w:tcW w:w="4913" w:type="dxa"/>
            <w:shd w:val="clear" w:color="auto" w:fill="DEEAF6" w:themeFill="accent1" w:themeFillTint="33"/>
            <w:hideMark/>
          </w:tcPr>
          <w:p w14:paraId="7B70E828" w14:textId="77777777" w:rsidR="00A77A5E" w:rsidRPr="00253D7C" w:rsidRDefault="00A77A5E" w:rsidP="00CD2492">
            <w:pPr>
              <w:jc w:val="both"/>
              <w:rPr>
                <w:bCs/>
                <w:color w:val="auto"/>
                <w:lang w:val="sk-SK" w:eastAsia="en-US"/>
              </w:rPr>
            </w:pPr>
            <w:r w:rsidRPr="00253D7C">
              <w:rPr>
                <w:bCs/>
                <w:color w:val="auto"/>
                <w:lang w:val="sk-SK"/>
              </w:rPr>
              <w:t xml:space="preserve">Aktivizujú sa v prítomnosti iných ľudí.         </w:t>
            </w:r>
          </w:p>
        </w:tc>
        <w:tc>
          <w:tcPr>
            <w:tcW w:w="4944" w:type="dxa"/>
            <w:shd w:val="clear" w:color="auto" w:fill="DEEAF6" w:themeFill="accent1" w:themeFillTint="33"/>
          </w:tcPr>
          <w:p w14:paraId="7B70E829" w14:textId="77777777" w:rsidR="00A77A5E" w:rsidRPr="00253D7C" w:rsidRDefault="00A77A5E" w:rsidP="00CD2492">
            <w:pPr>
              <w:rPr>
                <w:bCs/>
                <w:color w:val="auto"/>
                <w:lang w:val="sk-SK" w:eastAsia="en-US"/>
              </w:rPr>
            </w:pPr>
            <w:r w:rsidRPr="00253D7C">
              <w:rPr>
                <w:bCs/>
                <w:color w:val="auto"/>
                <w:lang w:val="sk-SK"/>
              </w:rPr>
              <w:t>Aktivizujú sa, ak sú sami.</w:t>
            </w:r>
          </w:p>
        </w:tc>
      </w:tr>
      <w:tr w:rsidR="00253D7C" w:rsidRPr="00A933EC" w14:paraId="7B70E82D" w14:textId="77777777" w:rsidTr="00A933EC">
        <w:trPr>
          <w:jc w:val="center"/>
        </w:trPr>
        <w:tc>
          <w:tcPr>
            <w:tcW w:w="4913" w:type="dxa"/>
            <w:shd w:val="clear" w:color="auto" w:fill="DEEAF6" w:themeFill="accent1" w:themeFillTint="33"/>
            <w:hideMark/>
          </w:tcPr>
          <w:p w14:paraId="7B70E82B" w14:textId="77777777" w:rsidR="00A77A5E" w:rsidRPr="00253D7C" w:rsidRDefault="00A77A5E" w:rsidP="00523618">
            <w:pPr>
              <w:jc w:val="both"/>
              <w:rPr>
                <w:bCs/>
                <w:color w:val="auto"/>
                <w:lang w:val="sk-SK" w:eastAsia="en-US"/>
              </w:rPr>
            </w:pPr>
            <w:r w:rsidRPr="00253D7C">
              <w:rPr>
                <w:bCs/>
                <w:color w:val="auto"/>
                <w:lang w:val="sk-SK"/>
              </w:rPr>
              <w:t>Sú radi v centre pozornosti.</w:t>
            </w:r>
          </w:p>
        </w:tc>
        <w:tc>
          <w:tcPr>
            <w:tcW w:w="4944" w:type="dxa"/>
            <w:shd w:val="clear" w:color="auto" w:fill="DEEAF6" w:themeFill="accent1" w:themeFillTint="33"/>
          </w:tcPr>
          <w:p w14:paraId="7B70E82C" w14:textId="77777777" w:rsidR="00A77A5E" w:rsidRPr="00253D7C" w:rsidRDefault="00A77A5E" w:rsidP="00CD2492">
            <w:pPr>
              <w:rPr>
                <w:bCs/>
                <w:color w:val="auto"/>
                <w:lang w:val="sk-SK" w:eastAsia="en-US"/>
              </w:rPr>
            </w:pPr>
            <w:r w:rsidRPr="00253D7C">
              <w:rPr>
                <w:bCs/>
                <w:color w:val="auto"/>
                <w:lang w:val="sk-SK"/>
              </w:rPr>
              <w:t>Vyhýbajú sa tomu, aby boli v centre pozornosti.</w:t>
            </w:r>
          </w:p>
        </w:tc>
      </w:tr>
      <w:tr w:rsidR="00253D7C" w:rsidRPr="00253D7C" w14:paraId="7B70E830" w14:textId="77777777" w:rsidTr="00A933EC">
        <w:trPr>
          <w:jc w:val="center"/>
        </w:trPr>
        <w:tc>
          <w:tcPr>
            <w:tcW w:w="4913" w:type="dxa"/>
            <w:shd w:val="clear" w:color="auto" w:fill="DEEAF6" w:themeFill="accent1" w:themeFillTint="33"/>
            <w:hideMark/>
          </w:tcPr>
          <w:p w14:paraId="7B70E82E" w14:textId="77777777" w:rsidR="00A77A5E" w:rsidRPr="00253D7C" w:rsidRDefault="00A77A5E" w:rsidP="00523618">
            <w:pPr>
              <w:jc w:val="both"/>
              <w:rPr>
                <w:bCs/>
                <w:color w:val="auto"/>
                <w:lang w:val="sk-SK" w:eastAsia="en-US"/>
              </w:rPr>
            </w:pPr>
            <w:r w:rsidRPr="00253D7C">
              <w:rPr>
                <w:bCs/>
                <w:color w:val="auto"/>
                <w:lang w:val="sk-SK"/>
              </w:rPr>
              <w:t>Najprv konajú, potom rozmýšľajú.</w:t>
            </w:r>
          </w:p>
        </w:tc>
        <w:tc>
          <w:tcPr>
            <w:tcW w:w="4944" w:type="dxa"/>
            <w:shd w:val="clear" w:color="auto" w:fill="DEEAF6" w:themeFill="accent1" w:themeFillTint="33"/>
          </w:tcPr>
          <w:p w14:paraId="7B70E82F" w14:textId="77777777" w:rsidR="00A77A5E" w:rsidRPr="00253D7C" w:rsidRDefault="00A77A5E" w:rsidP="00CD2492">
            <w:pPr>
              <w:rPr>
                <w:bCs/>
                <w:color w:val="auto"/>
                <w:lang w:val="sk-SK" w:eastAsia="en-US"/>
              </w:rPr>
            </w:pPr>
            <w:r w:rsidRPr="00253D7C">
              <w:rPr>
                <w:bCs/>
                <w:color w:val="auto"/>
                <w:lang w:val="sk-SK"/>
              </w:rPr>
              <w:t>Najprv premýšľajú, potom konajú</w:t>
            </w:r>
          </w:p>
        </w:tc>
      </w:tr>
      <w:tr w:rsidR="00253D7C" w:rsidRPr="00253D7C" w14:paraId="7B70E833" w14:textId="77777777" w:rsidTr="00A933EC">
        <w:trPr>
          <w:jc w:val="center"/>
        </w:trPr>
        <w:tc>
          <w:tcPr>
            <w:tcW w:w="4913" w:type="dxa"/>
            <w:shd w:val="clear" w:color="auto" w:fill="DEEAF6" w:themeFill="accent1" w:themeFillTint="33"/>
            <w:hideMark/>
          </w:tcPr>
          <w:p w14:paraId="7B70E831" w14:textId="77777777" w:rsidR="00A77A5E" w:rsidRPr="00253D7C" w:rsidRDefault="00A77A5E" w:rsidP="00523618">
            <w:pPr>
              <w:jc w:val="both"/>
              <w:rPr>
                <w:bCs/>
                <w:color w:val="auto"/>
                <w:lang w:val="sk-SK" w:eastAsia="en-US"/>
              </w:rPr>
            </w:pPr>
            <w:r w:rsidRPr="00253D7C">
              <w:rPr>
                <w:bCs/>
                <w:color w:val="auto"/>
                <w:lang w:val="sk-SK"/>
              </w:rPr>
              <w:t>Majú sklon rozmýšľať nahlas.</w:t>
            </w:r>
          </w:p>
        </w:tc>
        <w:tc>
          <w:tcPr>
            <w:tcW w:w="4944" w:type="dxa"/>
            <w:shd w:val="clear" w:color="auto" w:fill="DEEAF6" w:themeFill="accent1" w:themeFillTint="33"/>
          </w:tcPr>
          <w:p w14:paraId="7B70E832" w14:textId="77777777" w:rsidR="00A77A5E" w:rsidRPr="00253D7C" w:rsidRDefault="00A77A5E" w:rsidP="00CD2492">
            <w:pPr>
              <w:rPr>
                <w:bCs/>
                <w:color w:val="auto"/>
                <w:lang w:val="sk-SK" w:eastAsia="en-US"/>
              </w:rPr>
            </w:pPr>
            <w:r w:rsidRPr="00253D7C">
              <w:rPr>
                <w:bCs/>
                <w:color w:val="auto"/>
                <w:lang w:val="sk-SK"/>
              </w:rPr>
              <w:t>Premyslia si všetko potichu.</w:t>
            </w:r>
          </w:p>
        </w:tc>
      </w:tr>
      <w:tr w:rsidR="00253D7C" w:rsidRPr="00A933EC" w14:paraId="7B70E836" w14:textId="77777777" w:rsidTr="00A933EC">
        <w:trPr>
          <w:jc w:val="center"/>
        </w:trPr>
        <w:tc>
          <w:tcPr>
            <w:tcW w:w="4913" w:type="dxa"/>
            <w:shd w:val="clear" w:color="auto" w:fill="DEEAF6" w:themeFill="accent1" w:themeFillTint="33"/>
          </w:tcPr>
          <w:p w14:paraId="7B70E834" w14:textId="77777777" w:rsidR="00A77A5E" w:rsidRPr="00253D7C" w:rsidRDefault="00A77A5E" w:rsidP="00CD2492">
            <w:pPr>
              <w:rPr>
                <w:bCs/>
                <w:color w:val="auto"/>
                <w:lang w:val="sk-SK" w:eastAsia="en-US"/>
              </w:rPr>
            </w:pPr>
            <w:r w:rsidRPr="00253D7C">
              <w:rPr>
                <w:bCs/>
                <w:color w:val="auto"/>
                <w:lang w:val="sk-SK"/>
              </w:rPr>
              <w:t>Ľahšie sa dajú prečítať a spoznať, podelia sa s osobnými poznatkami a problémami.</w:t>
            </w:r>
          </w:p>
        </w:tc>
        <w:tc>
          <w:tcPr>
            <w:tcW w:w="4944" w:type="dxa"/>
            <w:shd w:val="clear" w:color="auto" w:fill="DEEAF6" w:themeFill="accent1" w:themeFillTint="33"/>
          </w:tcPr>
          <w:p w14:paraId="7B70E835" w14:textId="77777777" w:rsidR="00A77A5E" w:rsidRPr="00253D7C" w:rsidRDefault="00A77A5E" w:rsidP="00CD2492">
            <w:pPr>
              <w:rPr>
                <w:bCs/>
                <w:color w:val="auto"/>
                <w:lang w:val="sk-SK" w:eastAsia="en-US"/>
              </w:rPr>
            </w:pPr>
            <w:r w:rsidRPr="00253D7C">
              <w:rPr>
                <w:bCs/>
                <w:color w:val="auto"/>
                <w:lang w:val="sk-SK"/>
              </w:rPr>
              <w:t>Chránia si súkromie, radšej sa slobodne delia o súkromné informácie len s</w:t>
            </w:r>
            <w:r w:rsidR="00CD2492" w:rsidRPr="00253D7C">
              <w:rPr>
                <w:bCs/>
                <w:color w:val="auto"/>
                <w:lang w:val="sk-SK"/>
              </w:rPr>
              <w:t> </w:t>
            </w:r>
            <w:proofErr w:type="spellStart"/>
            <w:r w:rsidRPr="00253D7C">
              <w:rPr>
                <w:bCs/>
                <w:color w:val="auto"/>
                <w:lang w:val="sk-SK"/>
              </w:rPr>
              <w:t>niekoľkýmivybranými</w:t>
            </w:r>
            <w:proofErr w:type="spellEnd"/>
            <w:r w:rsidRPr="00253D7C">
              <w:rPr>
                <w:bCs/>
                <w:color w:val="auto"/>
                <w:lang w:val="sk-SK"/>
              </w:rPr>
              <w:t xml:space="preserve"> priateľmi.</w:t>
            </w:r>
          </w:p>
        </w:tc>
      </w:tr>
      <w:tr w:rsidR="00253D7C" w:rsidRPr="00253D7C" w14:paraId="7B70E839" w14:textId="77777777" w:rsidTr="00A933EC">
        <w:trPr>
          <w:jc w:val="center"/>
        </w:trPr>
        <w:tc>
          <w:tcPr>
            <w:tcW w:w="4913" w:type="dxa"/>
            <w:shd w:val="clear" w:color="auto" w:fill="DEEAF6" w:themeFill="accent1" w:themeFillTint="33"/>
            <w:hideMark/>
          </w:tcPr>
          <w:p w14:paraId="7B70E837" w14:textId="77777777" w:rsidR="00A77A5E" w:rsidRPr="00253D7C" w:rsidRDefault="00A77A5E" w:rsidP="00523618">
            <w:pPr>
              <w:jc w:val="both"/>
              <w:rPr>
                <w:bCs/>
                <w:color w:val="auto"/>
                <w:lang w:val="sk-SK" w:eastAsia="en-US"/>
              </w:rPr>
            </w:pPr>
            <w:r w:rsidRPr="00253D7C">
              <w:rPr>
                <w:bCs/>
                <w:color w:val="auto"/>
                <w:lang w:val="sk-SK"/>
              </w:rPr>
              <w:t>Viac hovoria ako počúvajú.</w:t>
            </w:r>
          </w:p>
        </w:tc>
        <w:tc>
          <w:tcPr>
            <w:tcW w:w="4944" w:type="dxa"/>
            <w:shd w:val="clear" w:color="auto" w:fill="DEEAF6" w:themeFill="accent1" w:themeFillTint="33"/>
          </w:tcPr>
          <w:p w14:paraId="7B70E838" w14:textId="77777777" w:rsidR="00A77A5E" w:rsidRPr="00253D7C" w:rsidRDefault="00A77A5E" w:rsidP="00CD2492">
            <w:pPr>
              <w:jc w:val="both"/>
              <w:rPr>
                <w:bCs/>
                <w:color w:val="auto"/>
                <w:lang w:val="sk-SK" w:eastAsia="en-US"/>
              </w:rPr>
            </w:pPr>
            <w:r w:rsidRPr="00253D7C">
              <w:rPr>
                <w:bCs/>
                <w:color w:val="auto"/>
                <w:lang w:val="sk-SK"/>
              </w:rPr>
              <w:t>Viac počúvajú ako hovoria.</w:t>
            </w:r>
          </w:p>
        </w:tc>
      </w:tr>
      <w:tr w:rsidR="00253D7C" w:rsidRPr="00A933EC" w14:paraId="7B70E83C" w14:textId="77777777" w:rsidTr="00A933EC">
        <w:trPr>
          <w:jc w:val="center"/>
        </w:trPr>
        <w:tc>
          <w:tcPr>
            <w:tcW w:w="4913" w:type="dxa"/>
            <w:shd w:val="clear" w:color="auto" w:fill="DEEAF6" w:themeFill="accent1" w:themeFillTint="33"/>
            <w:hideMark/>
          </w:tcPr>
          <w:p w14:paraId="7B70E83A" w14:textId="77777777" w:rsidR="00A77A5E" w:rsidRPr="00253D7C" w:rsidRDefault="00A77A5E" w:rsidP="00523618">
            <w:pPr>
              <w:jc w:val="both"/>
              <w:rPr>
                <w:bCs/>
                <w:color w:val="auto"/>
                <w:lang w:val="sk-SK" w:eastAsia="en-US"/>
              </w:rPr>
            </w:pPr>
            <w:r w:rsidRPr="00253D7C">
              <w:rPr>
                <w:bCs/>
                <w:color w:val="auto"/>
                <w:lang w:val="sk-SK"/>
              </w:rPr>
              <w:t>Komunikujú so zanietením, s radosťou.</w:t>
            </w:r>
          </w:p>
        </w:tc>
        <w:tc>
          <w:tcPr>
            <w:tcW w:w="4944" w:type="dxa"/>
            <w:shd w:val="clear" w:color="auto" w:fill="DEEAF6" w:themeFill="accent1" w:themeFillTint="33"/>
          </w:tcPr>
          <w:p w14:paraId="7B70E83B" w14:textId="77777777" w:rsidR="00A77A5E" w:rsidRPr="00253D7C" w:rsidRDefault="00A77A5E" w:rsidP="00437F33">
            <w:pPr>
              <w:jc w:val="both"/>
              <w:rPr>
                <w:bCs/>
                <w:color w:val="auto"/>
                <w:lang w:val="sk-SK" w:eastAsia="en-US"/>
              </w:rPr>
            </w:pPr>
            <w:r w:rsidRPr="00253D7C">
              <w:rPr>
                <w:bCs/>
                <w:color w:val="auto"/>
                <w:lang w:val="sk-SK"/>
              </w:rPr>
              <w:t>Svoje zanietenie, nadšenie si radšej ponechávajú pre seba.</w:t>
            </w:r>
          </w:p>
        </w:tc>
      </w:tr>
      <w:tr w:rsidR="00253D7C" w:rsidRPr="00A933EC" w14:paraId="7B70E83F" w14:textId="77777777" w:rsidTr="00A933EC">
        <w:trPr>
          <w:jc w:val="center"/>
        </w:trPr>
        <w:tc>
          <w:tcPr>
            <w:tcW w:w="4913" w:type="dxa"/>
            <w:shd w:val="clear" w:color="auto" w:fill="DEEAF6" w:themeFill="accent1" w:themeFillTint="33"/>
            <w:hideMark/>
          </w:tcPr>
          <w:p w14:paraId="7B70E83D" w14:textId="77777777" w:rsidR="00A77A5E" w:rsidRPr="00253D7C" w:rsidRDefault="00A77A5E" w:rsidP="00523618">
            <w:pPr>
              <w:jc w:val="both"/>
              <w:rPr>
                <w:bCs/>
                <w:color w:val="auto"/>
                <w:lang w:val="sk-SK" w:eastAsia="en-US"/>
              </w:rPr>
            </w:pPr>
            <w:r w:rsidRPr="00253D7C">
              <w:rPr>
                <w:bCs/>
                <w:color w:val="auto"/>
                <w:lang w:val="sk-SK"/>
              </w:rPr>
              <w:t>Rýchlo reagujú, majú radi rýchlosť.</w:t>
            </w:r>
          </w:p>
        </w:tc>
        <w:tc>
          <w:tcPr>
            <w:tcW w:w="4944" w:type="dxa"/>
            <w:shd w:val="clear" w:color="auto" w:fill="DEEAF6" w:themeFill="accent1" w:themeFillTint="33"/>
          </w:tcPr>
          <w:p w14:paraId="7B70E83E" w14:textId="77777777" w:rsidR="00A77A5E" w:rsidRPr="00253D7C" w:rsidRDefault="00A77A5E" w:rsidP="00CD2492">
            <w:pPr>
              <w:jc w:val="both"/>
              <w:rPr>
                <w:bCs/>
                <w:color w:val="auto"/>
                <w:lang w:val="sk-SK" w:eastAsia="en-US"/>
              </w:rPr>
            </w:pPr>
            <w:r w:rsidRPr="00253D7C">
              <w:rPr>
                <w:bCs/>
                <w:color w:val="auto"/>
                <w:lang w:val="sk-SK"/>
              </w:rPr>
              <w:t>Odpovedajú, až keď si veci premyslia.</w:t>
            </w:r>
          </w:p>
        </w:tc>
      </w:tr>
      <w:tr w:rsidR="00253D7C" w:rsidRPr="00253D7C" w14:paraId="7B70E842" w14:textId="77777777" w:rsidTr="00A933EC">
        <w:trPr>
          <w:jc w:val="center"/>
        </w:trPr>
        <w:tc>
          <w:tcPr>
            <w:tcW w:w="4913" w:type="dxa"/>
            <w:shd w:val="clear" w:color="auto" w:fill="DEEAF6" w:themeFill="accent1" w:themeFillTint="33"/>
            <w:hideMark/>
          </w:tcPr>
          <w:p w14:paraId="7B70E840" w14:textId="77777777" w:rsidR="00A77A5E" w:rsidRPr="00253D7C" w:rsidRDefault="00A77A5E" w:rsidP="00523618">
            <w:pPr>
              <w:jc w:val="both"/>
              <w:rPr>
                <w:bCs/>
                <w:color w:val="auto"/>
                <w:lang w:val="sk-SK" w:eastAsia="en-US"/>
              </w:rPr>
            </w:pPr>
            <w:r w:rsidRPr="00253D7C">
              <w:rPr>
                <w:bCs/>
                <w:color w:val="auto"/>
                <w:lang w:val="sk-SK"/>
              </w:rPr>
              <w:t>Preferujú šírku pred hĺbkou.</w:t>
            </w:r>
          </w:p>
        </w:tc>
        <w:tc>
          <w:tcPr>
            <w:tcW w:w="4944" w:type="dxa"/>
            <w:shd w:val="clear" w:color="auto" w:fill="DEEAF6" w:themeFill="accent1" w:themeFillTint="33"/>
          </w:tcPr>
          <w:p w14:paraId="7B70E841" w14:textId="77777777" w:rsidR="00A77A5E" w:rsidRPr="00253D7C" w:rsidRDefault="00A77A5E" w:rsidP="00CD2492">
            <w:pPr>
              <w:jc w:val="both"/>
              <w:rPr>
                <w:bCs/>
                <w:color w:val="auto"/>
                <w:lang w:val="sk-SK" w:eastAsia="en-US"/>
              </w:rPr>
            </w:pPr>
            <w:r w:rsidRPr="00253D7C">
              <w:rPr>
                <w:bCs/>
                <w:color w:val="auto"/>
                <w:lang w:val="sk-SK"/>
              </w:rPr>
              <w:t>Preferujú hĺbku pred šírkou.</w:t>
            </w:r>
          </w:p>
        </w:tc>
      </w:tr>
    </w:tbl>
    <w:p w14:paraId="7B70E843" w14:textId="77777777" w:rsidR="00CD2492" w:rsidRPr="00253D7C" w:rsidRDefault="00CD2492" w:rsidP="006D1518">
      <w:pPr>
        <w:jc w:val="both"/>
        <w:rPr>
          <w:b/>
          <w:color w:val="auto"/>
          <w:lang w:val="sk-SK"/>
        </w:rPr>
      </w:pPr>
    </w:p>
    <w:p w14:paraId="7B70E844" w14:textId="261F9B54" w:rsidR="00A933EC" w:rsidRDefault="00437F33" w:rsidP="006D1518">
      <w:pPr>
        <w:jc w:val="both"/>
        <w:rPr>
          <w:b/>
          <w:color w:val="auto"/>
          <w:lang w:val="sk-SK"/>
        </w:rPr>
      </w:pPr>
      <w:r w:rsidRPr="00253D7C">
        <w:rPr>
          <w:b/>
          <w:color w:val="auto"/>
          <w:lang w:val="sk-SK"/>
        </w:rPr>
        <w:t xml:space="preserve">Vyznačte si svoje miesto na osi E – I a zakrúžkujte to </w:t>
      </w:r>
      <w:r w:rsidR="00823C46" w:rsidRPr="00253D7C">
        <w:rPr>
          <w:b/>
          <w:color w:val="auto"/>
          <w:lang w:val="sk-SK"/>
        </w:rPr>
        <w:t>písmeno, ktoré preferujete viac, a zapíšte ho do tabuľky na konci</w:t>
      </w:r>
      <w:r w:rsidR="00720745" w:rsidRPr="00253D7C">
        <w:rPr>
          <w:b/>
          <w:color w:val="auto"/>
          <w:lang w:val="sk-SK"/>
        </w:rPr>
        <w:t xml:space="preserve"> -1. </w:t>
      </w:r>
      <w:r w:rsidR="00B97225" w:rsidRPr="00253D7C">
        <w:rPr>
          <w:b/>
          <w:color w:val="auto"/>
          <w:lang w:val="sk-SK"/>
        </w:rPr>
        <w:t xml:space="preserve"> kolónka</w:t>
      </w:r>
      <w:r w:rsidR="00823C46" w:rsidRPr="00253D7C">
        <w:rPr>
          <w:b/>
          <w:color w:val="auto"/>
          <w:lang w:val="sk-SK"/>
        </w:rPr>
        <w:t>.</w:t>
      </w:r>
    </w:p>
    <w:p w14:paraId="2596BF95" w14:textId="77777777" w:rsidR="00A933EC" w:rsidRDefault="00A933EC">
      <w:pPr>
        <w:rPr>
          <w:b/>
          <w:color w:val="auto"/>
          <w:lang w:val="sk-SK"/>
        </w:rPr>
      </w:pPr>
      <w:r>
        <w:rPr>
          <w:b/>
          <w:color w:val="auto"/>
          <w:lang w:val="sk-SK"/>
        </w:rPr>
        <w:br w:type="page"/>
      </w:r>
    </w:p>
    <w:p w14:paraId="42327E2F" w14:textId="77777777" w:rsidR="00437F33" w:rsidRPr="00253D7C" w:rsidRDefault="00437F33" w:rsidP="006D1518">
      <w:pPr>
        <w:jc w:val="both"/>
        <w:rPr>
          <w:b/>
          <w:color w:val="auto"/>
          <w:lang w:val="sk-SK"/>
        </w:rPr>
      </w:pPr>
    </w:p>
    <w:p w14:paraId="7B70E845" w14:textId="77777777" w:rsidR="009764DB" w:rsidRPr="00253D7C" w:rsidRDefault="009764DB" w:rsidP="009764DB">
      <w:pPr>
        <w:numPr>
          <w:ilvl w:val="0"/>
          <w:numId w:val="5"/>
        </w:numPr>
        <w:jc w:val="both"/>
        <w:rPr>
          <w:iCs/>
          <w:color w:val="auto"/>
          <w:szCs w:val="16"/>
          <w:lang w:val="sk-SK"/>
        </w:rPr>
      </w:pPr>
      <w:r w:rsidRPr="00253D7C">
        <w:rPr>
          <w:iCs/>
          <w:color w:val="auto"/>
          <w:szCs w:val="16"/>
          <w:lang w:val="sk-SK"/>
        </w:rPr>
        <w:t>Aký druh informácie si prirodzene všímame a vnímame.</w:t>
      </w:r>
    </w:p>
    <w:p w14:paraId="7B70E846" w14:textId="77777777" w:rsidR="00A77A5E" w:rsidRPr="00253D7C" w:rsidRDefault="00A77A5E" w:rsidP="00A77A5E">
      <w:pPr>
        <w:ind w:left="360"/>
        <w:jc w:val="both"/>
        <w:rPr>
          <w:iCs/>
          <w:color w:val="auto"/>
          <w:szCs w:val="16"/>
          <w:lang w:val="sk-SK"/>
        </w:rPr>
      </w:pPr>
      <w:r w:rsidRPr="00253D7C">
        <w:rPr>
          <w:iCs/>
          <w:color w:val="auto"/>
          <w:szCs w:val="16"/>
          <w:lang w:val="sk-SK"/>
        </w:rPr>
        <w:sym w:font="Wingdings 3" w:char="F0E9"/>
      </w:r>
      <w:r w:rsidRPr="00253D7C">
        <w:rPr>
          <w:iCs/>
          <w:color w:val="auto"/>
          <w:szCs w:val="16"/>
          <w:lang w:val="sk-SK"/>
        </w:rPr>
        <w:t>––––––––––––––––––––––-----------------–––––––––––––I––––––––––---------------––-----–––––––––––––––––––––––</w:t>
      </w:r>
      <w:r w:rsidRPr="00253D7C">
        <w:rPr>
          <w:iCs/>
          <w:color w:val="auto"/>
          <w:szCs w:val="16"/>
          <w:lang w:val="sk-SK"/>
        </w:rPr>
        <w:sym w:font="Wingdings 3" w:char="F0EA"/>
      </w:r>
    </w:p>
    <w:p w14:paraId="7B70E847" w14:textId="77777777" w:rsidR="009764DB" w:rsidRPr="00253D7C" w:rsidRDefault="009764DB" w:rsidP="009764DB">
      <w:pPr>
        <w:ind w:left="360"/>
        <w:jc w:val="both"/>
        <w:rPr>
          <w:iCs/>
          <w:color w:val="auto"/>
          <w:szCs w:val="16"/>
          <w:lang w:val="sk-SK"/>
        </w:rPr>
      </w:pPr>
      <w:r w:rsidRPr="00253D7C">
        <w:rPr>
          <w:iCs/>
          <w:color w:val="auto"/>
          <w:szCs w:val="16"/>
          <w:lang w:val="sk-SK"/>
        </w:rPr>
        <w:t>Zmyslovosť ( Z )</w:t>
      </w:r>
      <w:r w:rsidRPr="00253D7C">
        <w:rPr>
          <w:iCs/>
          <w:color w:val="auto"/>
          <w:szCs w:val="16"/>
          <w:lang w:val="sk-SK"/>
        </w:rPr>
        <w:tab/>
      </w:r>
      <w:r w:rsidRPr="00253D7C">
        <w:rPr>
          <w:iCs/>
          <w:color w:val="auto"/>
          <w:szCs w:val="16"/>
          <w:lang w:val="sk-SK"/>
        </w:rPr>
        <w:tab/>
      </w:r>
      <w:r w:rsidRPr="00253D7C">
        <w:rPr>
          <w:iCs/>
          <w:color w:val="auto"/>
          <w:szCs w:val="16"/>
          <w:lang w:val="sk-SK"/>
        </w:rPr>
        <w:tab/>
      </w:r>
      <w:r w:rsidRPr="00253D7C">
        <w:rPr>
          <w:iCs/>
          <w:color w:val="auto"/>
          <w:szCs w:val="16"/>
          <w:lang w:val="sk-SK"/>
        </w:rPr>
        <w:tab/>
      </w:r>
      <w:r w:rsidRPr="00253D7C">
        <w:rPr>
          <w:iCs/>
          <w:color w:val="auto"/>
          <w:szCs w:val="16"/>
          <w:lang w:val="sk-SK"/>
        </w:rPr>
        <w:tab/>
      </w:r>
      <w:r w:rsidRPr="00253D7C">
        <w:rPr>
          <w:iCs/>
          <w:color w:val="auto"/>
          <w:szCs w:val="16"/>
          <w:lang w:val="sk-SK"/>
        </w:rPr>
        <w:tab/>
      </w:r>
      <w:r w:rsidRPr="00253D7C">
        <w:rPr>
          <w:iCs/>
          <w:color w:val="auto"/>
          <w:szCs w:val="16"/>
          <w:lang w:val="sk-SK"/>
        </w:rPr>
        <w:tab/>
      </w:r>
      <w:r w:rsidRPr="00253D7C">
        <w:rPr>
          <w:iCs/>
          <w:color w:val="auto"/>
          <w:szCs w:val="16"/>
          <w:lang w:val="sk-SK"/>
        </w:rPr>
        <w:tab/>
      </w:r>
      <w:r w:rsidR="00A77A5E" w:rsidRPr="00253D7C">
        <w:rPr>
          <w:iCs/>
          <w:color w:val="auto"/>
          <w:szCs w:val="16"/>
          <w:lang w:val="sk-SK"/>
        </w:rPr>
        <w:tab/>
      </w:r>
      <w:r w:rsidR="00A77A5E" w:rsidRPr="00253D7C">
        <w:rPr>
          <w:iCs/>
          <w:color w:val="auto"/>
          <w:szCs w:val="16"/>
          <w:lang w:val="sk-SK"/>
        </w:rPr>
        <w:tab/>
      </w:r>
      <w:r w:rsidRPr="00253D7C">
        <w:rPr>
          <w:iCs/>
          <w:color w:val="auto"/>
          <w:szCs w:val="16"/>
          <w:lang w:val="sk-SK"/>
        </w:rPr>
        <w:t>Intuitívnosť( N )</w:t>
      </w:r>
    </w:p>
    <w:p w14:paraId="7B70E848" w14:textId="77777777" w:rsidR="002E7029" w:rsidRPr="00253D7C" w:rsidRDefault="002E7029" w:rsidP="006D1518">
      <w:pPr>
        <w:jc w:val="both"/>
        <w:rPr>
          <w:bCs/>
          <w:color w:val="auto"/>
          <w:lang w:val="sk-SK"/>
        </w:rPr>
      </w:pPr>
      <w:r w:rsidRPr="00253D7C">
        <w:rPr>
          <w:bCs/>
          <w:color w:val="auto"/>
          <w:lang w:val="sk-SK"/>
        </w:rPr>
        <w:t xml:space="preserve">Prečítajte si tabuľku č. 2 s popisom zmyslových a intuitívnych typov v extrémnej polohe. Prečítajte si popisy a skúste posúdiť, kam patríte.  </w:t>
      </w:r>
      <w:r w:rsidR="00197A63" w:rsidRPr="00253D7C">
        <w:rPr>
          <w:bCs/>
          <w:color w:val="auto"/>
          <w:lang w:val="sk-SK"/>
        </w:rPr>
        <w:t>Ak váhate, zamyslite sa nad tým, či pred cestou radšej pozeráte do mapy</w:t>
      </w:r>
      <w:r w:rsidR="00437F33" w:rsidRPr="00253D7C">
        <w:rPr>
          <w:bCs/>
          <w:color w:val="auto"/>
          <w:lang w:val="sk-SK"/>
        </w:rPr>
        <w:t xml:space="preserve"> (zmyslový typ)</w:t>
      </w:r>
      <w:r w:rsidR="00197A63" w:rsidRPr="00253D7C">
        <w:rPr>
          <w:bCs/>
          <w:color w:val="auto"/>
          <w:lang w:val="sk-SK"/>
        </w:rPr>
        <w:t xml:space="preserve"> alebo sa spoľahnete na svoj</w:t>
      </w:r>
      <w:r w:rsidR="00437F33" w:rsidRPr="00253D7C">
        <w:rPr>
          <w:bCs/>
          <w:color w:val="auto"/>
          <w:lang w:val="sk-SK"/>
        </w:rPr>
        <w:t>u intuíciu</w:t>
      </w:r>
      <w:r w:rsidR="00A83CE7" w:rsidRPr="00253D7C">
        <w:rPr>
          <w:bCs/>
          <w:color w:val="auto"/>
          <w:lang w:val="sk-SK"/>
        </w:rPr>
        <w:t>,</w:t>
      </w:r>
      <w:r w:rsidR="00437F33" w:rsidRPr="00253D7C">
        <w:rPr>
          <w:bCs/>
          <w:color w:val="auto"/>
          <w:lang w:val="sk-SK"/>
        </w:rPr>
        <w:t xml:space="preserve"> resp.</w:t>
      </w:r>
      <w:r w:rsidR="00197A63" w:rsidRPr="00253D7C">
        <w:rPr>
          <w:bCs/>
          <w:color w:val="auto"/>
          <w:lang w:val="sk-SK"/>
        </w:rPr>
        <w:t xml:space="preserve"> orientačn</w:t>
      </w:r>
      <w:r w:rsidR="00FD21F9" w:rsidRPr="00253D7C">
        <w:rPr>
          <w:bCs/>
          <w:color w:val="auto"/>
          <w:lang w:val="sk-SK"/>
        </w:rPr>
        <w:t>é schopnosti (</w:t>
      </w:r>
      <w:r w:rsidR="00437F33" w:rsidRPr="00253D7C">
        <w:rPr>
          <w:bCs/>
          <w:color w:val="auto"/>
          <w:lang w:val="sk-SK"/>
        </w:rPr>
        <w:t>intuitívny typ)</w:t>
      </w:r>
      <w:r w:rsidR="00197A63" w:rsidRPr="00253D7C">
        <w:rPr>
          <w:bCs/>
          <w:color w:val="auto"/>
          <w:lang w:val="sk-SK"/>
        </w:rPr>
        <w:t>.</w:t>
      </w:r>
    </w:p>
    <w:p w14:paraId="7B70E849" w14:textId="77777777" w:rsidR="00A77A5E" w:rsidRPr="00253D7C" w:rsidRDefault="00A77A5E" w:rsidP="006D1518">
      <w:pPr>
        <w:spacing w:after="0" w:line="240" w:lineRule="auto"/>
        <w:jc w:val="both"/>
        <w:rPr>
          <w:bCs/>
          <w:color w:val="auto"/>
          <w:lang w:val="sk-SK"/>
        </w:rPr>
      </w:pPr>
      <w:r w:rsidRPr="00253D7C">
        <w:rPr>
          <w:bCs/>
          <w:color w:val="auto"/>
          <w:lang w:val="sk-SK"/>
        </w:rPr>
        <w:t xml:space="preserve">Tabuľka č.2                                                                                    </w:t>
      </w:r>
      <w:r w:rsidRPr="00253D7C">
        <w:rPr>
          <w:bCs/>
          <w:color w:val="auto"/>
          <w:lang w:val="sk-SK"/>
        </w:rPr>
        <w:tab/>
      </w:r>
    </w:p>
    <w:tbl>
      <w:tblPr>
        <w:tblStyle w:val="Mriekatabuky"/>
        <w:tblW w:w="0" w:type="auto"/>
        <w:tblInd w:w="108" w:type="dxa"/>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shd w:val="clear" w:color="auto" w:fill="DEEAF6" w:themeFill="accent1" w:themeFillTint="33"/>
        <w:tblLook w:val="01E0" w:firstRow="1" w:lastRow="1" w:firstColumn="1" w:lastColumn="1" w:noHBand="0" w:noVBand="0"/>
      </w:tblPr>
      <w:tblGrid>
        <w:gridCol w:w="4962"/>
        <w:gridCol w:w="4961"/>
      </w:tblGrid>
      <w:tr w:rsidR="00253D7C" w:rsidRPr="00253D7C" w14:paraId="7B70E84C" w14:textId="77777777" w:rsidTr="00A933EC">
        <w:trPr>
          <w:trHeight w:val="357"/>
        </w:trPr>
        <w:tc>
          <w:tcPr>
            <w:tcW w:w="4962" w:type="dxa"/>
            <w:shd w:val="clear" w:color="auto" w:fill="DEEAF6" w:themeFill="accent1" w:themeFillTint="33"/>
            <w:vAlign w:val="center"/>
          </w:tcPr>
          <w:p w14:paraId="7B70E84A" w14:textId="77777777" w:rsidR="006D1518" w:rsidRPr="00253D7C" w:rsidRDefault="006D1518" w:rsidP="006D1518">
            <w:pPr>
              <w:jc w:val="center"/>
              <w:rPr>
                <w:b/>
                <w:bCs/>
                <w:color w:val="auto"/>
                <w:lang w:val="sk-SK"/>
              </w:rPr>
            </w:pPr>
            <w:r w:rsidRPr="00253D7C">
              <w:rPr>
                <w:b/>
                <w:bCs/>
                <w:color w:val="auto"/>
                <w:lang w:val="sk-SK"/>
              </w:rPr>
              <w:t>Zmyslové typy</w:t>
            </w:r>
          </w:p>
        </w:tc>
        <w:tc>
          <w:tcPr>
            <w:tcW w:w="4961" w:type="dxa"/>
            <w:shd w:val="clear" w:color="auto" w:fill="DEEAF6" w:themeFill="accent1" w:themeFillTint="33"/>
            <w:vAlign w:val="center"/>
          </w:tcPr>
          <w:p w14:paraId="7B70E84B" w14:textId="77777777" w:rsidR="006D1518" w:rsidRPr="00253D7C" w:rsidRDefault="006D1518" w:rsidP="006D1518">
            <w:pPr>
              <w:jc w:val="center"/>
              <w:rPr>
                <w:b/>
                <w:bCs/>
                <w:color w:val="auto"/>
                <w:lang w:val="sk-SK"/>
              </w:rPr>
            </w:pPr>
            <w:r w:rsidRPr="00253D7C">
              <w:rPr>
                <w:b/>
                <w:bCs/>
                <w:color w:val="auto"/>
                <w:lang w:val="sk-SK"/>
              </w:rPr>
              <w:t>Intuitívne typy</w:t>
            </w:r>
          </w:p>
        </w:tc>
      </w:tr>
      <w:tr w:rsidR="00253D7C" w:rsidRPr="00253D7C" w14:paraId="7B70E84F" w14:textId="77777777" w:rsidTr="00A933EC">
        <w:tc>
          <w:tcPr>
            <w:tcW w:w="4962" w:type="dxa"/>
            <w:shd w:val="clear" w:color="auto" w:fill="DEEAF6" w:themeFill="accent1" w:themeFillTint="33"/>
            <w:hideMark/>
          </w:tcPr>
          <w:p w14:paraId="7B70E84D" w14:textId="77777777" w:rsidR="00A77A5E" w:rsidRPr="00253D7C" w:rsidRDefault="00A77A5E" w:rsidP="00523618">
            <w:pPr>
              <w:jc w:val="both"/>
              <w:rPr>
                <w:bCs/>
                <w:color w:val="auto"/>
                <w:lang w:val="sk-SK" w:eastAsia="en-US"/>
              </w:rPr>
            </w:pPr>
            <w:r w:rsidRPr="00253D7C">
              <w:rPr>
                <w:bCs/>
                <w:color w:val="auto"/>
                <w:lang w:val="sk-SK"/>
              </w:rPr>
              <w:t xml:space="preserve">Veria tomu, čo je isté a konkrétne.          </w:t>
            </w:r>
          </w:p>
        </w:tc>
        <w:tc>
          <w:tcPr>
            <w:tcW w:w="4961" w:type="dxa"/>
            <w:shd w:val="clear" w:color="auto" w:fill="DEEAF6" w:themeFill="accent1" w:themeFillTint="33"/>
          </w:tcPr>
          <w:p w14:paraId="7B70E84E" w14:textId="77777777" w:rsidR="00A77A5E" w:rsidRPr="00253D7C" w:rsidRDefault="00A77A5E" w:rsidP="00CD2492">
            <w:pPr>
              <w:rPr>
                <w:bCs/>
                <w:color w:val="auto"/>
                <w:lang w:val="sk-SK" w:eastAsia="en-US"/>
              </w:rPr>
            </w:pPr>
            <w:r w:rsidRPr="00253D7C">
              <w:rPr>
                <w:bCs/>
                <w:color w:val="auto"/>
                <w:lang w:val="sk-SK"/>
              </w:rPr>
              <w:t>Veria inšpirácii a dedukcii.</w:t>
            </w:r>
          </w:p>
        </w:tc>
      </w:tr>
      <w:tr w:rsidR="00253D7C" w:rsidRPr="00A933EC" w14:paraId="7B70E852" w14:textId="77777777" w:rsidTr="00A933EC">
        <w:tc>
          <w:tcPr>
            <w:tcW w:w="4962" w:type="dxa"/>
            <w:shd w:val="clear" w:color="auto" w:fill="DEEAF6" w:themeFill="accent1" w:themeFillTint="33"/>
            <w:hideMark/>
          </w:tcPr>
          <w:p w14:paraId="7B70E850" w14:textId="77777777" w:rsidR="00A77A5E" w:rsidRPr="00253D7C" w:rsidRDefault="00A77A5E" w:rsidP="00523618">
            <w:pPr>
              <w:jc w:val="both"/>
              <w:rPr>
                <w:bCs/>
                <w:color w:val="auto"/>
                <w:lang w:val="sk-SK" w:eastAsia="en-US"/>
              </w:rPr>
            </w:pPr>
            <w:r w:rsidRPr="00253D7C">
              <w:rPr>
                <w:bCs/>
                <w:color w:val="auto"/>
                <w:lang w:val="sk-SK"/>
              </w:rPr>
              <w:t>Majú radi nové nápady len vtedy, ak sa dajú aplikovať v praxi.</w:t>
            </w:r>
          </w:p>
        </w:tc>
        <w:tc>
          <w:tcPr>
            <w:tcW w:w="4961" w:type="dxa"/>
            <w:shd w:val="clear" w:color="auto" w:fill="DEEAF6" w:themeFill="accent1" w:themeFillTint="33"/>
          </w:tcPr>
          <w:p w14:paraId="7B70E851" w14:textId="77777777" w:rsidR="00A77A5E" w:rsidRPr="00253D7C" w:rsidRDefault="00A77A5E" w:rsidP="00CD2492">
            <w:pPr>
              <w:rPr>
                <w:bCs/>
                <w:color w:val="auto"/>
                <w:lang w:val="sk-SK" w:eastAsia="en-US"/>
              </w:rPr>
            </w:pPr>
            <w:r w:rsidRPr="00253D7C">
              <w:rPr>
                <w:bCs/>
                <w:color w:val="auto"/>
                <w:lang w:val="sk-SK"/>
              </w:rPr>
              <w:t>Majú radi nové nápady a koncepty kvôli nim samým.</w:t>
            </w:r>
          </w:p>
        </w:tc>
      </w:tr>
      <w:tr w:rsidR="00253D7C" w:rsidRPr="00253D7C" w14:paraId="7B70E855" w14:textId="77777777" w:rsidTr="00A933EC">
        <w:tc>
          <w:tcPr>
            <w:tcW w:w="4962" w:type="dxa"/>
            <w:shd w:val="clear" w:color="auto" w:fill="DEEAF6" w:themeFill="accent1" w:themeFillTint="33"/>
            <w:hideMark/>
          </w:tcPr>
          <w:p w14:paraId="7B70E853" w14:textId="77777777" w:rsidR="00A77A5E" w:rsidRPr="00253D7C" w:rsidRDefault="00A77A5E" w:rsidP="00523618">
            <w:pPr>
              <w:jc w:val="both"/>
              <w:rPr>
                <w:bCs/>
                <w:color w:val="auto"/>
                <w:lang w:val="sk-SK" w:eastAsia="en-US"/>
              </w:rPr>
            </w:pPr>
            <w:r w:rsidRPr="00253D7C">
              <w:rPr>
                <w:bCs/>
                <w:color w:val="auto"/>
                <w:lang w:val="sk-SK"/>
              </w:rPr>
              <w:t>Oceňujú realizmus a zdravý rozum.</w:t>
            </w:r>
          </w:p>
        </w:tc>
        <w:tc>
          <w:tcPr>
            <w:tcW w:w="4961" w:type="dxa"/>
            <w:shd w:val="clear" w:color="auto" w:fill="DEEAF6" w:themeFill="accent1" w:themeFillTint="33"/>
          </w:tcPr>
          <w:p w14:paraId="7B70E854" w14:textId="77777777" w:rsidR="00A77A5E" w:rsidRPr="00253D7C" w:rsidRDefault="00A77A5E" w:rsidP="00CD2492">
            <w:pPr>
              <w:rPr>
                <w:bCs/>
                <w:color w:val="auto"/>
                <w:lang w:val="sk-SK" w:eastAsia="en-US"/>
              </w:rPr>
            </w:pPr>
            <w:r w:rsidRPr="00253D7C">
              <w:rPr>
                <w:bCs/>
                <w:color w:val="auto"/>
                <w:lang w:val="sk-SK"/>
              </w:rPr>
              <w:t>Oceňujú predstavivosť a inováciu.</w:t>
            </w:r>
          </w:p>
        </w:tc>
      </w:tr>
      <w:tr w:rsidR="00253D7C" w:rsidRPr="00A933EC" w14:paraId="7B70E858" w14:textId="77777777" w:rsidTr="00A933EC">
        <w:tc>
          <w:tcPr>
            <w:tcW w:w="4962" w:type="dxa"/>
            <w:shd w:val="clear" w:color="auto" w:fill="DEEAF6" w:themeFill="accent1" w:themeFillTint="33"/>
            <w:hideMark/>
          </w:tcPr>
          <w:p w14:paraId="7B70E856" w14:textId="77777777" w:rsidR="00A77A5E" w:rsidRPr="00253D7C" w:rsidRDefault="00A77A5E" w:rsidP="00523618">
            <w:pPr>
              <w:jc w:val="both"/>
              <w:rPr>
                <w:bCs/>
                <w:color w:val="auto"/>
                <w:lang w:val="sk-SK" w:eastAsia="en-US"/>
              </w:rPr>
            </w:pPr>
            <w:r w:rsidRPr="00253D7C">
              <w:rPr>
                <w:bCs/>
                <w:color w:val="auto"/>
                <w:lang w:val="sk-SK"/>
              </w:rPr>
              <w:t>Radi používajú a cibria získané schopnosti.</w:t>
            </w:r>
          </w:p>
        </w:tc>
        <w:tc>
          <w:tcPr>
            <w:tcW w:w="4961" w:type="dxa"/>
            <w:shd w:val="clear" w:color="auto" w:fill="DEEAF6" w:themeFill="accent1" w:themeFillTint="33"/>
          </w:tcPr>
          <w:p w14:paraId="7B70E857" w14:textId="77777777" w:rsidR="00A77A5E" w:rsidRPr="00253D7C" w:rsidRDefault="00A77A5E" w:rsidP="00CD2492">
            <w:pPr>
              <w:rPr>
                <w:bCs/>
                <w:color w:val="auto"/>
                <w:lang w:val="sk-SK" w:eastAsia="en-US"/>
              </w:rPr>
            </w:pPr>
            <w:r w:rsidRPr="00253D7C">
              <w:rPr>
                <w:bCs/>
                <w:color w:val="auto"/>
                <w:lang w:val="sk-SK"/>
              </w:rPr>
              <w:t>Radi si dopĺňajú vedomosti, nudia sa, keď už nové poznatky zvládli.</w:t>
            </w:r>
          </w:p>
        </w:tc>
      </w:tr>
      <w:tr w:rsidR="00253D7C" w:rsidRPr="00A933EC" w14:paraId="7B70E85B" w14:textId="77777777" w:rsidTr="00A933EC">
        <w:tc>
          <w:tcPr>
            <w:tcW w:w="4962" w:type="dxa"/>
            <w:shd w:val="clear" w:color="auto" w:fill="DEEAF6" w:themeFill="accent1" w:themeFillTint="33"/>
          </w:tcPr>
          <w:p w14:paraId="7B70E859" w14:textId="77777777" w:rsidR="00A77A5E" w:rsidRPr="00253D7C" w:rsidRDefault="00A77A5E" w:rsidP="00CD2492">
            <w:pPr>
              <w:rPr>
                <w:bCs/>
                <w:color w:val="auto"/>
                <w:lang w:val="sk-SK" w:eastAsia="en-US"/>
              </w:rPr>
            </w:pPr>
            <w:r w:rsidRPr="00253D7C">
              <w:rPr>
                <w:bCs/>
                <w:color w:val="auto"/>
                <w:lang w:val="sk-SK"/>
              </w:rPr>
              <w:t>Sú to ľudia exaktní a realistickí, vedia podať detailný opis.</w:t>
            </w:r>
          </w:p>
        </w:tc>
        <w:tc>
          <w:tcPr>
            <w:tcW w:w="4961" w:type="dxa"/>
            <w:shd w:val="clear" w:color="auto" w:fill="DEEAF6" w:themeFill="accent1" w:themeFillTint="33"/>
          </w:tcPr>
          <w:p w14:paraId="7B70E85A" w14:textId="77777777" w:rsidR="00A77A5E" w:rsidRPr="00253D7C" w:rsidRDefault="00A77A5E" w:rsidP="00CD2492">
            <w:pPr>
              <w:rPr>
                <w:bCs/>
                <w:color w:val="auto"/>
                <w:lang w:val="sk-SK" w:eastAsia="en-US"/>
              </w:rPr>
            </w:pPr>
            <w:r w:rsidRPr="00253D7C">
              <w:rPr>
                <w:bCs/>
                <w:color w:val="auto"/>
                <w:lang w:val="sk-SK"/>
              </w:rPr>
              <w:t>Vyjadrujú sa všeobecne, používajú metafory a prirovnania.</w:t>
            </w:r>
          </w:p>
        </w:tc>
      </w:tr>
      <w:tr w:rsidR="00253D7C" w:rsidRPr="00A933EC" w14:paraId="7B70E85E" w14:textId="77777777" w:rsidTr="00A933EC">
        <w:tc>
          <w:tcPr>
            <w:tcW w:w="4962" w:type="dxa"/>
            <w:shd w:val="clear" w:color="auto" w:fill="DEEAF6" w:themeFill="accent1" w:themeFillTint="33"/>
            <w:hideMark/>
          </w:tcPr>
          <w:p w14:paraId="7B70E85C" w14:textId="77777777" w:rsidR="00A77A5E" w:rsidRPr="00253D7C" w:rsidRDefault="00A77A5E" w:rsidP="00523618">
            <w:pPr>
              <w:jc w:val="both"/>
              <w:rPr>
                <w:bCs/>
                <w:color w:val="auto"/>
                <w:lang w:val="sk-SK" w:eastAsia="en-US"/>
              </w:rPr>
            </w:pPr>
            <w:r w:rsidRPr="00253D7C">
              <w:rPr>
                <w:bCs/>
                <w:color w:val="auto"/>
                <w:lang w:val="sk-SK"/>
              </w:rPr>
              <w:t>Informáciu podávajú postupne, krok za krokom.</w:t>
            </w:r>
          </w:p>
        </w:tc>
        <w:tc>
          <w:tcPr>
            <w:tcW w:w="4961" w:type="dxa"/>
            <w:shd w:val="clear" w:color="auto" w:fill="DEEAF6" w:themeFill="accent1" w:themeFillTint="33"/>
          </w:tcPr>
          <w:p w14:paraId="7B70E85D" w14:textId="77777777" w:rsidR="00A77A5E" w:rsidRPr="00253D7C" w:rsidRDefault="00A77A5E" w:rsidP="00CD2492">
            <w:pPr>
              <w:jc w:val="both"/>
              <w:rPr>
                <w:bCs/>
                <w:color w:val="auto"/>
                <w:lang w:val="sk-SK" w:eastAsia="en-US"/>
              </w:rPr>
            </w:pPr>
            <w:r w:rsidRPr="00253D7C">
              <w:rPr>
                <w:bCs/>
                <w:color w:val="auto"/>
                <w:lang w:val="sk-SK"/>
              </w:rPr>
              <w:t>Informáciu podávajú prerušovane, vyjadrujú sa nepriamo okľukou.</w:t>
            </w:r>
          </w:p>
        </w:tc>
      </w:tr>
      <w:tr w:rsidR="00253D7C" w:rsidRPr="00253D7C" w14:paraId="7B70E861" w14:textId="77777777" w:rsidTr="00A933EC">
        <w:tc>
          <w:tcPr>
            <w:tcW w:w="4962" w:type="dxa"/>
            <w:shd w:val="clear" w:color="auto" w:fill="DEEAF6" w:themeFill="accent1" w:themeFillTint="33"/>
            <w:hideMark/>
          </w:tcPr>
          <w:p w14:paraId="7B70E85F" w14:textId="77777777" w:rsidR="00A77A5E" w:rsidRPr="00253D7C" w:rsidRDefault="00A77A5E" w:rsidP="00523618">
            <w:pPr>
              <w:jc w:val="both"/>
              <w:rPr>
                <w:bCs/>
                <w:color w:val="auto"/>
                <w:lang w:val="sk-SK" w:eastAsia="en-US"/>
              </w:rPr>
            </w:pPr>
            <w:r w:rsidRPr="00253D7C">
              <w:rPr>
                <w:bCs/>
                <w:color w:val="auto"/>
                <w:lang w:val="sk-SK"/>
              </w:rPr>
              <w:t>Orientujú sa na prítomnosť.</w:t>
            </w:r>
          </w:p>
        </w:tc>
        <w:tc>
          <w:tcPr>
            <w:tcW w:w="4961" w:type="dxa"/>
            <w:shd w:val="clear" w:color="auto" w:fill="DEEAF6" w:themeFill="accent1" w:themeFillTint="33"/>
          </w:tcPr>
          <w:p w14:paraId="7B70E860" w14:textId="77777777" w:rsidR="00A77A5E" w:rsidRPr="00253D7C" w:rsidRDefault="00A77A5E" w:rsidP="00CD2492">
            <w:pPr>
              <w:jc w:val="both"/>
              <w:rPr>
                <w:bCs/>
                <w:color w:val="auto"/>
                <w:lang w:val="sk-SK" w:eastAsia="en-US"/>
              </w:rPr>
            </w:pPr>
            <w:r w:rsidRPr="00253D7C">
              <w:rPr>
                <w:bCs/>
                <w:color w:val="auto"/>
                <w:lang w:val="sk-SK"/>
              </w:rPr>
              <w:t>Orientujú sa na budúcnosť.</w:t>
            </w:r>
          </w:p>
        </w:tc>
      </w:tr>
    </w:tbl>
    <w:p w14:paraId="7B70E862" w14:textId="77777777" w:rsidR="00CD2492" w:rsidRPr="00253D7C" w:rsidRDefault="00CD2492" w:rsidP="006D1518">
      <w:pPr>
        <w:jc w:val="both"/>
        <w:rPr>
          <w:b/>
          <w:color w:val="auto"/>
          <w:lang w:val="sk-SK"/>
        </w:rPr>
      </w:pPr>
    </w:p>
    <w:p w14:paraId="7B70E863" w14:textId="77777777" w:rsidR="00437F33" w:rsidRPr="00253D7C" w:rsidRDefault="00437F33" w:rsidP="006D1518">
      <w:pPr>
        <w:jc w:val="both"/>
        <w:rPr>
          <w:color w:val="auto"/>
          <w:lang w:val="sk-SK"/>
        </w:rPr>
      </w:pPr>
      <w:r w:rsidRPr="00253D7C">
        <w:rPr>
          <w:b/>
          <w:color w:val="auto"/>
          <w:lang w:val="sk-SK"/>
        </w:rPr>
        <w:t xml:space="preserve">Vyznačte si svoje miesto na osi Z – N a zakrúžkujte to </w:t>
      </w:r>
      <w:r w:rsidR="00823C46" w:rsidRPr="00253D7C">
        <w:rPr>
          <w:b/>
          <w:color w:val="auto"/>
          <w:lang w:val="sk-SK"/>
        </w:rPr>
        <w:t>písmeno, ktoré preferujete viac, a zapíšte ho do tabuľky na konci</w:t>
      </w:r>
      <w:r w:rsidR="00720745" w:rsidRPr="00253D7C">
        <w:rPr>
          <w:b/>
          <w:color w:val="auto"/>
          <w:lang w:val="sk-SK"/>
        </w:rPr>
        <w:t xml:space="preserve"> – 2. </w:t>
      </w:r>
      <w:r w:rsidR="00B97225" w:rsidRPr="00253D7C">
        <w:rPr>
          <w:b/>
          <w:color w:val="auto"/>
          <w:lang w:val="sk-SK"/>
        </w:rPr>
        <w:t>kolónka</w:t>
      </w:r>
      <w:r w:rsidR="00823C46" w:rsidRPr="00253D7C">
        <w:rPr>
          <w:b/>
          <w:color w:val="auto"/>
          <w:lang w:val="sk-SK"/>
        </w:rPr>
        <w:t>.</w:t>
      </w:r>
    </w:p>
    <w:p w14:paraId="3B76D7BA" w14:textId="77777777" w:rsidR="00A933EC" w:rsidRDefault="00A933EC">
      <w:pPr>
        <w:rPr>
          <w:iCs/>
          <w:color w:val="auto"/>
          <w:szCs w:val="16"/>
          <w:lang w:val="sk-SK"/>
        </w:rPr>
      </w:pPr>
      <w:r>
        <w:rPr>
          <w:iCs/>
          <w:color w:val="auto"/>
          <w:szCs w:val="16"/>
          <w:lang w:val="sk-SK"/>
        </w:rPr>
        <w:br w:type="page"/>
      </w:r>
    </w:p>
    <w:p w14:paraId="7B70E864" w14:textId="63652CDC" w:rsidR="009764DB" w:rsidRPr="00253D7C" w:rsidRDefault="009764DB" w:rsidP="009764DB">
      <w:pPr>
        <w:numPr>
          <w:ilvl w:val="0"/>
          <w:numId w:val="5"/>
        </w:numPr>
        <w:jc w:val="both"/>
        <w:rPr>
          <w:iCs/>
          <w:color w:val="auto"/>
          <w:szCs w:val="16"/>
          <w:lang w:val="sk-SK"/>
        </w:rPr>
      </w:pPr>
      <w:r w:rsidRPr="00253D7C">
        <w:rPr>
          <w:iCs/>
          <w:color w:val="auto"/>
          <w:szCs w:val="16"/>
          <w:lang w:val="sk-SK"/>
        </w:rPr>
        <w:lastRenderedPageBreak/>
        <w:t>Ako sa rozhodujeme.</w:t>
      </w:r>
    </w:p>
    <w:p w14:paraId="7B70E865" w14:textId="77777777" w:rsidR="00A77A5E" w:rsidRPr="00253D7C" w:rsidRDefault="00A77A5E" w:rsidP="00A77A5E">
      <w:pPr>
        <w:ind w:left="360"/>
        <w:jc w:val="both"/>
        <w:rPr>
          <w:iCs/>
          <w:color w:val="auto"/>
          <w:szCs w:val="16"/>
          <w:lang w:val="sk-SK"/>
        </w:rPr>
      </w:pPr>
      <w:r w:rsidRPr="00253D7C">
        <w:rPr>
          <w:iCs/>
          <w:color w:val="auto"/>
          <w:szCs w:val="16"/>
          <w:lang w:val="sk-SK"/>
        </w:rPr>
        <w:sym w:font="Wingdings 3" w:char="F0E9"/>
      </w:r>
      <w:r w:rsidRPr="00253D7C">
        <w:rPr>
          <w:iCs/>
          <w:color w:val="auto"/>
          <w:szCs w:val="16"/>
          <w:lang w:val="sk-SK"/>
        </w:rPr>
        <w:t>––––––––––––––––––––––-----------------–––––––––––––I––––––––––---------------––-----–––––––––––––––––––––––</w:t>
      </w:r>
      <w:r w:rsidRPr="00253D7C">
        <w:rPr>
          <w:iCs/>
          <w:color w:val="auto"/>
          <w:szCs w:val="16"/>
          <w:lang w:val="sk-SK"/>
        </w:rPr>
        <w:sym w:font="Wingdings 3" w:char="F0EA"/>
      </w:r>
    </w:p>
    <w:p w14:paraId="7B70E866" w14:textId="77777777" w:rsidR="009764DB" w:rsidRPr="00253D7C" w:rsidRDefault="009764DB" w:rsidP="009764DB">
      <w:pPr>
        <w:ind w:left="360"/>
        <w:jc w:val="both"/>
        <w:rPr>
          <w:iCs/>
          <w:color w:val="auto"/>
          <w:szCs w:val="16"/>
          <w:lang w:val="sk-SK"/>
        </w:rPr>
      </w:pPr>
      <w:proofErr w:type="spellStart"/>
      <w:r w:rsidRPr="00253D7C">
        <w:rPr>
          <w:iCs/>
          <w:color w:val="auto"/>
          <w:szCs w:val="16"/>
          <w:lang w:val="sk-SK"/>
        </w:rPr>
        <w:t>Rozumovosť</w:t>
      </w:r>
      <w:proofErr w:type="spellEnd"/>
      <w:r w:rsidRPr="00253D7C">
        <w:rPr>
          <w:iCs/>
          <w:color w:val="auto"/>
          <w:szCs w:val="16"/>
          <w:lang w:val="sk-SK"/>
        </w:rPr>
        <w:t xml:space="preserve"> ( R )</w:t>
      </w:r>
      <w:r w:rsidRPr="00253D7C">
        <w:rPr>
          <w:iCs/>
          <w:color w:val="auto"/>
          <w:szCs w:val="16"/>
          <w:lang w:val="sk-SK"/>
        </w:rPr>
        <w:tab/>
      </w:r>
      <w:r w:rsidRPr="00253D7C">
        <w:rPr>
          <w:iCs/>
          <w:color w:val="auto"/>
          <w:szCs w:val="16"/>
          <w:lang w:val="sk-SK"/>
        </w:rPr>
        <w:tab/>
      </w:r>
      <w:r w:rsidRPr="00253D7C">
        <w:rPr>
          <w:iCs/>
          <w:color w:val="auto"/>
          <w:szCs w:val="16"/>
          <w:lang w:val="sk-SK"/>
        </w:rPr>
        <w:tab/>
      </w:r>
      <w:r w:rsidRPr="00253D7C">
        <w:rPr>
          <w:iCs/>
          <w:color w:val="auto"/>
          <w:szCs w:val="16"/>
          <w:lang w:val="sk-SK"/>
        </w:rPr>
        <w:tab/>
      </w:r>
      <w:r w:rsidRPr="00253D7C">
        <w:rPr>
          <w:iCs/>
          <w:color w:val="auto"/>
          <w:szCs w:val="16"/>
          <w:lang w:val="sk-SK"/>
        </w:rPr>
        <w:tab/>
      </w:r>
      <w:r w:rsidRPr="00253D7C">
        <w:rPr>
          <w:iCs/>
          <w:color w:val="auto"/>
          <w:szCs w:val="16"/>
          <w:lang w:val="sk-SK"/>
        </w:rPr>
        <w:tab/>
      </w:r>
      <w:r w:rsidRPr="00253D7C">
        <w:rPr>
          <w:iCs/>
          <w:color w:val="auto"/>
          <w:szCs w:val="16"/>
          <w:lang w:val="sk-SK"/>
        </w:rPr>
        <w:tab/>
      </w:r>
      <w:r w:rsidR="00437F33" w:rsidRPr="00253D7C">
        <w:rPr>
          <w:iCs/>
          <w:color w:val="auto"/>
          <w:szCs w:val="16"/>
          <w:lang w:val="sk-SK"/>
        </w:rPr>
        <w:tab/>
      </w:r>
      <w:r w:rsidR="00437F33" w:rsidRPr="00253D7C">
        <w:rPr>
          <w:iCs/>
          <w:color w:val="auto"/>
          <w:szCs w:val="16"/>
          <w:lang w:val="sk-SK"/>
        </w:rPr>
        <w:tab/>
      </w:r>
      <w:r w:rsidRPr="00253D7C">
        <w:rPr>
          <w:iCs/>
          <w:color w:val="auto"/>
          <w:szCs w:val="16"/>
          <w:lang w:val="sk-SK"/>
        </w:rPr>
        <w:tab/>
        <w:t>Citovosť ( C )</w:t>
      </w:r>
    </w:p>
    <w:p w14:paraId="7B70E867" w14:textId="77777777" w:rsidR="002E7029" w:rsidRPr="00253D7C" w:rsidRDefault="002E7029" w:rsidP="006D1518">
      <w:pPr>
        <w:spacing w:after="0"/>
        <w:jc w:val="both"/>
        <w:rPr>
          <w:bCs/>
          <w:color w:val="auto"/>
          <w:lang w:val="sk-SK"/>
        </w:rPr>
      </w:pPr>
      <w:r w:rsidRPr="00253D7C">
        <w:rPr>
          <w:bCs/>
          <w:color w:val="auto"/>
          <w:lang w:val="sk-SK"/>
        </w:rPr>
        <w:t>Prečítajte si tab</w:t>
      </w:r>
      <w:r w:rsidR="00FD21F9" w:rsidRPr="00253D7C">
        <w:rPr>
          <w:bCs/>
          <w:color w:val="auto"/>
          <w:lang w:val="sk-SK"/>
        </w:rPr>
        <w:t xml:space="preserve">uľku č. 3 s popisom rozumového </w:t>
      </w:r>
      <w:r w:rsidRPr="00253D7C">
        <w:rPr>
          <w:bCs/>
          <w:color w:val="auto"/>
          <w:lang w:val="sk-SK"/>
        </w:rPr>
        <w:t xml:space="preserve">a citového typu. Prečítajte si popisy a skúste posúdiť, kam patríte. Ak váhate, či patríte tam alebo tam, skúste sa rozhodnúť, na ktorú stranu by ste sa postavili v nasledujúcej situácii. </w:t>
      </w:r>
    </w:p>
    <w:p w14:paraId="7B70E868" w14:textId="77777777" w:rsidR="00437F33" w:rsidRPr="00253D7C" w:rsidRDefault="002E7029" w:rsidP="00CD2492">
      <w:pPr>
        <w:spacing w:after="0"/>
        <w:ind w:left="426"/>
        <w:jc w:val="both"/>
        <w:rPr>
          <w:bCs/>
          <w:i/>
          <w:color w:val="auto"/>
          <w:lang w:val="sk-SK"/>
        </w:rPr>
      </w:pPr>
      <w:r w:rsidRPr="00253D7C">
        <w:rPr>
          <w:bCs/>
          <w:i/>
          <w:color w:val="auto"/>
          <w:lang w:val="sk-SK"/>
        </w:rPr>
        <w:t>„V rámci reštrukturalizácie firmy sa bude prepúšťať. Šéf rozhoduje medzi Jánom, 57 rokov, pracuje už 22 rokov vo firme a Petrom, 36, rokov, 2 roky vo firme. Ján je lojálny, prácu si robí dobre, pomáha aj iným. Kolegovia ho majú radi. Má chorú manželku a dve deti študujúce na vysokej škole. Avšak tzv. najlepšie roky má za sebou, nie je predpoklad, žeby jeho výkon stúpal. Hrozí riziko zdravotných problémov. Jeho plat je oveľa vyšší než plat Petra. Je predpoklad, že si novú prácu bude hľadať ťažšie.</w:t>
      </w:r>
    </w:p>
    <w:p w14:paraId="7B70E869" w14:textId="77777777" w:rsidR="002E7029" w:rsidRPr="00253D7C" w:rsidRDefault="002E7029" w:rsidP="00CD2492">
      <w:pPr>
        <w:ind w:left="426"/>
        <w:jc w:val="both"/>
        <w:rPr>
          <w:bCs/>
          <w:i/>
          <w:color w:val="auto"/>
          <w:lang w:val="sk-SK"/>
        </w:rPr>
      </w:pPr>
      <w:r w:rsidRPr="00253D7C">
        <w:rPr>
          <w:bCs/>
          <w:i/>
          <w:color w:val="auto"/>
          <w:lang w:val="sk-SK"/>
        </w:rPr>
        <w:t>Peter je perspektívny zamestnanec. Môže sa stať v budúcnosti jedným z manažérov firmy a byť prínosom. Je mladý, viac kreatívny, dokáže sa naučiť nové veci. Takisto si robí svoju prácu dobre, navyše sa zaujíma o nové veci, má dobré nápady. Je mladý bez rizika zdravotných problémov. Firmu stojí menej peňazí než Ján</w:t>
      </w:r>
      <w:r w:rsidR="00A83CE7" w:rsidRPr="00253D7C">
        <w:rPr>
          <w:bCs/>
          <w:i/>
          <w:color w:val="auto"/>
          <w:lang w:val="sk-SK"/>
        </w:rPr>
        <w:t>,</w:t>
      </w:r>
      <w:r w:rsidRPr="00253D7C">
        <w:rPr>
          <w:bCs/>
          <w:i/>
          <w:color w:val="auto"/>
          <w:lang w:val="sk-SK"/>
        </w:rPr>
        <w:t xml:space="preserve"> pričom má perspektívu zarobiť pre firmu viac peňazí. Nemá rodinu ani záväzky. Je predpoklad, že si novú prácu bude hľadať ľahšie. Pracovný výkon podávajú obaja rovnaký.</w:t>
      </w:r>
      <w:r w:rsidR="00CD2492" w:rsidRPr="00253D7C">
        <w:rPr>
          <w:bCs/>
          <w:i/>
          <w:color w:val="auto"/>
          <w:lang w:val="sk-SK"/>
        </w:rPr>
        <w:t>“</w:t>
      </w:r>
    </w:p>
    <w:p w14:paraId="7B70E86A" w14:textId="77777777" w:rsidR="00437F33" w:rsidRPr="00253D7C" w:rsidRDefault="002E7029" w:rsidP="00CD2492">
      <w:pPr>
        <w:jc w:val="both"/>
        <w:rPr>
          <w:bCs/>
          <w:color w:val="auto"/>
          <w:lang w:val="sk-SK"/>
        </w:rPr>
      </w:pPr>
      <w:r w:rsidRPr="00253D7C">
        <w:rPr>
          <w:bCs/>
          <w:color w:val="auto"/>
          <w:lang w:val="sk-SK"/>
        </w:rPr>
        <w:t xml:space="preserve">Ak ste za prepustenie Jána, ste pravdepodobne rozumový typ. Ak ste za prepustenie </w:t>
      </w:r>
      <w:r w:rsidR="00FD21F9" w:rsidRPr="00253D7C">
        <w:rPr>
          <w:bCs/>
          <w:color w:val="auto"/>
          <w:lang w:val="sk-SK"/>
        </w:rPr>
        <w:t xml:space="preserve"> </w:t>
      </w:r>
      <w:r w:rsidRPr="00253D7C">
        <w:rPr>
          <w:bCs/>
          <w:color w:val="auto"/>
          <w:lang w:val="sk-SK"/>
        </w:rPr>
        <w:t xml:space="preserve">Petra, ste pravdepodobne citový typ. </w:t>
      </w:r>
    </w:p>
    <w:p w14:paraId="7B70E86B" w14:textId="77777777" w:rsidR="00A77A5E" w:rsidRPr="00253D7C" w:rsidRDefault="00A77A5E" w:rsidP="00CD2492">
      <w:pPr>
        <w:spacing w:after="0" w:line="240" w:lineRule="auto"/>
        <w:jc w:val="both"/>
        <w:rPr>
          <w:bCs/>
          <w:color w:val="auto"/>
          <w:lang w:val="sk-SK"/>
        </w:rPr>
      </w:pPr>
      <w:r w:rsidRPr="00253D7C">
        <w:rPr>
          <w:bCs/>
          <w:color w:val="auto"/>
          <w:lang w:val="sk-SK"/>
        </w:rPr>
        <w:t xml:space="preserve">Tabuľka č. 3                  </w:t>
      </w:r>
    </w:p>
    <w:tbl>
      <w:tblPr>
        <w:tblStyle w:val="Mriekatabuky"/>
        <w:tblW w:w="0" w:type="auto"/>
        <w:tblInd w:w="108" w:type="dxa"/>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shd w:val="clear" w:color="auto" w:fill="DEEAF6" w:themeFill="accent1" w:themeFillTint="33"/>
        <w:tblLook w:val="01E0" w:firstRow="1" w:lastRow="1" w:firstColumn="1" w:lastColumn="1" w:noHBand="0" w:noVBand="0"/>
      </w:tblPr>
      <w:tblGrid>
        <w:gridCol w:w="4962"/>
        <w:gridCol w:w="4961"/>
      </w:tblGrid>
      <w:tr w:rsidR="00253D7C" w:rsidRPr="00253D7C" w14:paraId="7B70E86E" w14:textId="77777777" w:rsidTr="00A933EC">
        <w:trPr>
          <w:trHeight w:val="454"/>
        </w:trPr>
        <w:tc>
          <w:tcPr>
            <w:tcW w:w="4962" w:type="dxa"/>
            <w:shd w:val="clear" w:color="auto" w:fill="DEEAF6" w:themeFill="accent1" w:themeFillTint="33"/>
            <w:vAlign w:val="center"/>
          </w:tcPr>
          <w:p w14:paraId="7B70E86C" w14:textId="77777777" w:rsidR="006D1518" w:rsidRPr="00253D7C" w:rsidRDefault="006D1518" w:rsidP="006D1518">
            <w:pPr>
              <w:jc w:val="center"/>
              <w:rPr>
                <w:b/>
                <w:bCs/>
                <w:color w:val="auto"/>
                <w:lang w:val="sk-SK"/>
              </w:rPr>
            </w:pPr>
            <w:r w:rsidRPr="00253D7C">
              <w:rPr>
                <w:b/>
                <w:bCs/>
                <w:color w:val="auto"/>
                <w:lang w:val="sk-SK"/>
              </w:rPr>
              <w:t>Rozumové typy</w:t>
            </w:r>
          </w:p>
        </w:tc>
        <w:tc>
          <w:tcPr>
            <w:tcW w:w="4961" w:type="dxa"/>
            <w:shd w:val="clear" w:color="auto" w:fill="DEEAF6" w:themeFill="accent1" w:themeFillTint="33"/>
            <w:vAlign w:val="center"/>
          </w:tcPr>
          <w:p w14:paraId="7B70E86D" w14:textId="77777777" w:rsidR="006D1518" w:rsidRPr="00253D7C" w:rsidRDefault="006D1518" w:rsidP="006D1518">
            <w:pPr>
              <w:jc w:val="center"/>
              <w:rPr>
                <w:b/>
                <w:bCs/>
                <w:color w:val="auto"/>
                <w:lang w:val="sk-SK"/>
              </w:rPr>
            </w:pPr>
            <w:r w:rsidRPr="00253D7C">
              <w:rPr>
                <w:b/>
                <w:bCs/>
                <w:color w:val="auto"/>
                <w:lang w:val="sk-SK"/>
              </w:rPr>
              <w:t>Citové typy</w:t>
            </w:r>
          </w:p>
        </w:tc>
      </w:tr>
      <w:tr w:rsidR="00253D7C" w:rsidRPr="00A933EC" w14:paraId="7B70E871" w14:textId="77777777" w:rsidTr="00A933EC">
        <w:tc>
          <w:tcPr>
            <w:tcW w:w="4962" w:type="dxa"/>
            <w:shd w:val="clear" w:color="auto" w:fill="DEEAF6" w:themeFill="accent1" w:themeFillTint="33"/>
            <w:hideMark/>
          </w:tcPr>
          <w:p w14:paraId="7B70E86F" w14:textId="77777777" w:rsidR="00A77A5E" w:rsidRPr="00253D7C" w:rsidRDefault="00A77A5E" w:rsidP="00523618">
            <w:pPr>
              <w:jc w:val="both"/>
              <w:rPr>
                <w:bCs/>
                <w:color w:val="auto"/>
                <w:lang w:val="sk-SK" w:eastAsia="en-US"/>
              </w:rPr>
            </w:pPr>
            <w:r w:rsidRPr="00253D7C">
              <w:rPr>
                <w:bCs/>
                <w:color w:val="auto"/>
                <w:lang w:val="sk-SK"/>
              </w:rPr>
              <w:t xml:space="preserve">K problémom pristupujú objektívne.          </w:t>
            </w:r>
          </w:p>
        </w:tc>
        <w:tc>
          <w:tcPr>
            <w:tcW w:w="4961" w:type="dxa"/>
            <w:shd w:val="clear" w:color="auto" w:fill="DEEAF6" w:themeFill="accent1" w:themeFillTint="33"/>
          </w:tcPr>
          <w:p w14:paraId="7B70E870" w14:textId="77777777" w:rsidR="00A77A5E" w:rsidRPr="00253D7C" w:rsidRDefault="00A77A5E" w:rsidP="00CD2492">
            <w:pPr>
              <w:rPr>
                <w:bCs/>
                <w:color w:val="auto"/>
                <w:lang w:val="sk-SK" w:eastAsia="en-US"/>
              </w:rPr>
            </w:pPr>
            <w:r w:rsidRPr="00253D7C">
              <w:rPr>
                <w:bCs/>
                <w:color w:val="auto"/>
                <w:lang w:val="sk-SK"/>
              </w:rPr>
              <w:t>Uvažujú, aký vplyv bude mať rozhodnutie na iných.</w:t>
            </w:r>
          </w:p>
        </w:tc>
      </w:tr>
      <w:tr w:rsidR="00253D7C" w:rsidRPr="00A933EC" w14:paraId="7B70E874" w14:textId="77777777" w:rsidTr="00A933EC">
        <w:tc>
          <w:tcPr>
            <w:tcW w:w="4962" w:type="dxa"/>
            <w:shd w:val="clear" w:color="auto" w:fill="DEEAF6" w:themeFill="accent1" w:themeFillTint="33"/>
            <w:hideMark/>
          </w:tcPr>
          <w:p w14:paraId="7B70E872" w14:textId="77777777" w:rsidR="00A77A5E" w:rsidRPr="00253D7C" w:rsidRDefault="00A77A5E" w:rsidP="00523618">
            <w:pPr>
              <w:jc w:val="both"/>
              <w:rPr>
                <w:bCs/>
                <w:color w:val="auto"/>
                <w:lang w:val="sk-SK" w:eastAsia="en-US"/>
              </w:rPr>
            </w:pPr>
            <w:r w:rsidRPr="00253D7C">
              <w:rPr>
                <w:bCs/>
                <w:color w:val="auto"/>
                <w:lang w:val="sk-SK"/>
              </w:rPr>
              <w:t>Oceňujú logiku, spravodlivosť, čestnosť.</w:t>
            </w:r>
          </w:p>
        </w:tc>
        <w:tc>
          <w:tcPr>
            <w:tcW w:w="4961" w:type="dxa"/>
            <w:shd w:val="clear" w:color="auto" w:fill="DEEAF6" w:themeFill="accent1" w:themeFillTint="33"/>
          </w:tcPr>
          <w:p w14:paraId="7B70E873" w14:textId="77777777" w:rsidR="00A77A5E" w:rsidRPr="00253D7C" w:rsidRDefault="00A77A5E" w:rsidP="002E7029">
            <w:pPr>
              <w:rPr>
                <w:bCs/>
                <w:color w:val="auto"/>
                <w:lang w:val="sk-SK" w:eastAsia="en-US"/>
              </w:rPr>
            </w:pPr>
            <w:r w:rsidRPr="00253D7C">
              <w:rPr>
                <w:bCs/>
                <w:color w:val="auto"/>
                <w:lang w:val="sk-SK"/>
              </w:rPr>
              <w:t>Oceňujú empatiu a harmóniu. Akceptujú výnimku z pravidla.</w:t>
            </w:r>
          </w:p>
        </w:tc>
      </w:tr>
      <w:tr w:rsidR="00253D7C" w:rsidRPr="00A933EC" w14:paraId="7B70E877" w14:textId="77777777" w:rsidTr="00A933EC">
        <w:tc>
          <w:tcPr>
            <w:tcW w:w="4962" w:type="dxa"/>
            <w:shd w:val="clear" w:color="auto" w:fill="DEEAF6" w:themeFill="accent1" w:themeFillTint="33"/>
          </w:tcPr>
          <w:p w14:paraId="7B70E875" w14:textId="77777777" w:rsidR="00A77A5E" w:rsidRPr="00253D7C" w:rsidRDefault="00A77A5E" w:rsidP="00CD2492">
            <w:pPr>
              <w:jc w:val="both"/>
              <w:rPr>
                <w:bCs/>
                <w:color w:val="auto"/>
                <w:lang w:val="sk-SK" w:eastAsia="en-US"/>
              </w:rPr>
            </w:pPr>
            <w:r w:rsidRPr="00253D7C">
              <w:rPr>
                <w:bCs/>
                <w:color w:val="auto"/>
                <w:lang w:val="sk-SK"/>
              </w:rPr>
              <w:t>Môže sa zdať, že sú to ľudia bezcitní, bez srdca, ľahostajní.</w:t>
            </w:r>
          </w:p>
        </w:tc>
        <w:tc>
          <w:tcPr>
            <w:tcW w:w="4961" w:type="dxa"/>
            <w:shd w:val="clear" w:color="auto" w:fill="DEEAF6" w:themeFill="accent1" w:themeFillTint="33"/>
          </w:tcPr>
          <w:p w14:paraId="7B70E876" w14:textId="77777777" w:rsidR="00A77A5E" w:rsidRPr="00253D7C" w:rsidRDefault="00A77A5E" w:rsidP="00CD2492">
            <w:pPr>
              <w:rPr>
                <w:bCs/>
                <w:color w:val="auto"/>
                <w:lang w:val="sk-SK" w:eastAsia="en-US"/>
              </w:rPr>
            </w:pPr>
            <w:r w:rsidRPr="00253D7C">
              <w:rPr>
                <w:bCs/>
                <w:color w:val="auto"/>
                <w:lang w:val="sk-SK"/>
              </w:rPr>
              <w:t>Môže sa zdať, že sú to ľudia precitlivení, nelogickí, slabí.</w:t>
            </w:r>
          </w:p>
        </w:tc>
      </w:tr>
      <w:tr w:rsidR="00253D7C" w:rsidRPr="00A933EC" w14:paraId="7B70E87A" w14:textId="77777777" w:rsidTr="00A933EC">
        <w:tc>
          <w:tcPr>
            <w:tcW w:w="4962" w:type="dxa"/>
            <w:shd w:val="clear" w:color="auto" w:fill="DEEAF6" w:themeFill="accent1" w:themeFillTint="33"/>
            <w:hideMark/>
          </w:tcPr>
          <w:p w14:paraId="7B70E878" w14:textId="77777777" w:rsidR="00A77A5E" w:rsidRPr="00253D7C" w:rsidRDefault="00A77A5E" w:rsidP="00523618">
            <w:pPr>
              <w:jc w:val="both"/>
              <w:rPr>
                <w:bCs/>
                <w:color w:val="auto"/>
                <w:lang w:val="sk-SK" w:eastAsia="en-US"/>
              </w:rPr>
            </w:pPr>
            <w:r w:rsidRPr="00253D7C">
              <w:rPr>
                <w:bCs/>
                <w:color w:val="auto"/>
                <w:lang w:val="sk-SK"/>
              </w:rPr>
              <w:t>Pravdovravnosť je pre nich dôležitejšia než takt.</w:t>
            </w:r>
          </w:p>
        </w:tc>
        <w:tc>
          <w:tcPr>
            <w:tcW w:w="4961" w:type="dxa"/>
            <w:shd w:val="clear" w:color="auto" w:fill="DEEAF6" w:themeFill="accent1" w:themeFillTint="33"/>
          </w:tcPr>
          <w:p w14:paraId="7B70E879" w14:textId="77777777" w:rsidR="00A77A5E" w:rsidRPr="00253D7C" w:rsidRDefault="00A77A5E" w:rsidP="00CD2492">
            <w:pPr>
              <w:rPr>
                <w:bCs/>
                <w:color w:val="auto"/>
                <w:lang w:val="sk-SK" w:eastAsia="en-US"/>
              </w:rPr>
            </w:pPr>
            <w:r w:rsidRPr="00253D7C">
              <w:rPr>
                <w:bCs/>
                <w:color w:val="auto"/>
                <w:lang w:val="sk-SK"/>
              </w:rPr>
              <w:t>Rovnako dôležitá je pre nich pravdovravnosť aj takt.</w:t>
            </w:r>
          </w:p>
        </w:tc>
      </w:tr>
      <w:tr w:rsidR="00253D7C" w:rsidRPr="00253D7C" w14:paraId="7B70E87D" w14:textId="77777777" w:rsidTr="00A933EC">
        <w:tc>
          <w:tcPr>
            <w:tcW w:w="4962" w:type="dxa"/>
            <w:shd w:val="clear" w:color="auto" w:fill="DEEAF6" w:themeFill="accent1" w:themeFillTint="33"/>
          </w:tcPr>
          <w:p w14:paraId="7B70E87B" w14:textId="77777777" w:rsidR="00A77A5E" w:rsidRPr="00253D7C" w:rsidRDefault="00A77A5E" w:rsidP="00CD2492">
            <w:pPr>
              <w:rPr>
                <w:bCs/>
                <w:color w:val="auto"/>
                <w:lang w:val="sk-SK" w:eastAsia="en-US"/>
              </w:rPr>
            </w:pPr>
            <w:r w:rsidRPr="00253D7C">
              <w:rPr>
                <w:bCs/>
                <w:color w:val="auto"/>
                <w:lang w:val="sk-SK"/>
              </w:rPr>
              <w:t>Veria, že city platia, len ak majú logiku.</w:t>
            </w:r>
          </w:p>
        </w:tc>
        <w:tc>
          <w:tcPr>
            <w:tcW w:w="4961" w:type="dxa"/>
            <w:shd w:val="clear" w:color="auto" w:fill="DEEAF6" w:themeFill="accent1" w:themeFillTint="33"/>
          </w:tcPr>
          <w:p w14:paraId="7B70E87C" w14:textId="77777777" w:rsidR="00A77A5E" w:rsidRPr="00253D7C" w:rsidRDefault="00A77A5E" w:rsidP="00CD2492">
            <w:pPr>
              <w:rPr>
                <w:bCs/>
                <w:color w:val="auto"/>
                <w:lang w:val="sk-SK" w:eastAsia="en-US"/>
              </w:rPr>
            </w:pPr>
            <w:r w:rsidRPr="00253D7C">
              <w:rPr>
                <w:bCs/>
                <w:color w:val="auto"/>
                <w:lang w:val="sk-SK"/>
              </w:rPr>
              <w:t>Veria, že city platia, či majú alebo nemajú zmysel.</w:t>
            </w:r>
          </w:p>
        </w:tc>
      </w:tr>
      <w:tr w:rsidR="00253D7C" w:rsidRPr="00A933EC" w14:paraId="7B70E880" w14:textId="77777777" w:rsidTr="00A933EC">
        <w:tc>
          <w:tcPr>
            <w:tcW w:w="4962" w:type="dxa"/>
            <w:shd w:val="clear" w:color="auto" w:fill="DEEAF6" w:themeFill="accent1" w:themeFillTint="33"/>
            <w:hideMark/>
          </w:tcPr>
          <w:p w14:paraId="7B70E87E" w14:textId="77777777" w:rsidR="00A77A5E" w:rsidRPr="00253D7C" w:rsidRDefault="00A77A5E" w:rsidP="00523618">
            <w:pPr>
              <w:jc w:val="both"/>
              <w:rPr>
                <w:bCs/>
                <w:color w:val="auto"/>
                <w:lang w:val="sk-SK" w:eastAsia="en-US"/>
              </w:rPr>
            </w:pPr>
            <w:r w:rsidRPr="00253D7C">
              <w:rPr>
                <w:bCs/>
                <w:color w:val="auto"/>
                <w:lang w:val="sk-SK"/>
              </w:rPr>
              <w:t>Motivuje ich túžba po schopnostiach a dobrých výsledkoch.</w:t>
            </w:r>
          </w:p>
        </w:tc>
        <w:tc>
          <w:tcPr>
            <w:tcW w:w="4961" w:type="dxa"/>
            <w:shd w:val="clear" w:color="auto" w:fill="DEEAF6" w:themeFill="accent1" w:themeFillTint="33"/>
          </w:tcPr>
          <w:p w14:paraId="7B70E87F" w14:textId="77777777" w:rsidR="00A77A5E" w:rsidRPr="00253D7C" w:rsidRDefault="00A77A5E" w:rsidP="00CD2492">
            <w:pPr>
              <w:jc w:val="both"/>
              <w:rPr>
                <w:bCs/>
                <w:color w:val="auto"/>
                <w:lang w:val="sk-SK" w:eastAsia="en-US"/>
              </w:rPr>
            </w:pPr>
            <w:r w:rsidRPr="00253D7C">
              <w:rPr>
                <w:bCs/>
                <w:color w:val="auto"/>
                <w:lang w:val="sk-SK"/>
              </w:rPr>
              <w:t>Motivuje ich túžba po uznaní.</w:t>
            </w:r>
          </w:p>
        </w:tc>
      </w:tr>
    </w:tbl>
    <w:p w14:paraId="7B70E881" w14:textId="77777777" w:rsidR="006D1518" w:rsidRPr="00253D7C" w:rsidRDefault="006D1518" w:rsidP="00437F33">
      <w:pPr>
        <w:ind w:left="360"/>
        <w:jc w:val="both"/>
        <w:rPr>
          <w:b/>
          <w:color w:val="auto"/>
          <w:lang w:val="sk-SK"/>
        </w:rPr>
      </w:pPr>
    </w:p>
    <w:p w14:paraId="7B70E882" w14:textId="77777777" w:rsidR="00CD2492" w:rsidRPr="00253D7C" w:rsidRDefault="00CD2492" w:rsidP="00CD2492">
      <w:pPr>
        <w:jc w:val="both"/>
        <w:rPr>
          <w:b/>
          <w:color w:val="auto"/>
          <w:lang w:val="sk-SK"/>
        </w:rPr>
      </w:pPr>
    </w:p>
    <w:p w14:paraId="7B70E883" w14:textId="77777777" w:rsidR="00437F33" w:rsidRPr="00253D7C" w:rsidRDefault="00437F33" w:rsidP="00CD2492">
      <w:pPr>
        <w:jc w:val="both"/>
        <w:rPr>
          <w:iCs/>
          <w:color w:val="auto"/>
          <w:szCs w:val="16"/>
          <w:lang w:val="sk-SK"/>
        </w:rPr>
      </w:pPr>
      <w:r w:rsidRPr="00253D7C">
        <w:rPr>
          <w:b/>
          <w:color w:val="auto"/>
          <w:lang w:val="sk-SK"/>
        </w:rPr>
        <w:t xml:space="preserve">Vyznačte si svoje miesto na osi R – C a zakrúžkujte to písmeno, ktoré preferujete </w:t>
      </w:r>
      <w:r w:rsidR="00720745" w:rsidRPr="00253D7C">
        <w:rPr>
          <w:b/>
          <w:color w:val="auto"/>
          <w:lang w:val="sk-SK"/>
        </w:rPr>
        <w:t xml:space="preserve">viac, a zapíšte ho do tabuľky na konci – 3. </w:t>
      </w:r>
      <w:r w:rsidR="00B97225" w:rsidRPr="00253D7C">
        <w:rPr>
          <w:b/>
          <w:color w:val="auto"/>
          <w:lang w:val="sk-SK"/>
        </w:rPr>
        <w:t>kolónka</w:t>
      </w:r>
      <w:r w:rsidR="00720745" w:rsidRPr="00253D7C">
        <w:rPr>
          <w:b/>
          <w:color w:val="auto"/>
          <w:lang w:val="sk-SK"/>
        </w:rPr>
        <w:t>.</w:t>
      </w:r>
    </w:p>
    <w:p w14:paraId="4C118A3A" w14:textId="77777777" w:rsidR="00A933EC" w:rsidRDefault="00A933EC">
      <w:pPr>
        <w:rPr>
          <w:iCs/>
          <w:color w:val="auto"/>
          <w:szCs w:val="16"/>
          <w:lang w:val="sk-SK"/>
        </w:rPr>
      </w:pPr>
      <w:r>
        <w:rPr>
          <w:iCs/>
          <w:color w:val="auto"/>
          <w:szCs w:val="16"/>
          <w:lang w:val="sk-SK"/>
        </w:rPr>
        <w:br w:type="page"/>
      </w:r>
    </w:p>
    <w:p w14:paraId="7B70E884" w14:textId="619C8119" w:rsidR="009764DB" w:rsidRPr="00253D7C" w:rsidRDefault="009764DB" w:rsidP="009764DB">
      <w:pPr>
        <w:numPr>
          <w:ilvl w:val="0"/>
          <w:numId w:val="5"/>
        </w:numPr>
        <w:jc w:val="both"/>
        <w:rPr>
          <w:iCs/>
          <w:color w:val="auto"/>
          <w:szCs w:val="16"/>
          <w:lang w:val="sk-SK"/>
        </w:rPr>
      </w:pPr>
      <w:r w:rsidRPr="00253D7C">
        <w:rPr>
          <w:iCs/>
          <w:color w:val="auto"/>
          <w:szCs w:val="16"/>
          <w:lang w:val="sk-SK"/>
        </w:rPr>
        <w:lastRenderedPageBreak/>
        <w:t>Či preferujeme štrukt</w:t>
      </w:r>
      <w:r w:rsidR="00437F33" w:rsidRPr="00253D7C">
        <w:rPr>
          <w:iCs/>
          <w:color w:val="auto"/>
          <w:szCs w:val="16"/>
          <w:lang w:val="sk-SK"/>
        </w:rPr>
        <w:t>ú</w:t>
      </w:r>
      <w:r w:rsidRPr="00253D7C">
        <w:rPr>
          <w:iCs/>
          <w:color w:val="auto"/>
          <w:szCs w:val="16"/>
          <w:lang w:val="sk-SK"/>
        </w:rPr>
        <w:t xml:space="preserve">rovaný alebo spontánnejší spôsob života. </w:t>
      </w:r>
    </w:p>
    <w:p w14:paraId="7B70E885" w14:textId="77777777" w:rsidR="00A77A5E" w:rsidRPr="00253D7C" w:rsidRDefault="00A77A5E" w:rsidP="00A77A5E">
      <w:pPr>
        <w:ind w:left="360"/>
        <w:jc w:val="both"/>
        <w:rPr>
          <w:iCs/>
          <w:color w:val="auto"/>
          <w:szCs w:val="16"/>
          <w:lang w:val="sk-SK"/>
        </w:rPr>
      </w:pPr>
      <w:r w:rsidRPr="00253D7C">
        <w:rPr>
          <w:iCs/>
          <w:color w:val="auto"/>
          <w:szCs w:val="16"/>
          <w:lang w:val="sk-SK"/>
        </w:rPr>
        <w:sym w:font="Wingdings 3" w:char="F0E9"/>
      </w:r>
      <w:r w:rsidRPr="00253D7C">
        <w:rPr>
          <w:iCs/>
          <w:color w:val="auto"/>
          <w:szCs w:val="16"/>
          <w:lang w:val="sk-SK"/>
        </w:rPr>
        <w:t>––––––––––––––––––––––-----------------–––––––––––––I––––––––––---------------––-----–––––––––––––––––––––––</w:t>
      </w:r>
      <w:r w:rsidRPr="00253D7C">
        <w:rPr>
          <w:iCs/>
          <w:color w:val="auto"/>
          <w:szCs w:val="16"/>
          <w:lang w:val="sk-SK"/>
        </w:rPr>
        <w:sym w:font="Wingdings 3" w:char="F0EA"/>
      </w:r>
    </w:p>
    <w:p w14:paraId="7B70E886" w14:textId="77777777" w:rsidR="009764DB" w:rsidRPr="00253D7C" w:rsidRDefault="009764DB" w:rsidP="009764DB">
      <w:pPr>
        <w:ind w:left="360"/>
        <w:jc w:val="both"/>
        <w:rPr>
          <w:iCs/>
          <w:color w:val="auto"/>
          <w:szCs w:val="16"/>
          <w:lang w:val="sk-SK"/>
        </w:rPr>
      </w:pPr>
      <w:r w:rsidRPr="00253D7C">
        <w:rPr>
          <w:iCs/>
          <w:color w:val="auto"/>
          <w:szCs w:val="16"/>
          <w:lang w:val="sk-SK"/>
        </w:rPr>
        <w:t>Uvážlivosť ( U )</w:t>
      </w:r>
      <w:r w:rsidRPr="00253D7C">
        <w:rPr>
          <w:iCs/>
          <w:color w:val="auto"/>
          <w:szCs w:val="16"/>
          <w:lang w:val="sk-SK"/>
        </w:rPr>
        <w:tab/>
      </w:r>
      <w:r w:rsidRPr="00253D7C">
        <w:rPr>
          <w:iCs/>
          <w:color w:val="auto"/>
          <w:szCs w:val="16"/>
          <w:lang w:val="sk-SK"/>
        </w:rPr>
        <w:tab/>
      </w:r>
      <w:r w:rsidRPr="00253D7C">
        <w:rPr>
          <w:iCs/>
          <w:color w:val="auto"/>
          <w:szCs w:val="16"/>
          <w:lang w:val="sk-SK"/>
        </w:rPr>
        <w:tab/>
      </w:r>
      <w:r w:rsidRPr="00253D7C">
        <w:rPr>
          <w:iCs/>
          <w:color w:val="auto"/>
          <w:szCs w:val="16"/>
          <w:lang w:val="sk-SK"/>
        </w:rPr>
        <w:tab/>
      </w:r>
      <w:r w:rsidRPr="00253D7C">
        <w:rPr>
          <w:iCs/>
          <w:color w:val="auto"/>
          <w:szCs w:val="16"/>
          <w:lang w:val="sk-SK"/>
        </w:rPr>
        <w:tab/>
      </w:r>
      <w:r w:rsidRPr="00253D7C">
        <w:rPr>
          <w:iCs/>
          <w:color w:val="auto"/>
          <w:szCs w:val="16"/>
          <w:lang w:val="sk-SK"/>
        </w:rPr>
        <w:tab/>
      </w:r>
      <w:r w:rsidRPr="00253D7C">
        <w:rPr>
          <w:iCs/>
          <w:color w:val="auto"/>
          <w:szCs w:val="16"/>
          <w:lang w:val="sk-SK"/>
        </w:rPr>
        <w:tab/>
      </w:r>
      <w:r w:rsidRPr="00253D7C">
        <w:rPr>
          <w:iCs/>
          <w:color w:val="auto"/>
          <w:szCs w:val="16"/>
          <w:lang w:val="sk-SK"/>
        </w:rPr>
        <w:tab/>
        <w:t>Vnímavosť ( V )</w:t>
      </w:r>
    </w:p>
    <w:p w14:paraId="7B70E887" w14:textId="77777777" w:rsidR="00CD2492" w:rsidRPr="00253D7C" w:rsidRDefault="002E7029" w:rsidP="00CD2492">
      <w:pPr>
        <w:spacing w:after="0"/>
        <w:jc w:val="both"/>
        <w:rPr>
          <w:bCs/>
          <w:color w:val="auto"/>
          <w:lang w:val="sk-SK"/>
        </w:rPr>
      </w:pPr>
      <w:r w:rsidRPr="00253D7C">
        <w:rPr>
          <w:bCs/>
          <w:color w:val="auto"/>
          <w:lang w:val="sk-SK"/>
        </w:rPr>
        <w:t xml:space="preserve">Prečítajte si tabuľku č. 4 s popisom uvážlivých a vnímavých typov v extrémnej polohe. Prečítajte si popisy a skúste posúdiť, kam patríte.  </w:t>
      </w:r>
      <w:r w:rsidR="00437F33" w:rsidRPr="00253D7C">
        <w:rPr>
          <w:bCs/>
          <w:color w:val="auto"/>
          <w:lang w:val="sk-SK"/>
        </w:rPr>
        <w:t xml:space="preserve">Ak váhate, kam patríte, jedným z ukazovateľov preferencie je poriadok na stole/ na svojom pracovnom mieste. Pracovné miesto </w:t>
      </w:r>
      <w:proofErr w:type="spellStart"/>
      <w:r w:rsidR="00437F33" w:rsidRPr="00253D7C">
        <w:rPr>
          <w:bCs/>
          <w:color w:val="auto"/>
          <w:lang w:val="sk-SK"/>
        </w:rPr>
        <w:t>uvážlivca</w:t>
      </w:r>
      <w:proofErr w:type="spellEnd"/>
      <w:r w:rsidR="00437F33" w:rsidRPr="00253D7C">
        <w:rPr>
          <w:bCs/>
          <w:color w:val="auto"/>
          <w:lang w:val="sk-SK"/>
        </w:rPr>
        <w:t xml:space="preserve"> je obvykle /ale nie úplne vždy/ upratané a usporiadané podľa nejakého systému. Všetko na ňom má svoje miesto. Dôležité veci sú uložené tak, aby sa ľahko našli. Pracovné miesto </w:t>
      </w:r>
      <w:proofErr w:type="spellStart"/>
      <w:r w:rsidR="00437F33" w:rsidRPr="00253D7C">
        <w:rPr>
          <w:bCs/>
          <w:color w:val="auto"/>
          <w:lang w:val="sk-SK"/>
        </w:rPr>
        <w:t>vnímavca</w:t>
      </w:r>
      <w:proofErr w:type="spellEnd"/>
      <w:r w:rsidR="00437F33" w:rsidRPr="00253D7C">
        <w:rPr>
          <w:bCs/>
          <w:color w:val="auto"/>
          <w:lang w:val="sk-SK"/>
        </w:rPr>
        <w:t xml:space="preserve"> je naopak často /ale nie úplne vždy/ oveľa menej organizované. Skôr pôsobí dojmom neprehľadnosti – iní ľudia majú pocit, že je tam neporiadok. </w:t>
      </w:r>
    </w:p>
    <w:p w14:paraId="7B70E888" w14:textId="77777777" w:rsidR="00CD2492" w:rsidRPr="00253D7C" w:rsidRDefault="00CD2492" w:rsidP="00CD2492">
      <w:pPr>
        <w:spacing w:after="0"/>
        <w:jc w:val="both"/>
        <w:rPr>
          <w:bCs/>
          <w:color w:val="auto"/>
          <w:lang w:val="sk-SK"/>
        </w:rPr>
      </w:pPr>
    </w:p>
    <w:p w14:paraId="7B70E889" w14:textId="77777777" w:rsidR="00CD2492" w:rsidRPr="00253D7C" w:rsidRDefault="00437F33" w:rsidP="00CD2492">
      <w:pPr>
        <w:spacing w:after="0"/>
        <w:jc w:val="both"/>
        <w:rPr>
          <w:bCs/>
          <w:color w:val="auto"/>
          <w:lang w:val="sk-SK"/>
        </w:rPr>
      </w:pPr>
      <w:r w:rsidRPr="00253D7C">
        <w:rPr>
          <w:bCs/>
          <w:color w:val="auto"/>
          <w:lang w:val="sk-SK"/>
        </w:rPr>
        <w:t>Pri voľbe preferencie u tejto dimenzie môžete mať pocit, že napr. v práci nie je mysliteľné, aby sme boli vnímavým typom, musíme predsa dodržiavať termíny, robiť rozhodnutia, pracovať, nie sa zabávať atď. V takomto prípade porozmýšľajte nad tým</w:t>
      </w:r>
      <w:r w:rsidR="00FD21F9" w:rsidRPr="00253D7C">
        <w:rPr>
          <w:bCs/>
          <w:color w:val="auto"/>
          <w:lang w:val="sk-SK"/>
        </w:rPr>
        <w:t xml:space="preserve">, ktorá preferencia by vás viac </w:t>
      </w:r>
      <w:r w:rsidRPr="00253D7C">
        <w:rPr>
          <w:bCs/>
          <w:color w:val="auto"/>
          <w:lang w:val="sk-SK"/>
        </w:rPr>
        <w:t>uspokojila, a</w:t>
      </w:r>
      <w:r w:rsidR="00FD21F9" w:rsidRPr="00253D7C">
        <w:rPr>
          <w:bCs/>
          <w:color w:val="auto"/>
          <w:lang w:val="sk-SK"/>
        </w:rPr>
        <w:t xml:space="preserve">k by ste sa mohli správať tak, </w:t>
      </w:r>
      <w:r w:rsidRPr="00253D7C">
        <w:rPr>
          <w:bCs/>
          <w:color w:val="auto"/>
          <w:lang w:val="sk-SK"/>
        </w:rPr>
        <w:t>ako vám vyhovuje.</w:t>
      </w:r>
    </w:p>
    <w:p w14:paraId="7B70E88A" w14:textId="77777777" w:rsidR="002E7029" w:rsidRPr="00253D7C" w:rsidRDefault="002E7029" w:rsidP="00CD2492">
      <w:pPr>
        <w:spacing w:after="0" w:line="240" w:lineRule="auto"/>
        <w:jc w:val="both"/>
        <w:rPr>
          <w:bCs/>
          <w:color w:val="auto"/>
          <w:lang w:val="sk-SK"/>
        </w:rPr>
      </w:pPr>
      <w:r w:rsidRPr="00253D7C">
        <w:rPr>
          <w:bCs/>
          <w:color w:val="auto"/>
          <w:lang w:val="sk-SK"/>
        </w:rPr>
        <w:t xml:space="preserve">Tabuľka č. 4                 </w:t>
      </w:r>
    </w:p>
    <w:tbl>
      <w:tblPr>
        <w:tblStyle w:val="Mriekatabuky"/>
        <w:tblW w:w="0" w:type="auto"/>
        <w:tblInd w:w="108" w:type="dxa"/>
        <w:tblBorders>
          <w:top w:val="single" w:sz="4" w:space="0" w:color="2E74B5" w:themeColor="accent1" w:themeShade="BF"/>
          <w:left w:val="single" w:sz="4" w:space="0" w:color="2E74B5" w:themeColor="accent1" w:themeShade="BF"/>
          <w:bottom w:val="single" w:sz="4" w:space="0" w:color="2E74B5" w:themeColor="accent1" w:themeShade="BF"/>
          <w:right w:val="single" w:sz="4" w:space="0" w:color="2E74B5" w:themeColor="accent1" w:themeShade="BF"/>
          <w:insideH w:val="single" w:sz="4" w:space="0" w:color="2E74B5" w:themeColor="accent1" w:themeShade="BF"/>
          <w:insideV w:val="single" w:sz="4" w:space="0" w:color="2E74B5" w:themeColor="accent1" w:themeShade="BF"/>
        </w:tblBorders>
        <w:shd w:val="clear" w:color="auto" w:fill="DEEAF6" w:themeFill="accent1" w:themeFillTint="33"/>
        <w:tblLook w:val="01E0" w:firstRow="1" w:lastRow="1" w:firstColumn="1" w:lastColumn="1" w:noHBand="0" w:noVBand="0"/>
      </w:tblPr>
      <w:tblGrid>
        <w:gridCol w:w="4962"/>
        <w:gridCol w:w="4961"/>
      </w:tblGrid>
      <w:tr w:rsidR="00253D7C" w:rsidRPr="00253D7C" w14:paraId="7B70E88D" w14:textId="77777777" w:rsidTr="00A933EC">
        <w:trPr>
          <w:trHeight w:val="459"/>
        </w:trPr>
        <w:tc>
          <w:tcPr>
            <w:tcW w:w="4962" w:type="dxa"/>
            <w:shd w:val="clear" w:color="auto" w:fill="DEEAF6" w:themeFill="accent1" w:themeFillTint="33"/>
            <w:vAlign w:val="center"/>
          </w:tcPr>
          <w:p w14:paraId="7B70E88B" w14:textId="77777777" w:rsidR="006D1518" w:rsidRPr="00253D7C" w:rsidRDefault="006D1518" w:rsidP="006D1518">
            <w:pPr>
              <w:jc w:val="center"/>
              <w:rPr>
                <w:b/>
                <w:bCs/>
                <w:color w:val="auto"/>
                <w:lang w:val="sk-SK"/>
              </w:rPr>
            </w:pPr>
            <w:r w:rsidRPr="00253D7C">
              <w:rPr>
                <w:b/>
                <w:bCs/>
                <w:color w:val="auto"/>
                <w:lang w:val="sk-SK"/>
              </w:rPr>
              <w:t>Uvážlivé typy</w:t>
            </w:r>
          </w:p>
        </w:tc>
        <w:tc>
          <w:tcPr>
            <w:tcW w:w="4961" w:type="dxa"/>
            <w:shd w:val="clear" w:color="auto" w:fill="DEEAF6" w:themeFill="accent1" w:themeFillTint="33"/>
            <w:vAlign w:val="center"/>
          </w:tcPr>
          <w:p w14:paraId="7B70E88C" w14:textId="77777777" w:rsidR="006D1518" w:rsidRPr="00253D7C" w:rsidRDefault="006D1518" w:rsidP="006D1518">
            <w:pPr>
              <w:jc w:val="center"/>
              <w:rPr>
                <w:b/>
                <w:bCs/>
                <w:color w:val="auto"/>
                <w:lang w:val="sk-SK"/>
              </w:rPr>
            </w:pPr>
            <w:r w:rsidRPr="00253D7C">
              <w:rPr>
                <w:b/>
                <w:bCs/>
                <w:color w:val="auto"/>
                <w:lang w:val="sk-SK"/>
              </w:rPr>
              <w:t>Vnímavé typy</w:t>
            </w:r>
          </w:p>
        </w:tc>
      </w:tr>
      <w:tr w:rsidR="00253D7C" w:rsidRPr="00A933EC" w14:paraId="7B70E890" w14:textId="77777777" w:rsidTr="00A933EC">
        <w:tc>
          <w:tcPr>
            <w:tcW w:w="4962" w:type="dxa"/>
            <w:shd w:val="clear" w:color="auto" w:fill="DEEAF6" w:themeFill="accent1" w:themeFillTint="33"/>
            <w:hideMark/>
          </w:tcPr>
          <w:p w14:paraId="7B70E88E" w14:textId="77777777" w:rsidR="002E7029" w:rsidRPr="00253D7C" w:rsidRDefault="002E7029" w:rsidP="00523618">
            <w:pPr>
              <w:jc w:val="both"/>
              <w:rPr>
                <w:bCs/>
                <w:color w:val="auto"/>
                <w:lang w:val="sk-SK" w:eastAsia="en-US"/>
              </w:rPr>
            </w:pPr>
            <w:r w:rsidRPr="00253D7C">
              <w:rPr>
                <w:bCs/>
                <w:color w:val="auto"/>
                <w:lang w:val="sk-SK"/>
              </w:rPr>
              <w:t xml:space="preserve">Sú najšťastnejší, keď už spravili rozhodnutie.          </w:t>
            </w:r>
          </w:p>
        </w:tc>
        <w:tc>
          <w:tcPr>
            <w:tcW w:w="4961" w:type="dxa"/>
            <w:shd w:val="clear" w:color="auto" w:fill="DEEAF6" w:themeFill="accent1" w:themeFillTint="33"/>
          </w:tcPr>
          <w:p w14:paraId="7B70E88F" w14:textId="77777777" w:rsidR="002E7029" w:rsidRPr="00253D7C" w:rsidRDefault="002E7029" w:rsidP="00CD2492">
            <w:pPr>
              <w:rPr>
                <w:bCs/>
                <w:color w:val="auto"/>
                <w:lang w:val="sk-SK" w:eastAsia="en-US"/>
              </w:rPr>
            </w:pPr>
            <w:r w:rsidRPr="00253D7C">
              <w:rPr>
                <w:bCs/>
                <w:color w:val="auto"/>
                <w:lang w:val="sk-SK"/>
              </w:rPr>
              <w:t>Sú najšťastnejší, keď majú možnosť voľby otvorenú.</w:t>
            </w:r>
          </w:p>
        </w:tc>
      </w:tr>
      <w:tr w:rsidR="00253D7C" w:rsidRPr="00A933EC" w14:paraId="7B70E893" w14:textId="77777777" w:rsidTr="00A933EC">
        <w:tc>
          <w:tcPr>
            <w:tcW w:w="4962" w:type="dxa"/>
            <w:shd w:val="clear" w:color="auto" w:fill="DEEAF6" w:themeFill="accent1" w:themeFillTint="33"/>
            <w:hideMark/>
          </w:tcPr>
          <w:p w14:paraId="7B70E891" w14:textId="77777777" w:rsidR="002E7029" w:rsidRPr="00253D7C" w:rsidRDefault="002E7029" w:rsidP="00523618">
            <w:pPr>
              <w:jc w:val="both"/>
              <w:rPr>
                <w:bCs/>
                <w:color w:val="auto"/>
                <w:lang w:val="sk-SK" w:eastAsia="en-US"/>
              </w:rPr>
            </w:pPr>
            <w:r w:rsidRPr="00253D7C">
              <w:rPr>
                <w:bCs/>
                <w:color w:val="auto"/>
                <w:lang w:val="sk-SK"/>
              </w:rPr>
              <w:t>Majú „pracovnú morálku“: najprv práca, potom zábava /ak zostane čas/.</w:t>
            </w:r>
          </w:p>
        </w:tc>
        <w:tc>
          <w:tcPr>
            <w:tcW w:w="4961" w:type="dxa"/>
            <w:shd w:val="clear" w:color="auto" w:fill="DEEAF6" w:themeFill="accent1" w:themeFillTint="33"/>
          </w:tcPr>
          <w:p w14:paraId="7B70E892" w14:textId="77777777" w:rsidR="002E7029" w:rsidRPr="00253D7C" w:rsidRDefault="002E7029" w:rsidP="00CD2492">
            <w:pPr>
              <w:rPr>
                <w:bCs/>
                <w:color w:val="auto"/>
                <w:lang w:val="sk-SK" w:eastAsia="en-US"/>
              </w:rPr>
            </w:pPr>
            <w:r w:rsidRPr="00253D7C">
              <w:rPr>
                <w:bCs/>
                <w:color w:val="auto"/>
                <w:lang w:val="sk-SK"/>
              </w:rPr>
              <w:t>Majú „etiku zábavy“: najprv zábava, práca neskôr /ak zostane čas/.</w:t>
            </w:r>
          </w:p>
        </w:tc>
      </w:tr>
      <w:tr w:rsidR="00253D7C" w:rsidRPr="00A933EC" w14:paraId="7B70E896" w14:textId="77777777" w:rsidTr="00A933EC">
        <w:tc>
          <w:tcPr>
            <w:tcW w:w="4962" w:type="dxa"/>
            <w:shd w:val="clear" w:color="auto" w:fill="DEEAF6" w:themeFill="accent1" w:themeFillTint="33"/>
          </w:tcPr>
          <w:p w14:paraId="7B70E894" w14:textId="77777777" w:rsidR="002E7029" w:rsidRPr="00253D7C" w:rsidRDefault="002E7029" w:rsidP="00CD2492">
            <w:pPr>
              <w:jc w:val="both"/>
              <w:rPr>
                <w:bCs/>
                <w:color w:val="auto"/>
                <w:lang w:val="sk-SK" w:eastAsia="en-US"/>
              </w:rPr>
            </w:pPr>
            <w:r w:rsidRPr="00253D7C">
              <w:rPr>
                <w:bCs/>
                <w:color w:val="auto"/>
                <w:lang w:val="sk-SK"/>
              </w:rPr>
              <w:t>Stanovia si ciele a prácu tak, aby ich včas dokončili.</w:t>
            </w:r>
          </w:p>
        </w:tc>
        <w:tc>
          <w:tcPr>
            <w:tcW w:w="4961" w:type="dxa"/>
            <w:shd w:val="clear" w:color="auto" w:fill="DEEAF6" w:themeFill="accent1" w:themeFillTint="33"/>
          </w:tcPr>
          <w:p w14:paraId="7B70E895" w14:textId="77777777" w:rsidR="002E7029" w:rsidRPr="00253D7C" w:rsidRDefault="002E7029" w:rsidP="00CD2492">
            <w:pPr>
              <w:rPr>
                <w:bCs/>
                <w:color w:val="auto"/>
                <w:lang w:val="sk-SK" w:eastAsia="en-US"/>
              </w:rPr>
            </w:pPr>
            <w:r w:rsidRPr="00253D7C">
              <w:rPr>
                <w:bCs/>
                <w:color w:val="auto"/>
                <w:lang w:val="sk-SK"/>
              </w:rPr>
              <w:t>Menia ciele, ak sa objaví nová informácia.</w:t>
            </w:r>
          </w:p>
        </w:tc>
      </w:tr>
      <w:tr w:rsidR="00253D7C" w:rsidRPr="00A933EC" w14:paraId="7B70E899" w14:textId="77777777" w:rsidTr="00A933EC">
        <w:tc>
          <w:tcPr>
            <w:tcW w:w="4962" w:type="dxa"/>
            <w:shd w:val="clear" w:color="auto" w:fill="DEEAF6" w:themeFill="accent1" w:themeFillTint="33"/>
            <w:hideMark/>
          </w:tcPr>
          <w:p w14:paraId="7B70E897" w14:textId="77777777" w:rsidR="002E7029" w:rsidRPr="00253D7C" w:rsidRDefault="002E7029" w:rsidP="00523618">
            <w:pPr>
              <w:jc w:val="both"/>
              <w:rPr>
                <w:bCs/>
                <w:color w:val="auto"/>
                <w:lang w:val="sk-SK" w:eastAsia="en-US"/>
              </w:rPr>
            </w:pPr>
            <w:r w:rsidRPr="00253D7C">
              <w:rPr>
                <w:bCs/>
                <w:color w:val="auto"/>
                <w:lang w:val="sk-SK"/>
              </w:rPr>
              <w:t>Radšej chcú vedieť, do čoho idú.</w:t>
            </w:r>
          </w:p>
        </w:tc>
        <w:tc>
          <w:tcPr>
            <w:tcW w:w="4961" w:type="dxa"/>
            <w:shd w:val="clear" w:color="auto" w:fill="DEEAF6" w:themeFill="accent1" w:themeFillTint="33"/>
          </w:tcPr>
          <w:p w14:paraId="7B70E898" w14:textId="77777777" w:rsidR="002E7029" w:rsidRPr="00253D7C" w:rsidRDefault="002E7029" w:rsidP="00CD2492">
            <w:pPr>
              <w:rPr>
                <w:bCs/>
                <w:color w:val="auto"/>
                <w:lang w:val="sk-SK" w:eastAsia="en-US"/>
              </w:rPr>
            </w:pPr>
            <w:r w:rsidRPr="00253D7C">
              <w:rPr>
                <w:bCs/>
                <w:color w:val="auto"/>
                <w:lang w:val="sk-SK"/>
              </w:rPr>
              <w:t>Radi sa prispôsobujú novým situáciám.</w:t>
            </w:r>
          </w:p>
        </w:tc>
      </w:tr>
      <w:tr w:rsidR="00253D7C" w:rsidRPr="00A933EC" w14:paraId="7B70E89C" w14:textId="77777777" w:rsidTr="00A933EC">
        <w:tc>
          <w:tcPr>
            <w:tcW w:w="4962" w:type="dxa"/>
            <w:shd w:val="clear" w:color="auto" w:fill="DEEAF6" w:themeFill="accent1" w:themeFillTint="33"/>
          </w:tcPr>
          <w:p w14:paraId="7B70E89A" w14:textId="77777777" w:rsidR="002E7029" w:rsidRPr="00253D7C" w:rsidRDefault="002E7029" w:rsidP="00CD2492">
            <w:pPr>
              <w:rPr>
                <w:bCs/>
                <w:color w:val="auto"/>
                <w:lang w:val="sk-SK" w:eastAsia="en-US"/>
              </w:rPr>
            </w:pPr>
            <w:r w:rsidRPr="00253D7C">
              <w:rPr>
                <w:bCs/>
                <w:color w:val="auto"/>
                <w:lang w:val="sk-SK"/>
              </w:rPr>
              <w:t>Orientujú sa na produkt - dôraz kladú na to, aby úloha bola splnená.</w:t>
            </w:r>
          </w:p>
        </w:tc>
        <w:tc>
          <w:tcPr>
            <w:tcW w:w="4961" w:type="dxa"/>
            <w:shd w:val="clear" w:color="auto" w:fill="DEEAF6" w:themeFill="accent1" w:themeFillTint="33"/>
          </w:tcPr>
          <w:p w14:paraId="7B70E89B" w14:textId="77777777" w:rsidR="002E7029" w:rsidRPr="00253D7C" w:rsidRDefault="002E7029" w:rsidP="00CD2492">
            <w:pPr>
              <w:rPr>
                <w:bCs/>
                <w:color w:val="auto"/>
                <w:lang w:val="sk-SK" w:eastAsia="en-US"/>
              </w:rPr>
            </w:pPr>
            <w:r w:rsidRPr="00253D7C">
              <w:rPr>
                <w:bCs/>
                <w:color w:val="auto"/>
                <w:lang w:val="sk-SK"/>
              </w:rPr>
              <w:t>Orientujú sa na proces -  doraz kladú na to, ako sa úloha dokončí.</w:t>
            </w:r>
          </w:p>
        </w:tc>
      </w:tr>
      <w:tr w:rsidR="00253D7C" w:rsidRPr="00A933EC" w14:paraId="7B70E89F" w14:textId="77777777" w:rsidTr="00A933EC">
        <w:tc>
          <w:tcPr>
            <w:tcW w:w="4962" w:type="dxa"/>
            <w:shd w:val="clear" w:color="auto" w:fill="DEEAF6" w:themeFill="accent1" w:themeFillTint="33"/>
            <w:hideMark/>
          </w:tcPr>
          <w:p w14:paraId="7B70E89D" w14:textId="77777777" w:rsidR="002E7029" w:rsidRPr="00253D7C" w:rsidRDefault="002E7029" w:rsidP="00523618">
            <w:pPr>
              <w:jc w:val="both"/>
              <w:rPr>
                <w:bCs/>
                <w:color w:val="auto"/>
                <w:lang w:val="sk-SK" w:eastAsia="en-US"/>
              </w:rPr>
            </w:pPr>
            <w:r w:rsidRPr="00253D7C">
              <w:rPr>
                <w:bCs/>
                <w:color w:val="auto"/>
                <w:lang w:val="sk-SK"/>
              </w:rPr>
              <w:t>Uspokojuje ich, keď dokončia projekt.</w:t>
            </w:r>
          </w:p>
        </w:tc>
        <w:tc>
          <w:tcPr>
            <w:tcW w:w="4961" w:type="dxa"/>
            <w:shd w:val="clear" w:color="auto" w:fill="DEEAF6" w:themeFill="accent1" w:themeFillTint="33"/>
          </w:tcPr>
          <w:p w14:paraId="7B70E89E" w14:textId="77777777" w:rsidR="002E7029" w:rsidRPr="00253D7C" w:rsidRDefault="002E7029" w:rsidP="00CD2492">
            <w:pPr>
              <w:jc w:val="both"/>
              <w:rPr>
                <w:bCs/>
                <w:color w:val="auto"/>
                <w:lang w:val="sk-SK" w:eastAsia="en-US"/>
              </w:rPr>
            </w:pPr>
            <w:r w:rsidRPr="00253D7C">
              <w:rPr>
                <w:bCs/>
                <w:color w:val="auto"/>
                <w:lang w:val="sk-SK"/>
              </w:rPr>
              <w:t>Uspokojuje ich, keď odštartujú projekt.</w:t>
            </w:r>
          </w:p>
        </w:tc>
      </w:tr>
      <w:tr w:rsidR="00253D7C" w:rsidRPr="00A933EC" w14:paraId="7B70E8A2" w14:textId="77777777" w:rsidTr="00A933EC">
        <w:tc>
          <w:tcPr>
            <w:tcW w:w="4962" w:type="dxa"/>
            <w:shd w:val="clear" w:color="auto" w:fill="DEEAF6" w:themeFill="accent1" w:themeFillTint="33"/>
          </w:tcPr>
          <w:p w14:paraId="7B70E8A0" w14:textId="77777777" w:rsidR="002E7029" w:rsidRPr="00253D7C" w:rsidRDefault="002E7029" w:rsidP="006C7EAD">
            <w:pPr>
              <w:jc w:val="both"/>
              <w:rPr>
                <w:bCs/>
                <w:color w:val="auto"/>
                <w:lang w:val="sk-SK" w:eastAsia="en-US"/>
              </w:rPr>
            </w:pPr>
            <w:r w:rsidRPr="00253D7C">
              <w:rPr>
                <w:bCs/>
                <w:color w:val="auto"/>
                <w:lang w:val="sk-SK"/>
              </w:rPr>
              <w:t>Čas vnímajú ako definitívne východisko, termíny berú vážne.</w:t>
            </w:r>
          </w:p>
        </w:tc>
        <w:tc>
          <w:tcPr>
            <w:tcW w:w="4961" w:type="dxa"/>
            <w:shd w:val="clear" w:color="auto" w:fill="DEEAF6" w:themeFill="accent1" w:themeFillTint="33"/>
            <w:hideMark/>
          </w:tcPr>
          <w:p w14:paraId="7B70E8A1" w14:textId="77777777" w:rsidR="002E7029" w:rsidRPr="00253D7C" w:rsidRDefault="002E7029" w:rsidP="00523618">
            <w:pPr>
              <w:jc w:val="both"/>
              <w:rPr>
                <w:bCs/>
                <w:color w:val="auto"/>
                <w:lang w:val="sk-SK" w:eastAsia="en-US"/>
              </w:rPr>
            </w:pPr>
            <w:r w:rsidRPr="00253D7C">
              <w:rPr>
                <w:bCs/>
                <w:color w:val="auto"/>
                <w:lang w:val="sk-SK"/>
              </w:rPr>
              <w:t>Čas vnímajú ako východisko, ktoré možno meniť, termíny sú pre nich elastické.</w:t>
            </w:r>
          </w:p>
        </w:tc>
      </w:tr>
    </w:tbl>
    <w:p w14:paraId="7B70E8A3" w14:textId="77777777" w:rsidR="00CD2492" w:rsidRPr="00253D7C" w:rsidRDefault="00CD2492" w:rsidP="00823C46">
      <w:pPr>
        <w:spacing w:after="160" w:line="264" w:lineRule="auto"/>
        <w:ind w:right="576"/>
        <w:jc w:val="both"/>
        <w:rPr>
          <w:b/>
          <w:color w:val="auto"/>
          <w:lang w:val="sk-SK"/>
        </w:rPr>
      </w:pPr>
    </w:p>
    <w:p w14:paraId="7B70E8A4" w14:textId="77777777" w:rsidR="00823C46" w:rsidRPr="00253D7C" w:rsidRDefault="00823C46" w:rsidP="00823C46">
      <w:pPr>
        <w:spacing w:after="160" w:line="264" w:lineRule="auto"/>
        <w:ind w:right="576"/>
        <w:jc w:val="both"/>
        <w:rPr>
          <w:b/>
          <w:color w:val="auto"/>
          <w:lang w:val="sk-SK"/>
        </w:rPr>
      </w:pPr>
      <w:r w:rsidRPr="00253D7C">
        <w:rPr>
          <w:b/>
          <w:color w:val="auto"/>
          <w:lang w:val="sk-SK"/>
        </w:rPr>
        <w:t xml:space="preserve">Vyznačte si svoje miesto na osi U – V a zakrúžkujte to písmeno, ktoré preferujete </w:t>
      </w:r>
      <w:r w:rsidR="00720745" w:rsidRPr="00253D7C">
        <w:rPr>
          <w:b/>
          <w:color w:val="auto"/>
          <w:lang w:val="sk-SK"/>
        </w:rPr>
        <w:t>viac, a zapíšte ho do tabuľky na konci – 4.</w:t>
      </w:r>
      <w:r w:rsidR="00B97225" w:rsidRPr="00253D7C">
        <w:rPr>
          <w:b/>
          <w:color w:val="auto"/>
          <w:lang w:val="sk-SK"/>
        </w:rPr>
        <w:t xml:space="preserve"> kolónka</w:t>
      </w:r>
      <w:r w:rsidR="00720745" w:rsidRPr="00253D7C">
        <w:rPr>
          <w:b/>
          <w:color w:val="auto"/>
          <w:lang w:val="sk-SK"/>
        </w:rPr>
        <w:t>.</w:t>
      </w:r>
    </w:p>
    <w:tbl>
      <w:tblPr>
        <w:tblStyle w:val="Mriekatabuky"/>
        <w:tblpPr w:leftFromText="141" w:rightFromText="141" w:vertAnchor="text" w:horzAnchor="margin" w:tblpXSpec="center" w:tblpYSpec="bottom"/>
        <w:tblW w:w="0" w:type="auto"/>
        <w:tblLook w:val="04A0" w:firstRow="1" w:lastRow="0" w:firstColumn="1" w:lastColumn="0" w:noHBand="0" w:noVBand="1"/>
      </w:tblPr>
      <w:tblGrid>
        <w:gridCol w:w="1134"/>
        <w:gridCol w:w="1134"/>
        <w:gridCol w:w="1134"/>
        <w:gridCol w:w="1134"/>
      </w:tblGrid>
      <w:tr w:rsidR="00253D7C" w:rsidRPr="00A933EC" w14:paraId="7B70E8A9" w14:textId="77777777" w:rsidTr="00720745">
        <w:trPr>
          <w:trHeight w:val="699"/>
        </w:trPr>
        <w:tc>
          <w:tcPr>
            <w:tcW w:w="1134" w:type="dxa"/>
          </w:tcPr>
          <w:p w14:paraId="7B70E8A5" w14:textId="77777777" w:rsidR="00720745" w:rsidRPr="00253D7C" w:rsidRDefault="00720745" w:rsidP="00720745">
            <w:pPr>
              <w:spacing w:after="160" w:line="264" w:lineRule="auto"/>
              <w:ind w:right="576"/>
              <w:jc w:val="both"/>
              <w:rPr>
                <w:iCs/>
                <w:color w:val="auto"/>
                <w:szCs w:val="16"/>
                <w:lang w:val="sk-SK"/>
              </w:rPr>
            </w:pPr>
          </w:p>
        </w:tc>
        <w:tc>
          <w:tcPr>
            <w:tcW w:w="1134" w:type="dxa"/>
          </w:tcPr>
          <w:p w14:paraId="7B70E8A6" w14:textId="77777777" w:rsidR="00720745" w:rsidRPr="00253D7C" w:rsidRDefault="00720745" w:rsidP="00720745">
            <w:pPr>
              <w:spacing w:after="160" w:line="264" w:lineRule="auto"/>
              <w:ind w:right="576"/>
              <w:jc w:val="both"/>
              <w:rPr>
                <w:iCs/>
                <w:color w:val="auto"/>
                <w:szCs w:val="16"/>
                <w:lang w:val="sk-SK"/>
              </w:rPr>
            </w:pPr>
          </w:p>
        </w:tc>
        <w:tc>
          <w:tcPr>
            <w:tcW w:w="1134" w:type="dxa"/>
          </w:tcPr>
          <w:p w14:paraId="7B70E8A7" w14:textId="77777777" w:rsidR="00720745" w:rsidRPr="00253D7C" w:rsidRDefault="00720745" w:rsidP="00720745">
            <w:pPr>
              <w:spacing w:after="160" w:line="264" w:lineRule="auto"/>
              <w:ind w:right="576"/>
              <w:jc w:val="both"/>
              <w:rPr>
                <w:iCs/>
                <w:color w:val="auto"/>
                <w:szCs w:val="16"/>
                <w:lang w:val="sk-SK"/>
              </w:rPr>
            </w:pPr>
          </w:p>
        </w:tc>
        <w:tc>
          <w:tcPr>
            <w:tcW w:w="1134" w:type="dxa"/>
          </w:tcPr>
          <w:p w14:paraId="7B70E8A8" w14:textId="77777777" w:rsidR="00720745" w:rsidRPr="00253D7C" w:rsidRDefault="00720745" w:rsidP="00720745">
            <w:pPr>
              <w:spacing w:after="160" w:line="264" w:lineRule="auto"/>
              <w:ind w:right="576"/>
              <w:jc w:val="both"/>
              <w:rPr>
                <w:iCs/>
                <w:color w:val="auto"/>
                <w:szCs w:val="16"/>
                <w:lang w:val="sk-SK"/>
              </w:rPr>
            </w:pPr>
          </w:p>
        </w:tc>
      </w:tr>
    </w:tbl>
    <w:p w14:paraId="7B70E8AA" w14:textId="77777777" w:rsidR="00823C46" w:rsidRPr="00253D7C" w:rsidRDefault="00823C46" w:rsidP="002E7029">
      <w:pPr>
        <w:jc w:val="both"/>
        <w:rPr>
          <w:iCs/>
          <w:color w:val="auto"/>
          <w:szCs w:val="16"/>
          <w:lang w:val="sk-SK"/>
        </w:rPr>
      </w:pPr>
    </w:p>
    <w:p w14:paraId="7B70E8AB" w14:textId="77777777" w:rsidR="006C7EAD" w:rsidRPr="00253D7C" w:rsidRDefault="006C7EAD" w:rsidP="009764DB">
      <w:pPr>
        <w:spacing w:after="160" w:line="264" w:lineRule="auto"/>
        <w:ind w:right="576"/>
        <w:jc w:val="both"/>
        <w:rPr>
          <w:iCs/>
          <w:color w:val="auto"/>
          <w:szCs w:val="16"/>
          <w:lang w:val="sk-SK"/>
        </w:rPr>
      </w:pPr>
    </w:p>
    <w:p w14:paraId="7B70E8AC" w14:textId="77777777" w:rsidR="006C7EAD" w:rsidRPr="006C7EAD" w:rsidRDefault="006C7EAD" w:rsidP="006C7EAD">
      <w:pPr>
        <w:rPr>
          <w:szCs w:val="16"/>
          <w:lang w:val="sk-SK"/>
        </w:rPr>
      </w:pPr>
    </w:p>
    <w:p w14:paraId="7B70E8AD" w14:textId="77777777" w:rsidR="006C7EAD" w:rsidRPr="006C7EAD" w:rsidRDefault="006C7EAD" w:rsidP="006C7EAD">
      <w:pPr>
        <w:rPr>
          <w:szCs w:val="16"/>
          <w:lang w:val="sk-SK"/>
        </w:rPr>
      </w:pPr>
    </w:p>
    <w:p w14:paraId="7B70E8AE" w14:textId="77777777" w:rsidR="006C7EAD" w:rsidRDefault="006C7EAD" w:rsidP="006C7EAD">
      <w:pPr>
        <w:rPr>
          <w:szCs w:val="16"/>
          <w:lang w:val="sk-SK"/>
        </w:rPr>
      </w:pPr>
    </w:p>
    <w:p w14:paraId="7B70E8AF" w14:textId="77777777" w:rsidR="009764DB" w:rsidRPr="006C7EAD" w:rsidRDefault="006C7EAD" w:rsidP="006C7EAD">
      <w:pPr>
        <w:tabs>
          <w:tab w:val="left" w:pos="5937"/>
        </w:tabs>
        <w:rPr>
          <w:szCs w:val="16"/>
          <w:lang w:val="sk-SK"/>
        </w:rPr>
      </w:pPr>
      <w:r>
        <w:rPr>
          <w:szCs w:val="16"/>
          <w:lang w:val="sk-SK"/>
        </w:rPr>
        <w:tab/>
      </w:r>
    </w:p>
    <w:sectPr w:rsidR="009764DB" w:rsidRPr="006C7EAD" w:rsidSect="00A933EC">
      <w:footerReference w:type="default" r:id="rId10"/>
      <w:pgSz w:w="12240" w:h="15840" w:code="1"/>
      <w:pgMar w:top="1152" w:right="1152" w:bottom="1152" w:left="1152"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A123D9" w14:textId="77777777" w:rsidR="00887E7D" w:rsidRDefault="00887E7D">
      <w:pPr>
        <w:spacing w:after="0" w:line="240" w:lineRule="auto"/>
      </w:pPr>
      <w:r>
        <w:separator/>
      </w:r>
    </w:p>
  </w:endnote>
  <w:endnote w:type="continuationSeparator" w:id="0">
    <w:p w14:paraId="78AEF09E" w14:textId="77777777" w:rsidR="00887E7D" w:rsidRDefault="0088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Arial Black">
    <w:panose1 w:val="020B0A04020102020204"/>
    <w:charset w:val="EE"/>
    <w:family w:val="swiss"/>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F3B11" w14:textId="77777777" w:rsidR="00A933EC" w:rsidRDefault="00A933EC" w:rsidP="00A933EC">
    <w:pPr>
      <w:pStyle w:val="Pta"/>
      <w:jc w:val="left"/>
    </w:pPr>
  </w:p>
  <w:tbl>
    <w:tblPr>
      <w:tblpPr w:leftFromText="187" w:rightFromText="187" w:bottomFromText="160" w:vertAnchor="page" w:horzAnchor="margin" w:tblpXSpec="center" w:tblpYSpec="bottom"/>
      <w:tblW w:w="5050" w:type="pct"/>
      <w:tblBorders>
        <w:insideH w:val="triple" w:sz="4" w:space="0" w:color="5B9BD5" w:themeColor="accent1"/>
        <w:insideV w:val="double" w:sz="4" w:space="0" w:color="5B9BD5" w:themeColor="accent1"/>
      </w:tblBorders>
      <w:tblLook w:val="04A0" w:firstRow="1" w:lastRow="0" w:firstColumn="1" w:lastColumn="0" w:noHBand="0" w:noVBand="1"/>
    </w:tblPr>
    <w:tblGrid>
      <w:gridCol w:w="8066"/>
      <w:gridCol w:w="2188"/>
    </w:tblGrid>
    <w:sdt>
      <w:sdtPr>
        <w:rPr>
          <w:rFonts w:ascii="Arial" w:eastAsiaTheme="majorEastAsia" w:hAnsi="Arial" w:cs="Arial"/>
          <w:color w:val="2E74B5" w:themeColor="accent1" w:themeShade="BF"/>
          <w:szCs w:val="20"/>
        </w:rPr>
        <w:id w:val="-585848699"/>
        <w:docPartObj>
          <w:docPartGallery w:val="Page Numbers (Bottom of Page)"/>
          <w:docPartUnique/>
        </w:docPartObj>
      </w:sdtPr>
      <w:sdtEndPr/>
      <w:sdtContent>
        <w:tr w:rsidR="00A933EC" w14:paraId="30473660" w14:textId="77777777" w:rsidTr="00C84C4A">
          <w:trPr>
            <w:trHeight w:val="727"/>
          </w:trPr>
          <w:tc>
            <w:tcPr>
              <w:tcW w:w="3933" w:type="pct"/>
            </w:tcPr>
            <w:p w14:paraId="7589D5B0" w14:textId="77777777" w:rsidR="00A933EC" w:rsidRDefault="00A933EC" w:rsidP="00A933EC">
              <w:pPr>
                <w:tabs>
                  <w:tab w:val="left" w:pos="620"/>
                  <w:tab w:val="center" w:pos="4320"/>
                </w:tabs>
                <w:jc w:val="right"/>
                <w:rPr>
                  <w:rFonts w:ascii="Arial" w:eastAsiaTheme="majorEastAsia" w:hAnsi="Arial" w:cs="Arial"/>
                  <w:color w:val="2E74B5" w:themeColor="accent1" w:themeShade="BF"/>
                  <w:szCs w:val="20"/>
                </w:rPr>
              </w:pPr>
              <w:r>
                <w:rPr>
                  <w:rFonts w:ascii="Arial" w:hAnsi="Arial" w:cs="Arial"/>
                  <w:color w:val="2E74B5" w:themeColor="accent1" w:themeShade="BF"/>
                </w:rPr>
                <w:t xml:space="preserve"> </w:t>
              </w:r>
              <w:proofErr w:type="spellStart"/>
              <w:r>
                <w:rPr>
                  <w:rFonts w:ascii="Arial" w:eastAsiaTheme="majorEastAsia" w:hAnsi="Arial" w:cs="Arial"/>
                  <w:color w:val="2E74B5" w:themeColor="accent1" w:themeShade="BF"/>
                  <w:szCs w:val="20"/>
                </w:rPr>
                <w:t>Metodická</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príručka</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odborných</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poradenských</w:t>
              </w:r>
              <w:proofErr w:type="spellEnd"/>
              <w:r>
                <w:rPr>
                  <w:rFonts w:ascii="Arial" w:eastAsiaTheme="majorEastAsia" w:hAnsi="Arial" w:cs="Arial"/>
                  <w:color w:val="2E74B5" w:themeColor="accent1" w:themeShade="BF"/>
                  <w:szCs w:val="20"/>
                </w:rPr>
                <w:t xml:space="preserve"> </w:t>
              </w:r>
              <w:proofErr w:type="spellStart"/>
              <w:r>
                <w:rPr>
                  <w:rFonts w:ascii="Arial" w:eastAsiaTheme="majorEastAsia" w:hAnsi="Arial" w:cs="Arial"/>
                  <w:color w:val="2E74B5" w:themeColor="accent1" w:themeShade="BF"/>
                  <w:szCs w:val="20"/>
                </w:rPr>
                <w:t>služieb</w:t>
              </w:r>
              <w:proofErr w:type="spellEnd"/>
            </w:p>
            <w:p w14:paraId="43D7AAF6" w14:textId="77777777" w:rsidR="00A933EC" w:rsidRDefault="00A933EC" w:rsidP="00A933EC">
              <w:pPr>
                <w:tabs>
                  <w:tab w:val="left" w:pos="620"/>
                  <w:tab w:val="center" w:pos="4320"/>
                </w:tabs>
                <w:jc w:val="right"/>
                <w:rPr>
                  <w:rFonts w:ascii="Arial" w:eastAsiaTheme="majorEastAsia" w:hAnsi="Arial" w:cs="Arial"/>
                  <w:color w:val="auto"/>
                  <w:szCs w:val="20"/>
                </w:rPr>
              </w:pPr>
            </w:p>
          </w:tc>
          <w:tc>
            <w:tcPr>
              <w:tcW w:w="1067" w:type="pct"/>
              <w:hideMark/>
            </w:tcPr>
            <w:p w14:paraId="43C67A1B" w14:textId="51BCE8A0" w:rsidR="00A933EC" w:rsidRDefault="00A933EC" w:rsidP="00C84C4A">
              <w:pPr>
                <w:tabs>
                  <w:tab w:val="center" w:pos="794"/>
                </w:tabs>
                <w:rPr>
                  <w:rFonts w:ascii="Arial" w:eastAsiaTheme="majorEastAsia" w:hAnsi="Arial" w:cs="Arial"/>
                  <w:color w:val="2E74B5" w:themeColor="accent1" w:themeShade="BF"/>
                  <w:szCs w:val="20"/>
                </w:rPr>
              </w:pPr>
              <w:r>
                <w:rPr>
                  <w:rFonts w:ascii="Arial" w:eastAsiaTheme="majorEastAsia" w:hAnsi="Arial" w:cs="Arial"/>
                  <w:color w:val="2E74B5" w:themeColor="accent1" w:themeShade="BF"/>
                  <w:szCs w:val="20"/>
                </w:rPr>
                <w:fldChar w:fldCharType="begin"/>
              </w:r>
              <w:r>
                <w:rPr>
                  <w:rFonts w:ascii="Arial" w:eastAsiaTheme="majorEastAsia" w:hAnsi="Arial" w:cs="Arial"/>
                  <w:color w:val="2E74B5" w:themeColor="accent1" w:themeShade="BF"/>
                  <w:szCs w:val="20"/>
                </w:rPr>
                <w:instrText>PAGE    \* MERGEFORMAT</w:instrText>
              </w:r>
              <w:r>
                <w:rPr>
                  <w:rFonts w:ascii="Arial" w:eastAsiaTheme="majorEastAsia" w:hAnsi="Arial" w:cs="Arial"/>
                  <w:color w:val="2E74B5" w:themeColor="accent1" w:themeShade="BF"/>
                  <w:szCs w:val="20"/>
                </w:rPr>
                <w:fldChar w:fldCharType="separate"/>
              </w:r>
              <w:r w:rsidR="00C84C4A">
                <w:rPr>
                  <w:rFonts w:ascii="Arial" w:eastAsiaTheme="majorEastAsia" w:hAnsi="Arial" w:cs="Arial"/>
                  <w:noProof/>
                  <w:color w:val="2E74B5" w:themeColor="accent1" w:themeShade="BF"/>
                  <w:szCs w:val="20"/>
                </w:rPr>
                <w:t>2</w:t>
              </w:r>
              <w:r>
                <w:rPr>
                  <w:rFonts w:ascii="Arial" w:eastAsiaTheme="majorEastAsia" w:hAnsi="Arial" w:cs="Arial"/>
                  <w:color w:val="2E74B5" w:themeColor="accent1" w:themeShade="BF"/>
                  <w:szCs w:val="20"/>
                </w:rPr>
                <w:fldChar w:fldCharType="end"/>
              </w:r>
              <w:r>
                <w:rPr>
                  <w:rFonts w:ascii="Arial" w:eastAsiaTheme="majorEastAsia" w:hAnsi="Arial" w:cs="Arial"/>
                  <w:color w:val="2E74B5" w:themeColor="accent1" w:themeShade="BF"/>
                  <w:szCs w:val="20"/>
                </w:rPr>
                <w:t xml:space="preserve">/4 </w:t>
              </w:r>
              <w:r>
                <w:rPr>
                  <w:rFonts w:ascii="Arial" w:hAnsi="Arial" w:cs="Arial"/>
                </w:rPr>
                <w:t xml:space="preserve">    </w:t>
              </w:r>
              <w:proofErr w:type="spellStart"/>
              <w:r>
                <w:rPr>
                  <w:rFonts w:ascii="Arial" w:hAnsi="Arial" w:cs="Arial"/>
                </w:rPr>
                <w:t>UPSVaR</w:t>
              </w:r>
              <w:proofErr w:type="spellEnd"/>
              <w:r>
                <w:rPr>
                  <w:rFonts w:ascii="Arial" w:hAnsi="Arial" w:cs="Arial"/>
                </w:rPr>
                <w:t xml:space="preserve"> (201</w:t>
              </w:r>
              <w:r w:rsidR="00C84C4A">
                <w:rPr>
                  <w:rFonts w:ascii="Arial" w:hAnsi="Arial" w:cs="Arial"/>
                </w:rPr>
                <w:t>6</w:t>
              </w:r>
              <w:r>
                <w:rPr>
                  <w:rFonts w:ascii="Arial" w:hAnsi="Arial" w:cs="Arial"/>
                </w:rPr>
                <w:t>)</w:t>
              </w:r>
              <w:r>
                <w:rPr>
                  <w:rFonts w:ascii="Arial" w:hAnsi="Arial" w:cs="Arial"/>
                </w:rPr>
                <w:tab/>
              </w:r>
            </w:p>
          </w:tc>
        </w:tr>
      </w:sdtContent>
    </w:sdt>
  </w:tbl>
  <w:p w14:paraId="36FDCF2D" w14:textId="77777777" w:rsidR="00A933EC" w:rsidRDefault="00A933EC" w:rsidP="00A933EC">
    <w:pPr>
      <w:pStyle w:val="Pta"/>
      <w:rPr>
        <w:rFonts w:asciiTheme="minorHAnsi" w:hAnsiTheme="minorHAnsi" w:cstheme="minorBidi"/>
        <w:sz w:val="22"/>
        <w:szCs w:val="22"/>
        <w:lang w:val="sk-SK"/>
      </w:rPr>
    </w:pPr>
  </w:p>
  <w:p w14:paraId="7B70E8B7" w14:textId="09352CAA" w:rsidR="00FC57AE" w:rsidRPr="00A933EC" w:rsidRDefault="00FC57AE" w:rsidP="00A933EC">
    <w:pPr>
      <w:pStyle w:val="Pt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96F293" w14:textId="77777777" w:rsidR="00887E7D" w:rsidRDefault="00887E7D">
      <w:pPr>
        <w:spacing w:after="0" w:line="240" w:lineRule="auto"/>
      </w:pPr>
      <w:r>
        <w:separator/>
      </w:r>
    </w:p>
  </w:footnote>
  <w:footnote w:type="continuationSeparator" w:id="0">
    <w:p w14:paraId="471C06C3" w14:textId="77777777" w:rsidR="00887E7D" w:rsidRDefault="00887E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485C249A"/>
    <w:multiLevelType w:val="hybridMultilevel"/>
    <w:tmpl w:val="CA280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0516F4"/>
    <w:multiLevelType w:val="hybridMultilevel"/>
    <w:tmpl w:val="423435F2"/>
    <w:lvl w:ilvl="0" w:tplc="041B000F">
      <w:start w:val="1"/>
      <w:numFmt w:val="decimal"/>
      <w:lvlText w:val="%1."/>
      <w:lvlJc w:val="left"/>
      <w:pPr>
        <w:tabs>
          <w:tab w:val="num" w:pos="644"/>
        </w:tabs>
        <w:ind w:left="644" w:hanging="360"/>
      </w:pPr>
    </w:lvl>
    <w:lvl w:ilvl="1" w:tplc="041B0019">
      <w:start w:val="1"/>
      <w:numFmt w:val="lowerLetter"/>
      <w:lvlText w:val="%2."/>
      <w:lvlJc w:val="left"/>
      <w:pPr>
        <w:tabs>
          <w:tab w:val="num" w:pos="1364"/>
        </w:tabs>
        <w:ind w:left="1364" w:hanging="360"/>
      </w:pPr>
    </w:lvl>
    <w:lvl w:ilvl="2" w:tplc="041B001B">
      <w:start w:val="1"/>
      <w:numFmt w:val="lowerRoman"/>
      <w:lvlText w:val="%3."/>
      <w:lvlJc w:val="right"/>
      <w:pPr>
        <w:tabs>
          <w:tab w:val="num" w:pos="2084"/>
        </w:tabs>
        <w:ind w:left="2084" w:hanging="180"/>
      </w:pPr>
    </w:lvl>
    <w:lvl w:ilvl="3" w:tplc="041B000F">
      <w:start w:val="1"/>
      <w:numFmt w:val="decimal"/>
      <w:lvlText w:val="%4."/>
      <w:lvlJc w:val="left"/>
      <w:pPr>
        <w:tabs>
          <w:tab w:val="num" w:pos="2804"/>
        </w:tabs>
        <w:ind w:left="2804" w:hanging="360"/>
      </w:pPr>
    </w:lvl>
    <w:lvl w:ilvl="4" w:tplc="041B0019">
      <w:start w:val="1"/>
      <w:numFmt w:val="lowerLetter"/>
      <w:lvlText w:val="%5."/>
      <w:lvlJc w:val="left"/>
      <w:pPr>
        <w:tabs>
          <w:tab w:val="num" w:pos="3524"/>
        </w:tabs>
        <w:ind w:left="3524" w:hanging="360"/>
      </w:pPr>
    </w:lvl>
    <w:lvl w:ilvl="5" w:tplc="041B001B">
      <w:start w:val="1"/>
      <w:numFmt w:val="lowerRoman"/>
      <w:lvlText w:val="%6."/>
      <w:lvlJc w:val="right"/>
      <w:pPr>
        <w:tabs>
          <w:tab w:val="num" w:pos="4244"/>
        </w:tabs>
        <w:ind w:left="4244" w:hanging="180"/>
      </w:pPr>
    </w:lvl>
    <w:lvl w:ilvl="6" w:tplc="041B000F">
      <w:start w:val="1"/>
      <w:numFmt w:val="decimal"/>
      <w:lvlText w:val="%7."/>
      <w:lvlJc w:val="left"/>
      <w:pPr>
        <w:tabs>
          <w:tab w:val="num" w:pos="4964"/>
        </w:tabs>
        <w:ind w:left="4964" w:hanging="360"/>
      </w:pPr>
    </w:lvl>
    <w:lvl w:ilvl="7" w:tplc="041B0019">
      <w:start w:val="1"/>
      <w:numFmt w:val="lowerLetter"/>
      <w:lvlText w:val="%8."/>
      <w:lvlJc w:val="left"/>
      <w:pPr>
        <w:tabs>
          <w:tab w:val="num" w:pos="5684"/>
        </w:tabs>
        <w:ind w:left="5684" w:hanging="360"/>
      </w:pPr>
    </w:lvl>
    <w:lvl w:ilvl="8" w:tplc="041B001B">
      <w:start w:val="1"/>
      <w:numFmt w:val="lowerRoman"/>
      <w:lvlText w:val="%9."/>
      <w:lvlJc w:val="right"/>
      <w:pPr>
        <w:tabs>
          <w:tab w:val="num" w:pos="6404"/>
        </w:tabs>
        <w:ind w:left="6404" w:hanging="180"/>
      </w:pPr>
    </w:lvl>
  </w:abstractNum>
  <w:abstractNum w:abstractNumId="3">
    <w:nsid w:val="657E5D71"/>
    <w:multiLevelType w:val="hybridMultilevel"/>
    <w:tmpl w:val="BFBE56B6"/>
    <w:lvl w:ilvl="0" w:tplc="DF622CE6">
      <w:start w:val="1"/>
      <w:numFmt w:val="bullet"/>
      <w:pStyle w:val="Zoznamsodrkami"/>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3"/>
    <w:lvlOverride w:ilvl="0">
      <w:startOverride w:val="1"/>
    </w:lvlOverride>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9764DB"/>
    <w:rsid w:val="000534E7"/>
    <w:rsid w:val="00087B4A"/>
    <w:rsid w:val="000B4C99"/>
    <w:rsid w:val="001235EA"/>
    <w:rsid w:val="0014441F"/>
    <w:rsid w:val="00197A63"/>
    <w:rsid w:val="001A3216"/>
    <w:rsid w:val="001E1A75"/>
    <w:rsid w:val="00247135"/>
    <w:rsid w:val="00253D7C"/>
    <w:rsid w:val="002A1FE0"/>
    <w:rsid w:val="002B6656"/>
    <w:rsid w:val="002E7029"/>
    <w:rsid w:val="003B105A"/>
    <w:rsid w:val="003E1643"/>
    <w:rsid w:val="003E74C9"/>
    <w:rsid w:val="00437F33"/>
    <w:rsid w:val="00467A66"/>
    <w:rsid w:val="00480D5C"/>
    <w:rsid w:val="004A5891"/>
    <w:rsid w:val="00587A23"/>
    <w:rsid w:val="005D18D4"/>
    <w:rsid w:val="005F415E"/>
    <w:rsid w:val="006C19DE"/>
    <w:rsid w:val="006C7EAD"/>
    <w:rsid w:val="006D1518"/>
    <w:rsid w:val="006D6E5A"/>
    <w:rsid w:val="006E02F0"/>
    <w:rsid w:val="00701CED"/>
    <w:rsid w:val="00703877"/>
    <w:rsid w:val="00720745"/>
    <w:rsid w:val="00753FE7"/>
    <w:rsid w:val="00792BD0"/>
    <w:rsid w:val="008139B6"/>
    <w:rsid w:val="00823C46"/>
    <w:rsid w:val="00887E7D"/>
    <w:rsid w:val="008C5C15"/>
    <w:rsid w:val="00931BC0"/>
    <w:rsid w:val="009764DB"/>
    <w:rsid w:val="0098224C"/>
    <w:rsid w:val="009A4B6B"/>
    <w:rsid w:val="00A34BA8"/>
    <w:rsid w:val="00A572F0"/>
    <w:rsid w:val="00A7024A"/>
    <w:rsid w:val="00A77A5E"/>
    <w:rsid w:val="00A83CE7"/>
    <w:rsid w:val="00A933EC"/>
    <w:rsid w:val="00AA7074"/>
    <w:rsid w:val="00B97225"/>
    <w:rsid w:val="00C5160E"/>
    <w:rsid w:val="00C51FB0"/>
    <w:rsid w:val="00C61B5A"/>
    <w:rsid w:val="00C84C4A"/>
    <w:rsid w:val="00CD2492"/>
    <w:rsid w:val="00D55CA5"/>
    <w:rsid w:val="00D602C9"/>
    <w:rsid w:val="00D60401"/>
    <w:rsid w:val="00D93B3C"/>
    <w:rsid w:val="00E40732"/>
    <w:rsid w:val="00E631CE"/>
    <w:rsid w:val="00EB72F8"/>
    <w:rsid w:val="00ED3589"/>
    <w:rsid w:val="00ED3DB4"/>
    <w:rsid w:val="00F752A3"/>
    <w:rsid w:val="00FB64D6"/>
    <w:rsid w:val="00FC57AE"/>
    <w:rsid w:val="00FD21F9"/>
    <w:rsid w:val="00FE7B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0E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602C9"/>
  </w:style>
  <w:style w:type="paragraph" w:styleId="Nadpis1">
    <w:name w:val="heading 1"/>
    <w:basedOn w:val="Normlny"/>
    <w:next w:val="Normlny"/>
    <w:link w:val="Nadpis1Char"/>
    <w:uiPriority w:val="9"/>
    <w:qFormat/>
    <w:rsid w:val="0098224C"/>
    <w:pPr>
      <w:keepNext/>
      <w:keepLines/>
      <w:spacing w:before="600" w:after="240" w:line="240" w:lineRule="auto"/>
      <w:outlineLvl w:val="0"/>
    </w:pPr>
    <w:rPr>
      <w:b/>
      <w:bCs/>
      <w:caps/>
      <w:color w:val="1F4E79" w:themeColor="accent1" w:themeShade="80"/>
      <w:sz w:val="28"/>
      <w:szCs w:val="28"/>
    </w:rPr>
  </w:style>
  <w:style w:type="paragraph" w:styleId="Nadpis2">
    <w:name w:val="heading 2"/>
    <w:basedOn w:val="Normlny"/>
    <w:next w:val="Normlny"/>
    <w:link w:val="Nadpis2Char"/>
    <w:uiPriority w:val="9"/>
    <w:unhideWhenUsed/>
    <w:qFormat/>
    <w:rsid w:val="0098224C"/>
    <w:pPr>
      <w:keepNext/>
      <w:keepLines/>
      <w:spacing w:before="360" w:after="120" w:line="240" w:lineRule="auto"/>
      <w:outlineLvl w:val="1"/>
    </w:pPr>
    <w:rPr>
      <w:b/>
      <w:bCs/>
      <w:color w:val="5B9BD5" w:themeColor="accent1"/>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98224C"/>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NzovChar">
    <w:name w:val="Názov Char"/>
    <w:basedOn w:val="Predvolenpsmoodseku"/>
    <w:link w:val="Nzov"/>
    <w:uiPriority w:val="10"/>
    <w:rsid w:val="0098224C"/>
    <w:rPr>
      <w:rFonts w:asciiTheme="majorHAnsi" w:eastAsiaTheme="majorEastAsia" w:hAnsiTheme="majorHAnsi" w:cstheme="majorBidi"/>
      <w:caps/>
      <w:color w:val="1F4E79" w:themeColor="accent1" w:themeShade="80"/>
      <w:kern w:val="28"/>
      <w:sz w:val="38"/>
      <w:szCs w:val="38"/>
    </w:rPr>
  </w:style>
  <w:style w:type="table" w:styleId="Mriekatabuky">
    <w:name w:val="Table Grid"/>
    <w:basedOn w:val="Normlnatabuka"/>
    <w:uiPriority w:val="39"/>
    <w:rsid w:val="009822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odtitul">
    <w:name w:val="Subtitle"/>
    <w:basedOn w:val="Normlny"/>
    <w:next w:val="Normlny"/>
    <w:link w:val="PodtitulChar"/>
    <w:uiPriority w:val="11"/>
    <w:qFormat/>
    <w:rsid w:val="0098224C"/>
    <w:pPr>
      <w:numPr>
        <w:ilvl w:val="1"/>
      </w:numPr>
      <w:pBdr>
        <w:left w:val="double" w:sz="18" w:space="4" w:color="1F4E79" w:themeColor="accent1" w:themeShade="80"/>
      </w:pBdr>
      <w:spacing w:before="80" w:after="0" w:line="280" w:lineRule="exact"/>
    </w:pPr>
    <w:rPr>
      <w:b/>
      <w:bCs/>
      <w:color w:val="5B9BD5" w:themeColor="accent1"/>
      <w:sz w:val="24"/>
      <w:szCs w:val="24"/>
    </w:rPr>
  </w:style>
  <w:style w:type="character" w:customStyle="1" w:styleId="PodtitulChar">
    <w:name w:val="Podtitul Char"/>
    <w:basedOn w:val="Predvolenpsmoodseku"/>
    <w:link w:val="Podtitul"/>
    <w:uiPriority w:val="11"/>
    <w:rsid w:val="0098224C"/>
    <w:rPr>
      <w:b/>
      <w:bCs/>
      <w:color w:val="5B9BD5" w:themeColor="accent1"/>
      <w:sz w:val="24"/>
      <w:szCs w:val="24"/>
    </w:rPr>
  </w:style>
  <w:style w:type="character" w:customStyle="1" w:styleId="Nadpis1Char">
    <w:name w:val="Nadpis 1 Char"/>
    <w:basedOn w:val="Predvolenpsmoodseku"/>
    <w:link w:val="Nadpis1"/>
    <w:uiPriority w:val="9"/>
    <w:rsid w:val="0098224C"/>
    <w:rPr>
      <w:b/>
      <w:bCs/>
      <w:caps/>
      <w:color w:val="1F4E79" w:themeColor="accent1" w:themeShade="80"/>
      <w:sz w:val="28"/>
      <w:szCs w:val="28"/>
    </w:rPr>
  </w:style>
  <w:style w:type="table" w:customStyle="1" w:styleId="TipTable">
    <w:name w:val="Tip Table"/>
    <w:basedOn w:val="Normlnatabuka"/>
    <w:uiPriority w:val="99"/>
    <w:rsid w:val="0098224C"/>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lny"/>
    <w:uiPriority w:val="99"/>
    <w:rsid w:val="0098224C"/>
    <w:pPr>
      <w:spacing w:after="160" w:line="264" w:lineRule="auto"/>
      <w:ind w:right="576"/>
    </w:pPr>
    <w:rPr>
      <w:i/>
      <w:iCs/>
      <w:color w:val="7F7F7F" w:themeColor="text1" w:themeTint="80"/>
      <w:sz w:val="16"/>
      <w:szCs w:val="16"/>
    </w:rPr>
  </w:style>
  <w:style w:type="character" w:styleId="Textzstupnhosymbolu">
    <w:name w:val="Placeholder Text"/>
    <w:basedOn w:val="Predvolenpsmoodseku"/>
    <w:uiPriority w:val="99"/>
    <w:semiHidden/>
    <w:rsid w:val="0098224C"/>
    <w:rPr>
      <w:color w:val="808080"/>
    </w:rPr>
  </w:style>
  <w:style w:type="paragraph" w:styleId="Bezriadkovania">
    <w:name w:val="No Spacing"/>
    <w:uiPriority w:val="36"/>
    <w:qFormat/>
    <w:rsid w:val="0098224C"/>
    <w:pPr>
      <w:spacing w:after="0" w:line="240" w:lineRule="auto"/>
    </w:pPr>
  </w:style>
  <w:style w:type="character" w:customStyle="1" w:styleId="Nadpis2Char">
    <w:name w:val="Nadpis 2 Char"/>
    <w:basedOn w:val="Predvolenpsmoodseku"/>
    <w:link w:val="Nadpis2"/>
    <w:uiPriority w:val="9"/>
    <w:rsid w:val="0098224C"/>
    <w:rPr>
      <w:b/>
      <w:bCs/>
      <w:color w:val="5B9BD5" w:themeColor="accent1"/>
      <w:sz w:val="24"/>
      <w:szCs w:val="24"/>
    </w:rPr>
  </w:style>
  <w:style w:type="paragraph" w:styleId="Zoznamsodrkami">
    <w:name w:val="List Bullet"/>
    <w:basedOn w:val="Normlny"/>
    <w:uiPriority w:val="1"/>
    <w:unhideWhenUsed/>
    <w:qFormat/>
    <w:rsid w:val="0098224C"/>
    <w:pPr>
      <w:numPr>
        <w:numId w:val="2"/>
      </w:numPr>
      <w:spacing w:after="60"/>
    </w:pPr>
  </w:style>
  <w:style w:type="paragraph" w:styleId="Hlavika">
    <w:name w:val="header"/>
    <w:basedOn w:val="Normlny"/>
    <w:link w:val="HlavikaChar"/>
    <w:uiPriority w:val="99"/>
    <w:unhideWhenUsed/>
    <w:rsid w:val="0098224C"/>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98224C"/>
  </w:style>
  <w:style w:type="paragraph" w:styleId="Pta">
    <w:name w:val="footer"/>
    <w:basedOn w:val="Normlny"/>
    <w:link w:val="PtaChar"/>
    <w:uiPriority w:val="99"/>
    <w:unhideWhenUsed/>
    <w:rsid w:val="0098224C"/>
    <w:pPr>
      <w:spacing w:before="200" w:after="0" w:line="240" w:lineRule="auto"/>
      <w:contextualSpacing/>
      <w:jc w:val="right"/>
    </w:pPr>
    <w:rPr>
      <w:rFonts w:asciiTheme="majorHAnsi" w:eastAsiaTheme="majorEastAsia" w:hAnsiTheme="majorHAnsi" w:cstheme="majorBidi"/>
      <w:noProof/>
      <w:color w:val="1F4E79" w:themeColor="accent1" w:themeShade="80"/>
      <w:sz w:val="20"/>
      <w:szCs w:val="20"/>
    </w:rPr>
  </w:style>
  <w:style w:type="character" w:customStyle="1" w:styleId="PtaChar">
    <w:name w:val="Päta Char"/>
    <w:basedOn w:val="Predvolenpsmoodseku"/>
    <w:link w:val="Pta"/>
    <w:uiPriority w:val="99"/>
    <w:rsid w:val="0098224C"/>
    <w:rPr>
      <w:rFonts w:asciiTheme="majorHAnsi" w:eastAsiaTheme="majorEastAsia" w:hAnsiTheme="majorHAnsi" w:cstheme="majorBidi"/>
      <w:noProof/>
      <w:color w:val="1F4E79" w:themeColor="accent1" w:themeShade="80"/>
      <w:sz w:val="20"/>
      <w:szCs w:val="20"/>
    </w:rPr>
  </w:style>
  <w:style w:type="table" w:customStyle="1" w:styleId="GridTable4-Accent11">
    <w:name w:val="Grid Table 4 - Accent 11"/>
    <w:basedOn w:val="Normlnatabuka"/>
    <w:uiPriority w:val="49"/>
    <w:rsid w:val="0098224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Light1">
    <w:name w:val="Table Grid Light1"/>
    <w:basedOn w:val="Normlnatabuka"/>
    <w:uiPriority w:val="40"/>
    <w:rsid w:val="0098224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Table">
    <w:name w:val="Project Table"/>
    <w:basedOn w:val="Normlnatabuka"/>
    <w:uiPriority w:val="99"/>
    <w:rsid w:val="0098224C"/>
    <w:pPr>
      <w:spacing w:before="120" w:after="120" w:line="240" w:lineRule="auto"/>
    </w:pPr>
    <w:tblPr>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paragraph" w:customStyle="1" w:styleId="TableTextDecimal">
    <w:name w:val="Table Text Decimal"/>
    <w:basedOn w:val="Normlny"/>
    <w:uiPriority w:val="12"/>
    <w:qFormat/>
    <w:rsid w:val="0098224C"/>
    <w:pPr>
      <w:tabs>
        <w:tab w:val="decimal" w:pos="936"/>
      </w:tabs>
      <w:spacing w:before="120" w:after="120" w:line="240" w:lineRule="auto"/>
    </w:pPr>
  </w:style>
  <w:style w:type="paragraph" w:styleId="Podpis">
    <w:name w:val="Signature"/>
    <w:basedOn w:val="Normlny"/>
    <w:link w:val="PodpisChar"/>
    <w:uiPriority w:val="12"/>
    <w:unhideWhenUsed/>
    <w:qFormat/>
    <w:rsid w:val="0098224C"/>
    <w:pPr>
      <w:spacing w:before="960" w:after="0" w:line="240" w:lineRule="auto"/>
    </w:pPr>
  </w:style>
  <w:style w:type="character" w:customStyle="1" w:styleId="PodpisChar">
    <w:name w:val="Podpis Char"/>
    <w:basedOn w:val="Predvolenpsmoodseku"/>
    <w:link w:val="Podpis"/>
    <w:uiPriority w:val="12"/>
    <w:rsid w:val="0098224C"/>
  </w:style>
  <w:style w:type="paragraph" w:customStyle="1" w:styleId="SpaceBefore">
    <w:name w:val="Space Before"/>
    <w:basedOn w:val="Normlny"/>
    <w:uiPriority w:val="2"/>
    <w:qFormat/>
    <w:rsid w:val="0098224C"/>
    <w:pPr>
      <w:spacing w:before="240"/>
    </w:pPr>
  </w:style>
  <w:style w:type="table" w:customStyle="1" w:styleId="TipTable1">
    <w:name w:val="Tip Table1"/>
    <w:basedOn w:val="Normlnatabuka"/>
    <w:uiPriority w:val="99"/>
    <w:rsid w:val="00D602C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styleId="Odsekzoznamu">
    <w:name w:val="List Paragraph"/>
    <w:basedOn w:val="Normlny"/>
    <w:uiPriority w:val="34"/>
    <w:unhideWhenUsed/>
    <w:qFormat/>
    <w:rsid w:val="004A5891"/>
    <w:pPr>
      <w:ind w:left="720"/>
      <w:contextualSpacing/>
    </w:pPr>
  </w:style>
  <w:style w:type="paragraph" w:styleId="Textbubliny">
    <w:name w:val="Balloon Text"/>
    <w:basedOn w:val="Normlny"/>
    <w:link w:val="TextbublinyChar"/>
    <w:uiPriority w:val="99"/>
    <w:semiHidden/>
    <w:unhideWhenUsed/>
    <w:rsid w:val="009764DB"/>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9764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573519">
      <w:bodyDiv w:val="1"/>
      <w:marLeft w:val="0"/>
      <w:marRight w:val="0"/>
      <w:marTop w:val="0"/>
      <w:marBottom w:val="0"/>
      <w:divBdr>
        <w:top w:val="none" w:sz="0" w:space="0" w:color="auto"/>
        <w:left w:val="none" w:sz="0" w:space="0" w:color="auto"/>
        <w:bottom w:val="none" w:sz="0" w:space="0" w:color="auto"/>
        <w:right w:val="none" w:sz="0" w:space="0" w:color="auto"/>
      </w:divBdr>
    </w:div>
    <w:div w:id="180631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nayovai\Documents\metodika\metodika%20template%20klient%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8DD26FF21F4A87BE779DD416A9DF55"/>
        <w:category>
          <w:name w:val="Všeobecné"/>
          <w:gallery w:val="placeholder"/>
        </w:category>
        <w:types>
          <w:type w:val="bbPlcHdr"/>
        </w:types>
        <w:behaviors>
          <w:behavior w:val="content"/>
        </w:behaviors>
        <w:guid w:val="{C77A9143-3E2C-48F3-8D36-5C2A421DE55B}"/>
      </w:docPartPr>
      <w:docPartBody>
        <w:p w:rsidR="005C6AE9" w:rsidRDefault="00504EFF">
          <w:pPr>
            <w:pStyle w:val="BE8DD26FF21F4A87BE779DD416A9DF55"/>
          </w:pPr>
          <w:r>
            <w:rPr>
              <w:rStyle w:val="Textzstupnhosymbolu"/>
            </w:rPr>
            <w:t>Vyperte</w:t>
          </w:r>
        </w:p>
      </w:docPartBody>
    </w:docPart>
    <w:docPart>
      <w:docPartPr>
        <w:name w:val="5A082BFA4BEF4862800592A4867D090C"/>
        <w:category>
          <w:name w:val="Všeobecné"/>
          <w:gallery w:val="placeholder"/>
        </w:category>
        <w:types>
          <w:type w:val="bbPlcHdr"/>
        </w:types>
        <w:behaviors>
          <w:behavior w:val="content"/>
        </w:behaviors>
        <w:guid w:val="{A8E6A87B-5AC0-44E6-9F60-D7EA5CF5BA7B}"/>
      </w:docPartPr>
      <w:docPartBody>
        <w:p w:rsidR="005C6AE9" w:rsidRDefault="00504EFF">
          <w:pPr>
            <w:pStyle w:val="5A082BFA4BEF4862800592A4867D090C"/>
          </w:pPr>
          <w:r>
            <w:rPr>
              <w:rStyle w:val="Textzstupnhosymbolu"/>
            </w:rPr>
            <w:t>vložte číslo</w:t>
          </w:r>
        </w:p>
      </w:docPartBody>
    </w:docPart>
    <w:docPart>
      <w:docPartPr>
        <w:name w:val="68BC0E794B6B4998A2B3F9E78A31230D"/>
        <w:category>
          <w:name w:val="Všeobecné"/>
          <w:gallery w:val="placeholder"/>
        </w:category>
        <w:types>
          <w:type w:val="bbPlcHdr"/>
        </w:types>
        <w:behaviors>
          <w:behavior w:val="content"/>
        </w:behaviors>
        <w:guid w:val="{23329D0C-4D35-423C-AE80-C2DCBECB43E1}"/>
      </w:docPartPr>
      <w:docPartBody>
        <w:p w:rsidR="005C6AE9" w:rsidRDefault="00504EFF">
          <w:pPr>
            <w:pStyle w:val="68BC0E794B6B4998A2B3F9E78A31230D"/>
          </w:pPr>
          <w:r>
            <w:t>názov metódy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Arial Black">
    <w:panose1 w:val="020B0A04020102020204"/>
    <w:charset w:val="EE"/>
    <w:family w:val="swiss"/>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504EFF"/>
    <w:rsid w:val="0019654E"/>
    <w:rsid w:val="002E2C3E"/>
    <w:rsid w:val="003D727B"/>
    <w:rsid w:val="00504EFF"/>
    <w:rsid w:val="00516118"/>
    <w:rsid w:val="005C6AE9"/>
    <w:rsid w:val="006E7797"/>
    <w:rsid w:val="007748C9"/>
    <w:rsid w:val="00846386"/>
    <w:rsid w:val="00854239"/>
    <w:rsid w:val="00F96F1C"/>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854239"/>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Textzstupnhosymbolu">
    <w:name w:val="Placeholder Text"/>
    <w:basedOn w:val="Predvolenpsmoodseku"/>
    <w:uiPriority w:val="99"/>
    <w:semiHidden/>
    <w:rsid w:val="00854239"/>
    <w:rPr>
      <w:color w:val="808080"/>
    </w:rPr>
  </w:style>
  <w:style w:type="paragraph" w:customStyle="1" w:styleId="BE8DD26FF21F4A87BE779DD416A9DF55">
    <w:name w:val="BE8DD26FF21F4A87BE779DD416A9DF55"/>
    <w:rsid w:val="00854239"/>
  </w:style>
  <w:style w:type="paragraph" w:customStyle="1" w:styleId="5A082BFA4BEF4862800592A4867D090C">
    <w:name w:val="5A082BFA4BEF4862800592A4867D090C"/>
    <w:rsid w:val="00854239"/>
  </w:style>
  <w:style w:type="paragraph" w:customStyle="1" w:styleId="68BC0E794B6B4998A2B3F9E78A31230D">
    <w:name w:val="68BC0E794B6B4998A2B3F9E78A31230D"/>
    <w:rsid w:val="00854239"/>
  </w:style>
  <w:style w:type="paragraph" w:customStyle="1" w:styleId="DAC8F9E3A6364312B2C1A2217D97DAEC">
    <w:name w:val="DAC8F9E3A6364312B2C1A2217D97DAEC"/>
    <w:rsid w:val="0085423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0E81C596-489D-4E3E-9051-7F318C83AE38}">
  <ds:schemaRefs>
    <ds:schemaRef ds:uri="http://schemas.microsoft.com/sharepoint/v3/contenttype/forms"/>
  </ds:schemaRefs>
</ds:datastoreItem>
</file>

<file path=customXml/itemProps2.xml><?xml version="1.0" encoding="utf-8"?>
<ds:datastoreItem xmlns:ds="http://schemas.openxmlformats.org/officeDocument/2006/customXml" ds:itemID="{6726426B-5B24-48F9-A8F6-00F0724F1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metodika template klient v1</Template>
  <TotalTime>11</TotalTime>
  <Pages>4</Pages>
  <Words>1251</Words>
  <Characters>7132</Characters>
  <Application>Microsoft Office Word</Application>
  <DocSecurity>0</DocSecurity>
  <Lines>59</Lines>
  <Paragraphs>16</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ROB TO, ČO NAJLEPŠIE VIEŠ</Company>
  <LinksUpToDate>false</LinksUpToDate>
  <CharactersWithSpaces>8367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Karnayová Iveta</dc:creator>
  <cp:lastModifiedBy>Šprlák Tomáš</cp:lastModifiedBy>
  <cp:revision>7</cp:revision>
  <dcterms:created xsi:type="dcterms:W3CDTF">2014-10-08T17:19:00Z</dcterms:created>
  <dcterms:modified xsi:type="dcterms:W3CDTF">2016-08-09T11:39:00Z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TC034441799991</vt:lpwstr>
  </property>
</Properties>
</file>