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66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Modelová úloha BINGO  pre </w:t>
      </w:r>
      <w:proofErr w:type="spellStart"/>
      <w:r>
        <w:rPr>
          <w:rFonts w:ascii="Arial" w:hAnsi="Arial" w:cs="Arial"/>
        </w:rPr>
        <w:t>UoZ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>
        <w:tc>
          <w:tcPr>
            <w:tcW w:w="3070" w:type="dxa"/>
            <w:shd w:val="clear" w:color="auto" w:fill="auto"/>
          </w:tcPr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bookmarkStart w:id="0" w:name="_GoBack"/>
            <w:r>
              <w:rPr>
                <w:rFonts w:ascii="Arial" w:eastAsia="Calibri" w:hAnsi="Arial" w:cs="Arial"/>
                <w:lang w:eastAsia="en-US"/>
              </w:rPr>
              <w:t xml:space="preserve">Kolega, ktorý už niekde </w:t>
            </w:r>
          </w:p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pracoval viac ako 3 roky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Kolega, ktorý bol na </w:t>
            </w:r>
          </w:p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dovolenke mimo  Európu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 s najmenej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deťmi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bookmarkEnd w:id="0"/>
      <w:tr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ktorí pracoval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 mimo Slovenska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Kolega, ktorého bavila 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škola, ktorú vychodil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 s domácim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zvieraťom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>
        <w:trPr>
          <w:trHeight w:val="813"/>
        </w:trPr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ktorí sa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tešil na tuto aktivitu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ktorý  išiel rýchlejšie ako 160 KM/hod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ktorý rád chodí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výlety do hôr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/>
    <w:p/>
    <w:p>
      <w:pPr>
        <w:tabs>
          <w:tab w:val="left" w:pos="66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Modelová úloha BINGO  pre </w:t>
      </w:r>
      <w:proofErr w:type="spellStart"/>
      <w:r>
        <w:rPr>
          <w:rFonts w:ascii="Arial" w:hAnsi="Arial" w:cs="Arial"/>
        </w:rPr>
        <w:t>UoZ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>
        <w:tc>
          <w:tcPr>
            <w:tcW w:w="3070" w:type="dxa"/>
            <w:shd w:val="clear" w:color="auto" w:fill="auto"/>
          </w:tcPr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Kolega, ktorý už niekde </w:t>
            </w:r>
          </w:p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pracoval viac ako 3 roky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Kolega, ktorý bol na </w:t>
            </w:r>
          </w:p>
          <w:p>
            <w:pPr>
              <w:spacing w:after="200"/>
              <w:jc w:val="center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dovolenke mimo  Európu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 s najmenej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deťmi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ktorí pracoval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 mimo Slovenska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Kolega, ktorého bavila 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škola, ktorú vychodil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 s domácim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zvieraťom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>
        <w:trPr>
          <w:trHeight w:val="813"/>
        </w:trPr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ktorí sa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tešil na tuto aktivitu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ktorý  išiel rýchlejšie ako 160 KM/hod</w:t>
            </w: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70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Kolega, ktorý rád chodí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výlety do hôr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2</cp:revision>
  <cp:lastPrinted>2017-01-13T09:54:00Z</cp:lastPrinted>
  <dcterms:created xsi:type="dcterms:W3CDTF">2017-01-13T09:54:00Z</dcterms:created>
  <dcterms:modified xsi:type="dcterms:W3CDTF">2017-01-13T09:55:00Z</dcterms:modified>
</cp:coreProperties>
</file>