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p w14:paraId="3D3245D3" w14:textId="77777777" w:rsidR="001235EA" w:rsidRPr="00FB252D" w:rsidRDefault="00605720" w:rsidP="00FB252D">
      <w:pPr>
        <w:pStyle w:val="Title"/>
        <w:rPr>
          <w:rStyle w:val="Heading1Char"/>
          <w:rFonts w:asciiTheme="minorHAnsi" w:eastAsiaTheme="minorEastAsia" w:hAnsiTheme="minorHAnsi" w:cstheme="minorBidi"/>
          <w:kern w:val="0"/>
        </w:rPr>
      </w:pPr>
      <w:sdt>
        <w:sdtPr>
          <w:rPr>
            <w:rStyle w:val="TitleChar"/>
            <w:sz w:val="28"/>
            <w:lang w:val="sk-SK"/>
          </w:rPr>
          <w:alias w:val="Kategória metódy"/>
          <w:tag w:val="Kategória metódy"/>
          <w:id w:val="-1961954746"/>
          <w:placeholder>
            <w:docPart w:val="A56A6DAE1E124EF49D09F3E7BD64D6C1"/>
          </w:placeholder>
          <w:dropDownList>
            <w:listItem w:value="Choose an item."/>
            <w:listItem w:displayText="A" w:value="A"/>
            <w:listItem w:displayText="B" w:value="B"/>
            <w:listItem w:displayText="C" w:value="C"/>
            <w:listItem w:displayText="D" w:value="D"/>
          </w:dropDownList>
        </w:sdtPr>
        <w:sdtEndPr>
          <w:rPr>
            <w:rStyle w:val="DefaultParagraphFont"/>
            <w:caps/>
          </w:rPr>
        </w:sdtEndPr>
        <w:sdtContent>
          <w:r w:rsidR="00161600" w:rsidRPr="00605720">
            <w:rPr>
              <w:rStyle w:val="TitleChar"/>
              <w:sz w:val="28"/>
              <w:lang w:val="sk-SK"/>
            </w:rPr>
            <w:t>C</w:t>
          </w:r>
        </w:sdtContent>
      </w:sdt>
      <w:sdt>
        <w:sdtPr>
          <w:rPr>
            <w:rStyle w:val="TitleChar"/>
            <w:sz w:val="28"/>
            <w:lang w:val="sk-SK"/>
          </w:rPr>
          <w:alias w:val="Číslo metódy"/>
          <w:tag w:val="Číslo metódy"/>
          <w:id w:val="1385379514"/>
          <w:placeholder>
            <w:docPart w:val="8034D876500E410DBE1A7425B22BD497"/>
          </w:placeholder>
        </w:sdtPr>
        <w:sdtEndPr>
          <w:rPr>
            <w:rStyle w:val="TitleChar"/>
          </w:rPr>
        </w:sdtEndPr>
        <w:sdtContent>
          <w:r w:rsidR="001B7B0B" w:rsidRPr="00605720">
            <w:rPr>
              <w:rStyle w:val="TitleChar"/>
              <w:sz w:val="28"/>
              <w:lang w:val="sk-SK"/>
            </w:rPr>
            <w:t>4</w:t>
          </w:r>
        </w:sdtContent>
      </w:sdt>
      <w:r w:rsidR="00753FE7" w:rsidRPr="00605720">
        <w:rPr>
          <w:rStyle w:val="TitleChar"/>
          <w:sz w:val="28"/>
          <w:lang w:val="sk-SK"/>
        </w:rPr>
        <w:t xml:space="preserve">: </w:t>
      </w:r>
      <w:sdt>
        <w:sdtPr>
          <w:rPr>
            <w:caps w:val="0"/>
            <w:sz w:val="28"/>
            <w:lang w:val="sk-SK"/>
          </w:rPr>
          <w:alias w:val="Názov metódy"/>
          <w:tag w:val="Názov metódy"/>
          <w:id w:val="1501239775"/>
          <w:placeholder>
            <w:docPart w:val="57B5F9E9500B4F90A128F705F8598BDD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161600" w:rsidRPr="00605720">
            <w:rPr>
              <w:sz w:val="28"/>
              <w:lang w:val="sk-SK"/>
            </w:rPr>
            <w:t>Profesijné okruhy riasec – zoznam povolaní</w:t>
          </w:r>
        </w:sdtContent>
      </w:sdt>
      <w:r w:rsidR="00C61B5A" w:rsidRPr="00605720">
        <w:rPr>
          <w:sz w:val="28"/>
          <w:lang w:val="sk-SK"/>
        </w:rPr>
        <w:br/>
      </w:r>
      <w:bookmarkEnd w:id="0"/>
      <w:sdt>
        <w:sdtPr>
          <w:rPr>
            <w:rStyle w:val="Heading1Char"/>
            <w:rFonts w:asciiTheme="minorHAnsi" w:eastAsiaTheme="minorEastAsia" w:hAnsiTheme="minorHAnsi" w:cstheme="minorBidi"/>
            <w:b w:val="0"/>
            <w:bCs w:val="0"/>
            <w:caps/>
            <w:kern w:val="0"/>
            <w:lang w:val="sk-SK"/>
          </w:rPr>
          <w:alias w:val="Návod/Materiál"/>
          <w:tag w:val="Návod/Materiál"/>
          <w:id w:val="-1926566735"/>
          <w:placeholder>
            <w:docPart w:val="997B211419ED4554B6180351D6D3A679"/>
          </w:placeholder>
          <w:dropDownList>
            <w:listItem w:value="Choose an item."/>
            <w:listItem w:displayText="Materiál pre poradcu" w:value="Materiál pre poradcu"/>
            <w:listItem w:displayText="Pracovný materiál pre uchádzača o zamestnanie" w:value="Pracovný materiál pre uchádzača o zamestnanie"/>
          </w:dropDownList>
        </w:sdtPr>
        <w:sdtEndPr>
          <w:rPr>
            <w:rStyle w:val="Heading1Char"/>
          </w:rPr>
        </w:sdtEndPr>
        <w:sdtContent>
          <w:r w:rsidR="00753FE7" w:rsidRPr="00FB252D">
            <w:rPr>
              <w:rStyle w:val="Heading1Char"/>
              <w:rFonts w:asciiTheme="minorHAnsi" w:eastAsiaTheme="minorEastAsia" w:hAnsiTheme="minorHAnsi" w:cstheme="minorBidi"/>
              <w:b w:val="0"/>
              <w:bCs w:val="0"/>
              <w:caps/>
              <w:kern w:val="0"/>
              <w:lang w:val="sk-SK"/>
            </w:rPr>
            <w:t>Materiál pre poradcu</w:t>
          </w:r>
        </w:sdtContent>
      </w:sdt>
    </w:p>
    <w:p w14:paraId="3D3245D4" w14:textId="77777777" w:rsidR="00D602C9" w:rsidRPr="00D602C9" w:rsidRDefault="00753FE7" w:rsidP="00CF161F">
      <w:pPr>
        <w:pStyle w:val="Heading2"/>
        <w:rPr>
          <w:lang w:val="sk-SK"/>
        </w:rPr>
      </w:pPr>
      <w:r w:rsidRPr="00D602C9">
        <w:rPr>
          <w:lang w:val="sk-SK"/>
        </w:rPr>
        <w:t>CIEĽ</w:t>
      </w:r>
      <w:r w:rsidR="008C5C15">
        <w:rPr>
          <w:lang w:val="sk-SK"/>
        </w:rPr>
        <w:t xml:space="preserve"> A ZÁKLADNÉ CHARAKTERISTIKY</w:t>
      </w:r>
      <w:r w:rsidR="000B4C99" w:rsidRPr="00D602C9">
        <w:rPr>
          <w:lang w:val="sk-SK"/>
        </w:rPr>
        <w:tab/>
      </w:r>
      <w:r w:rsidR="000B4C99" w:rsidRPr="00D602C9">
        <w:rPr>
          <w:lang w:val="sk-SK"/>
        </w:rPr>
        <w:tab/>
      </w:r>
      <w:r w:rsidR="000B4C99" w:rsidRPr="00D602C9">
        <w:rPr>
          <w:lang w:val="sk-SK"/>
        </w:rPr>
        <w:tab/>
      </w:r>
      <w:r w:rsidR="00792BD0" w:rsidRPr="00D602C9">
        <w:rPr>
          <w:lang w:val="sk-SK"/>
        </w:rPr>
        <w:tab/>
      </w:r>
      <w:r w:rsidR="00792BD0" w:rsidRPr="00D602C9">
        <w:rPr>
          <w:lang w:val="sk-SK"/>
        </w:rPr>
        <w:tab/>
      </w:r>
      <w:r w:rsidR="000B4C99" w:rsidRPr="00D602C9">
        <w:rPr>
          <w:lang w:val="sk-SK"/>
        </w:rPr>
        <w:tab/>
      </w:r>
    </w:p>
    <w:tbl>
      <w:tblPr>
        <w:tblStyle w:val="TipTable"/>
        <w:tblW w:w="4977" w:type="pct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0187"/>
      </w:tblGrid>
      <w:tr w:rsidR="00F95AA2" w:rsidRPr="00F95AA2" w14:paraId="3D3245D9" w14:textId="77777777" w:rsidTr="00F95AA2"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3D3245D5" w14:textId="77777777" w:rsidR="00FB64D6" w:rsidRPr="00F95AA2" w:rsidRDefault="00161600" w:rsidP="00F95AA2">
            <w:pPr>
              <w:spacing w:after="180" w:line="288" w:lineRule="auto"/>
              <w:ind w:left="57" w:right="57"/>
              <w:jc w:val="both"/>
              <w:rPr>
                <w:iCs/>
                <w:color w:val="000000" w:themeColor="text1"/>
                <w:lang w:val="sk-SK"/>
              </w:rPr>
            </w:pPr>
            <w:r w:rsidRPr="00F95AA2">
              <w:rPr>
                <w:iCs/>
                <w:color w:val="000000" w:themeColor="text1"/>
                <w:lang w:val="sk-SK"/>
              </w:rPr>
              <w:t>Na základe analýzy profesijného typu z (aktivity C1 a C2) poskytnúť uchádzačovi o zamestnanie zoznam povolaní, ktoré môžu zodpovedať jeho typu.</w:t>
            </w:r>
          </w:p>
          <w:p w14:paraId="3D3245D6" w14:textId="77777777" w:rsidR="004A5891" w:rsidRPr="00F95AA2" w:rsidRDefault="004A5891" w:rsidP="00F95AA2">
            <w:pPr>
              <w:spacing w:after="120" w:line="288" w:lineRule="auto"/>
              <w:ind w:left="57" w:right="57"/>
              <w:jc w:val="both"/>
              <w:rPr>
                <w:iCs/>
                <w:color w:val="000000" w:themeColor="text1"/>
                <w:lang w:val="sk-SK"/>
              </w:rPr>
            </w:pPr>
            <w:r w:rsidRPr="00F95AA2">
              <w:rPr>
                <w:b/>
                <w:iCs/>
                <w:color w:val="000000" w:themeColor="text1"/>
                <w:lang w:val="sk-SK"/>
              </w:rPr>
              <w:t>Cieľová skupina</w:t>
            </w:r>
            <w:r w:rsidRPr="00F95AA2">
              <w:rPr>
                <w:iCs/>
                <w:color w:val="000000" w:themeColor="text1"/>
                <w:lang w:val="sk-SK"/>
              </w:rPr>
              <w:t xml:space="preserve">: </w:t>
            </w:r>
            <w:sdt>
              <w:sdtPr>
                <w:rPr>
                  <w:iCs/>
                  <w:color w:val="000000" w:themeColor="text1"/>
                  <w:lang w:val="sk-SK"/>
                </w:rPr>
                <w:id w:val="1625503289"/>
                <w:placeholder>
                  <w:docPart w:val="B1297AF92AE7486F8810735543540719"/>
                </w:placeholder>
                <w:text/>
              </w:sdtPr>
              <w:sdtEndPr/>
              <w:sdtContent>
                <w:r w:rsidR="00161600" w:rsidRPr="00F95AA2">
                  <w:rPr>
                    <w:iCs/>
                    <w:color w:val="000000" w:themeColor="text1"/>
                    <w:lang w:val="sk-SK"/>
                  </w:rPr>
                  <w:t>mladí</w:t>
                </w:r>
                <w:r w:rsidR="00AC7210" w:rsidRPr="00F95AA2">
                  <w:rPr>
                    <w:iCs/>
                    <w:color w:val="000000" w:themeColor="text1"/>
                    <w:lang w:val="sk-SK"/>
                  </w:rPr>
                  <w:t xml:space="preserve"> uchádzači o zamestnanie, absolventi, uchádzači o zamestnanie </w:t>
                </w:r>
                <w:r w:rsidR="00161600" w:rsidRPr="00F95AA2">
                  <w:rPr>
                    <w:iCs/>
                    <w:color w:val="000000" w:themeColor="text1"/>
                    <w:lang w:val="sk-SK"/>
                  </w:rPr>
                  <w:t>s problematikou profesijnej orientácie</w:t>
                </w:r>
              </w:sdtContent>
            </w:sdt>
          </w:p>
          <w:p w14:paraId="3D3245D7" w14:textId="77777777" w:rsidR="00F95AA2" w:rsidRDefault="008C5C15" w:rsidP="00F95AA2">
            <w:pPr>
              <w:spacing w:after="120" w:line="288" w:lineRule="auto"/>
              <w:ind w:left="57" w:right="57"/>
              <w:jc w:val="both"/>
              <w:rPr>
                <w:i/>
                <w:iCs/>
                <w:color w:val="000000" w:themeColor="text1"/>
                <w:lang w:val="sk-SK"/>
              </w:rPr>
            </w:pPr>
            <w:r w:rsidRPr="00F95AA2">
              <w:rPr>
                <w:b/>
                <w:iCs/>
                <w:color w:val="000000" w:themeColor="text1"/>
                <w:lang w:val="sk-SK"/>
              </w:rPr>
              <w:t>Dĺžka aktivity:</w:t>
            </w:r>
            <w:r w:rsidR="00AC7210" w:rsidRPr="00F95AA2">
              <w:rPr>
                <w:b/>
                <w:iCs/>
                <w:color w:val="000000" w:themeColor="text1"/>
                <w:lang w:val="sk-SK"/>
              </w:rPr>
              <w:t xml:space="preserve"> </w:t>
            </w:r>
            <w:sdt>
              <w:sdtPr>
                <w:rPr>
                  <w:iCs/>
                  <w:color w:val="000000" w:themeColor="text1"/>
                  <w:lang w:val="sk-SK"/>
                </w:rPr>
                <w:id w:val="-824815402"/>
                <w:placeholder>
                  <w:docPart w:val="73D6471AAB3F4B24A39680343E96A599"/>
                </w:placeholder>
                <w:text/>
              </w:sdtPr>
              <w:sdtEndPr/>
              <w:sdtContent>
                <w:r w:rsidR="00161600" w:rsidRPr="00F95AA2">
                  <w:rPr>
                    <w:iCs/>
                    <w:color w:val="000000" w:themeColor="text1"/>
                    <w:lang w:val="sk-SK"/>
                  </w:rPr>
                  <w:t>20 minút</w:t>
                </w:r>
              </w:sdtContent>
            </w:sdt>
          </w:p>
          <w:p w14:paraId="3D3245D8" w14:textId="77777777" w:rsidR="008C5C15" w:rsidRPr="00F95AA2" w:rsidRDefault="008C5C15" w:rsidP="00F95AA2">
            <w:pPr>
              <w:spacing w:after="120" w:line="288" w:lineRule="auto"/>
              <w:ind w:left="57" w:right="57"/>
              <w:jc w:val="both"/>
              <w:rPr>
                <w:i/>
                <w:iCs/>
                <w:color w:val="000000" w:themeColor="text1"/>
                <w:lang w:val="sk-SK"/>
              </w:rPr>
            </w:pPr>
            <w:r w:rsidRPr="00F95AA2">
              <w:rPr>
                <w:b/>
                <w:iCs/>
                <w:color w:val="000000" w:themeColor="text1"/>
                <w:lang w:val="sk-SK"/>
              </w:rPr>
              <w:t>Forma:</w:t>
            </w:r>
            <w:sdt>
              <w:sdtPr>
                <w:rPr>
                  <w:iCs/>
                  <w:color w:val="000000" w:themeColor="text1"/>
                  <w:lang w:val="sk-SK"/>
                </w:rPr>
                <w:id w:val="601385832"/>
                <w:placeholder>
                  <w:docPart w:val="46F737D7330C4F7E9ADC4F8CD60A04E2"/>
                </w:placeholder>
                <w:text/>
              </w:sdtPr>
              <w:sdtEndPr/>
              <w:sdtContent>
                <w:r w:rsidR="00AC7210" w:rsidRPr="00F95AA2">
                  <w:rPr>
                    <w:iCs/>
                    <w:color w:val="000000" w:themeColor="text1"/>
                    <w:lang w:val="sk-SK"/>
                  </w:rPr>
                  <w:t xml:space="preserve"> </w:t>
                </w:r>
                <w:r w:rsidR="00161600" w:rsidRPr="00F95AA2">
                  <w:rPr>
                    <w:iCs/>
                    <w:color w:val="000000" w:themeColor="text1"/>
                    <w:lang w:val="sk-SK"/>
                  </w:rPr>
                  <w:t>individuálna</w:t>
                </w:r>
              </w:sdtContent>
            </w:sdt>
          </w:p>
        </w:tc>
      </w:tr>
    </w:tbl>
    <w:p w14:paraId="3D3245DA" w14:textId="77777777" w:rsidR="001235EA" w:rsidRPr="00D602C9" w:rsidRDefault="00D602C9" w:rsidP="00CF161F">
      <w:pPr>
        <w:pStyle w:val="Heading2"/>
        <w:rPr>
          <w:lang w:val="sk-SK"/>
        </w:rPr>
      </w:pPr>
      <w:r w:rsidRPr="00D602C9">
        <w:rPr>
          <w:lang w:val="sk-SK"/>
        </w:rPr>
        <w:t>TEORETICKÉ VÝCHODISKÁ</w:t>
      </w:r>
    </w:p>
    <w:tbl>
      <w:tblPr>
        <w:tblStyle w:val="TipTable1"/>
        <w:tblW w:w="5000" w:type="pct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630"/>
        <w:gridCol w:w="9604"/>
      </w:tblGrid>
      <w:tr w:rsidR="00F95AA2" w:rsidRPr="00605720" w14:paraId="3D3245DD" w14:textId="77777777" w:rsidTr="00F95A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  <w:shd w:val="clear" w:color="auto" w:fill="FFFFFF" w:themeFill="background1"/>
          </w:tcPr>
          <w:p w14:paraId="3D3245DB" w14:textId="77777777" w:rsidR="00D602C9" w:rsidRPr="00F95AA2" w:rsidRDefault="00605720" w:rsidP="00D602C9">
            <w:pPr>
              <w:spacing w:after="180" w:line="288" w:lineRule="auto"/>
              <w:jc w:val="left"/>
              <w:rPr>
                <w:color w:val="000000" w:themeColor="text1"/>
                <w:lang w:val="sk-SK"/>
              </w:rPr>
            </w:pPr>
            <w:r>
              <w:rPr>
                <w:noProof/>
                <w:color w:val="000000" w:themeColor="text1"/>
                <w:lang w:val="sk-SK" w:eastAsia="sk-SK"/>
              </w:rPr>
            </w:r>
            <w:r>
              <w:rPr>
                <w:noProof/>
                <w:color w:val="000000" w:themeColor="text1"/>
                <w:lang w:val="sk-SK" w:eastAsia="sk-SK"/>
              </w:rPr>
              <w:pict w14:anchorId="3D3245F1">
                <v:group id="Group 5" o:spid="_x0000_s1026" style="width:11.15pt;height:11.15pt;mso-position-horizontal-relative:char;mso-position-vertical-relative:line" coordsize="141605,141605">
                  <v:rect id="Rectangle 63" o:spid="_x0000_s1027" style="position:absolute;width:141605;height:141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DFYcMA&#10;AADbAAAADwAAAGRycy9kb3ducmV2LnhtbESPQYvCMBSE74L/ITxhb5rqgmg1igiCHsS1u+j12bxt&#10;yzYvpYm2+us3guBxmJlvmPmyNaW4Ue0KywqGgwgEcWp1wZmCn+9NfwLCeWSNpWVScCcHy0W3M8dY&#10;24aPdEt8JgKEXYwKcu+rWEqX5mTQDWxFHLxfWxv0QdaZ1DU2AW5KOYqisTRYcFjIsaJ1TulfcjUK&#10;LtNduztcH1/TkzmvpGuKarNPlProtasZCE+tf4df7a1WMP6E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yDFYcMAAADbAAAADwAAAAAAAAAAAAAAAACYAgAAZHJzL2Rv&#10;d25yZXYueG1sUEsFBgAAAAAEAAQA9QAAAIgDAAAAAA==&#10;" fillcolor="#5b9bd5" stroked="f" strokeweight="0"/>
                  <v:shape id="Freeform 64" o:spid="_x0000_s1028" style="position:absolute;left:58420;top:22225;width:24765;height:97155;visibility:visible;mso-wrap-style:square;v-text-anchor:top" coordsize="541,2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aZKcQA&#10;AADbAAAADwAAAGRycy9kb3ducmV2LnhtbESPT4vCMBTE78J+h/AWvGmqiJZqFFlY0MOi65/7s3m2&#10;1ealNlmtfvqNIHgcZuY3zGTWmFJcqXaFZQW9bgSCOLW64EzBbvvdiUE4j6yxtEwK7uRgNv1oTTDR&#10;9sa/dN34TAQIuwQV5N5XiZQuzcmg69qKOHhHWxv0QdaZ1DXeAtyUsh9FQ2mw4LCQY0VfOaXnzZ9R&#10;sDrY02N7WWflflntrP5JR+tRrFT7s5mPQXhq/Dv8ai+0guEAnl/CD5DT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3mmSnEAAAA2wAAAA8AAAAAAAAAAAAAAAAAmAIAAGRycy9k&#10;b3ducmV2LnhtbFBLBQYAAAAABAAEAPUAAACJAw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<o:lock v:ext="edit" verticies="t"/>
                  </v:shape>
                  <w10:wrap type="none"/>
                  <w10:anchorlock/>
                </v:group>
              </w:pict>
            </w:r>
          </w:p>
        </w:tc>
        <w:tc>
          <w:tcPr>
            <w:tcW w:w="4692" w:type="pct"/>
            <w:shd w:val="clear" w:color="auto" w:fill="FFFFFF" w:themeFill="background1"/>
          </w:tcPr>
          <w:p w14:paraId="3D3245DC" w14:textId="77777777" w:rsidR="006E02F0" w:rsidRPr="00F95AA2" w:rsidRDefault="00161600" w:rsidP="00F95AA2">
            <w:pPr>
              <w:spacing w:after="160" w:line="264" w:lineRule="auto"/>
              <w:ind w:left="57" w:right="5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000000" w:themeColor="text1"/>
                <w:szCs w:val="16"/>
                <w:lang w:val="sk-SK"/>
              </w:rPr>
            </w:pPr>
            <w:r w:rsidRPr="00F95AA2">
              <w:rPr>
                <w:iCs/>
                <w:color w:val="000000" w:themeColor="text1"/>
                <w:szCs w:val="16"/>
                <w:lang w:val="sk-SK"/>
              </w:rPr>
              <w:t>Klasifikácie povolaní sú dôležitým nástrojom pre získavanie informácií o trhu práce. Ponúknutý zoznam povolaní vychádza a je pevne previazaný s ISTP, čo umožňuje uchádzačovi o zamestnanie skonfrontovať svoj teoretický a všeobecný profesijný typ s reálnymi povolaniami na trhu práce.</w:t>
            </w:r>
          </w:p>
        </w:tc>
      </w:tr>
    </w:tbl>
    <w:p w14:paraId="3D3245DE" w14:textId="77777777" w:rsidR="001235EA" w:rsidRPr="00D602C9" w:rsidRDefault="00D602C9" w:rsidP="00CF161F">
      <w:pPr>
        <w:pStyle w:val="Heading2"/>
        <w:rPr>
          <w:lang w:val="sk-SK"/>
        </w:rPr>
      </w:pPr>
      <w:r w:rsidRPr="00D602C9">
        <w:rPr>
          <w:lang w:val="sk-SK"/>
        </w:rPr>
        <w:t>POSTUP</w:t>
      </w:r>
    </w:p>
    <w:tbl>
      <w:tblPr>
        <w:tblStyle w:val="TipTable"/>
        <w:tblW w:w="4985" w:type="pct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0203"/>
      </w:tblGrid>
      <w:tr w:rsidR="00F95AA2" w:rsidRPr="00605720" w14:paraId="3D3245E1" w14:textId="77777777" w:rsidTr="00F95AA2">
        <w:trPr>
          <w:trHeight w:val="2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3D3245DF" w14:textId="77777777" w:rsidR="006C19DE" w:rsidRPr="00F95AA2" w:rsidRDefault="00161600" w:rsidP="00F95AA2">
            <w:pPr>
              <w:spacing w:after="180" w:line="288" w:lineRule="auto"/>
              <w:ind w:left="57" w:right="57"/>
              <w:jc w:val="both"/>
              <w:rPr>
                <w:iCs/>
                <w:color w:val="000000" w:themeColor="text1"/>
                <w:lang w:val="sk-SK"/>
              </w:rPr>
            </w:pPr>
            <w:r w:rsidRPr="00F95AA2">
              <w:rPr>
                <w:iCs/>
                <w:color w:val="000000" w:themeColor="text1"/>
                <w:lang w:val="sk-SK"/>
              </w:rPr>
              <w:t xml:space="preserve">Poradca môže úlohu predstaviť nasledujúcim spôsobom: „V predchádzajúcich cvičeniach sa nám podarilo približne určiť, aké profesijné typy sa Vám najviac približujú. Teraz je veľmi dôležité pokúsiť sa nájsť konkrétne povolania, ktoré by im </w:t>
            </w:r>
            <w:r w:rsidR="001B7B0B" w:rsidRPr="00F95AA2">
              <w:rPr>
                <w:iCs/>
                <w:color w:val="000000" w:themeColor="text1"/>
                <w:lang w:val="sk-SK"/>
              </w:rPr>
              <w:t>mohli zodpovedať</w:t>
            </w:r>
            <w:r w:rsidRPr="00F95AA2">
              <w:rPr>
                <w:iCs/>
                <w:color w:val="000000" w:themeColor="text1"/>
                <w:lang w:val="sk-SK"/>
              </w:rPr>
              <w:t xml:space="preserve"> a ktoré reálne na trhu práce existujú.“</w:t>
            </w:r>
          </w:p>
          <w:p w14:paraId="3D3245E0" w14:textId="77777777" w:rsidR="00161600" w:rsidRPr="00F95AA2" w:rsidRDefault="00161600" w:rsidP="00F95AA2">
            <w:pPr>
              <w:spacing w:after="180" w:line="288" w:lineRule="auto"/>
              <w:ind w:left="57" w:right="57"/>
              <w:jc w:val="both"/>
              <w:rPr>
                <w:iCs/>
                <w:color w:val="000000" w:themeColor="text1"/>
                <w:lang w:val="sk-SK"/>
              </w:rPr>
            </w:pPr>
            <w:r w:rsidRPr="00F95AA2">
              <w:rPr>
                <w:iCs/>
                <w:color w:val="000000" w:themeColor="text1"/>
                <w:lang w:val="sk-SK"/>
              </w:rPr>
              <w:t xml:space="preserve">Následne poradca uchádzačovi o zamestnanie odovzdá/zapožičia/dá k nahliadnutiu vytlačený zoznam povolaní pre jednotlivé profesijné typy (prípadne poskytne jeho elektronickú kópiu na domácu prácu) a vyzve ho, aby si </w:t>
            </w:r>
            <w:r w:rsidR="001B7B0B" w:rsidRPr="00F95AA2">
              <w:rPr>
                <w:iCs/>
                <w:color w:val="000000" w:themeColor="text1"/>
                <w:lang w:val="sk-SK"/>
              </w:rPr>
              <w:t xml:space="preserve">ho </w:t>
            </w:r>
            <w:r w:rsidRPr="00F95AA2">
              <w:rPr>
                <w:iCs/>
                <w:color w:val="000000" w:themeColor="text1"/>
                <w:lang w:val="sk-SK"/>
              </w:rPr>
              <w:t>dôkladne naštudoval a vypísal z neho určitý minimálny počet povolaní (podľa uváženia, odporúčame aspoň 5 - 10 povolaní), ktoré by ho priťahovali. Následne spolu premýšľajú o možnostiach reálneho uplatnenia sa v týchto zamestnaniach. Silne odporúčame využiť pri tom katalóg povolaní ISTP, ktorý špecifikuje kvalifikačné požiadavky pre všetky uvedené povolania. Uchádzač o zamestnanie sa po prihlásení do ISTP a po vyplnení svojho profilu môže otestovať, nakoľko týmto požiadavkám zodpovedá.</w:t>
            </w:r>
          </w:p>
        </w:tc>
      </w:tr>
    </w:tbl>
    <w:p w14:paraId="3D3245E2" w14:textId="77777777" w:rsidR="001235EA" w:rsidRPr="00D602C9" w:rsidRDefault="00D602C9" w:rsidP="00CF161F">
      <w:pPr>
        <w:pStyle w:val="Heading2"/>
        <w:rPr>
          <w:lang w:val="sk-SK"/>
        </w:rPr>
      </w:pPr>
      <w:r w:rsidRPr="00D602C9">
        <w:rPr>
          <w:lang w:val="sk-SK"/>
        </w:rPr>
        <w:t>POZNÁMKY</w:t>
      </w:r>
    </w:p>
    <w:tbl>
      <w:tblPr>
        <w:tblStyle w:val="TipTable"/>
        <w:tblW w:w="4985" w:type="pct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0203"/>
      </w:tblGrid>
      <w:tr w:rsidR="00F95AA2" w:rsidRPr="00605720" w14:paraId="3D3245EE" w14:textId="77777777" w:rsidTr="00F95AA2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3D3245E3" w14:textId="77777777" w:rsidR="00161600" w:rsidRPr="00F95AA2" w:rsidRDefault="00161600" w:rsidP="00F95AA2">
            <w:pPr>
              <w:ind w:left="57" w:right="57"/>
              <w:jc w:val="both"/>
              <w:rPr>
                <w:iCs/>
                <w:color w:val="000000" w:themeColor="text1"/>
                <w:lang w:val="sk-SK"/>
              </w:rPr>
            </w:pPr>
            <w:r w:rsidRPr="00F95AA2">
              <w:rPr>
                <w:iCs/>
                <w:color w:val="000000" w:themeColor="text1"/>
                <w:lang w:val="sk-SK"/>
              </w:rPr>
              <w:t>Povolania sú v zozname zoradené podľa jednotlivých profesijných typov, profesijných oblastí a úrovne požadovaného vzdelania:</w:t>
            </w:r>
          </w:p>
          <w:p w14:paraId="3D3245E4" w14:textId="77777777" w:rsidR="00161600" w:rsidRPr="00F95AA2" w:rsidRDefault="00161600" w:rsidP="00F95AA2">
            <w:pPr>
              <w:ind w:left="57" w:right="57"/>
              <w:jc w:val="both"/>
              <w:rPr>
                <w:iCs/>
                <w:color w:val="000000" w:themeColor="text1"/>
                <w:lang w:val="sk-SK"/>
              </w:rPr>
            </w:pPr>
            <w:r w:rsidRPr="00F95AA2">
              <w:rPr>
                <w:iCs/>
                <w:color w:val="000000" w:themeColor="text1"/>
                <w:lang w:val="sk-SK"/>
              </w:rPr>
              <w:t>8 - Vysokoškolské vzdelanie druhého stupňa</w:t>
            </w:r>
          </w:p>
          <w:p w14:paraId="3D3245E5" w14:textId="77777777" w:rsidR="00161600" w:rsidRPr="00F95AA2" w:rsidRDefault="00161600" w:rsidP="00F95AA2">
            <w:pPr>
              <w:ind w:left="57" w:right="57"/>
              <w:jc w:val="both"/>
              <w:rPr>
                <w:iCs/>
                <w:color w:val="000000" w:themeColor="text1"/>
                <w:lang w:val="sk-SK"/>
              </w:rPr>
            </w:pPr>
            <w:r w:rsidRPr="00F95AA2">
              <w:rPr>
                <w:iCs/>
                <w:color w:val="000000" w:themeColor="text1"/>
                <w:lang w:val="sk-SK"/>
              </w:rPr>
              <w:t>7 - Vysokoškolské vzdelanie prvého stupňa</w:t>
            </w:r>
          </w:p>
          <w:p w14:paraId="3D3245E6" w14:textId="77777777" w:rsidR="00161600" w:rsidRPr="00F95AA2" w:rsidRDefault="00161600" w:rsidP="00F95AA2">
            <w:pPr>
              <w:ind w:left="57" w:right="57"/>
              <w:jc w:val="both"/>
              <w:rPr>
                <w:iCs/>
                <w:color w:val="000000" w:themeColor="text1"/>
                <w:lang w:val="sk-SK"/>
              </w:rPr>
            </w:pPr>
            <w:r w:rsidRPr="00F95AA2">
              <w:rPr>
                <w:iCs/>
                <w:color w:val="000000" w:themeColor="text1"/>
                <w:lang w:val="sk-SK"/>
              </w:rPr>
              <w:t>6 - Vyššie odborné vzdelanie</w:t>
            </w:r>
          </w:p>
          <w:p w14:paraId="3D3245E7" w14:textId="77777777" w:rsidR="00161600" w:rsidRPr="00F95AA2" w:rsidRDefault="00161600" w:rsidP="00F95AA2">
            <w:pPr>
              <w:ind w:left="57" w:right="57"/>
              <w:jc w:val="both"/>
              <w:rPr>
                <w:iCs/>
                <w:color w:val="000000" w:themeColor="text1"/>
                <w:lang w:val="sk-SK"/>
              </w:rPr>
            </w:pPr>
            <w:r w:rsidRPr="00F95AA2">
              <w:rPr>
                <w:iCs/>
                <w:color w:val="000000" w:themeColor="text1"/>
                <w:lang w:val="sk-SK"/>
              </w:rPr>
              <w:t>5 - Úplné stredné všeobecné vzdelanie</w:t>
            </w:r>
          </w:p>
          <w:p w14:paraId="3D3245E8" w14:textId="77777777" w:rsidR="00161600" w:rsidRPr="00F95AA2" w:rsidRDefault="00161600" w:rsidP="00F95AA2">
            <w:pPr>
              <w:ind w:left="57" w:right="57"/>
              <w:jc w:val="both"/>
              <w:rPr>
                <w:iCs/>
                <w:color w:val="000000" w:themeColor="text1"/>
                <w:lang w:val="sk-SK"/>
              </w:rPr>
            </w:pPr>
            <w:r w:rsidRPr="00F95AA2">
              <w:rPr>
                <w:iCs/>
                <w:color w:val="000000" w:themeColor="text1"/>
                <w:lang w:val="sk-SK"/>
              </w:rPr>
              <w:t>4 - Úplné stredné odborné vzdelanie</w:t>
            </w:r>
          </w:p>
          <w:p w14:paraId="3D3245E9" w14:textId="77777777" w:rsidR="00161600" w:rsidRPr="00F95AA2" w:rsidRDefault="00161600" w:rsidP="00F95AA2">
            <w:pPr>
              <w:ind w:left="57" w:right="57"/>
              <w:jc w:val="both"/>
              <w:rPr>
                <w:iCs/>
                <w:color w:val="000000" w:themeColor="text1"/>
                <w:lang w:val="sk-SK"/>
              </w:rPr>
            </w:pPr>
            <w:r w:rsidRPr="00F95AA2">
              <w:rPr>
                <w:iCs/>
                <w:color w:val="000000" w:themeColor="text1"/>
                <w:lang w:val="sk-SK"/>
              </w:rPr>
              <w:t>3 - Stredné odborné vzdelanie</w:t>
            </w:r>
          </w:p>
          <w:p w14:paraId="3D3245EA" w14:textId="77777777" w:rsidR="00161600" w:rsidRPr="00F95AA2" w:rsidRDefault="00161600" w:rsidP="00F95AA2">
            <w:pPr>
              <w:ind w:left="57" w:right="57"/>
              <w:jc w:val="both"/>
              <w:rPr>
                <w:iCs/>
                <w:color w:val="000000" w:themeColor="text1"/>
                <w:lang w:val="sk-SK"/>
              </w:rPr>
            </w:pPr>
            <w:r w:rsidRPr="00F95AA2">
              <w:rPr>
                <w:iCs/>
                <w:color w:val="000000" w:themeColor="text1"/>
                <w:lang w:val="sk-SK"/>
              </w:rPr>
              <w:t>2 - Nižšie stredné odborné vzdelanie</w:t>
            </w:r>
          </w:p>
          <w:p w14:paraId="3D3245EB" w14:textId="77777777" w:rsidR="00C977BF" w:rsidRPr="00F95AA2" w:rsidRDefault="00161600" w:rsidP="00F95AA2">
            <w:pPr>
              <w:ind w:left="57" w:right="57"/>
              <w:jc w:val="both"/>
              <w:rPr>
                <w:iCs/>
                <w:color w:val="000000" w:themeColor="text1"/>
                <w:lang w:val="sk-SK"/>
              </w:rPr>
            </w:pPr>
            <w:r w:rsidRPr="00F95AA2">
              <w:rPr>
                <w:iCs/>
                <w:color w:val="000000" w:themeColor="text1"/>
                <w:lang w:val="sk-SK"/>
              </w:rPr>
              <w:t>1 - Nižšie stredné vzdelanie</w:t>
            </w:r>
          </w:p>
          <w:p w14:paraId="3D3245EC" w14:textId="77777777" w:rsidR="00C977BF" w:rsidRPr="00F95AA2" w:rsidRDefault="00C977BF" w:rsidP="00F95AA2">
            <w:pPr>
              <w:ind w:left="57" w:right="57"/>
              <w:jc w:val="both"/>
              <w:rPr>
                <w:iCs/>
                <w:color w:val="000000" w:themeColor="text1"/>
                <w:lang w:val="sk-SK"/>
              </w:rPr>
            </w:pPr>
          </w:p>
          <w:p w14:paraId="3D3245ED" w14:textId="77777777" w:rsidR="00161600" w:rsidRPr="00F95AA2" w:rsidRDefault="00161600" w:rsidP="00F95AA2">
            <w:pPr>
              <w:ind w:left="57" w:right="57"/>
              <w:jc w:val="both"/>
              <w:rPr>
                <w:iCs/>
                <w:color w:val="000000" w:themeColor="text1"/>
                <w:lang w:val="sk-SK"/>
              </w:rPr>
            </w:pPr>
            <w:r w:rsidRPr="00F95AA2">
              <w:rPr>
                <w:iCs/>
                <w:color w:val="000000" w:themeColor="text1"/>
                <w:lang w:val="sk-SK"/>
              </w:rPr>
              <w:t xml:space="preserve">Poradca môže v elektronickej verzii zoznamu používať filter tak, aby sa zobrazovali len povolania do určitej úrovne vzdelania (kliknutím na šípku pri položke „Vzdelanie“ v hlavičke tabuľky a zaškrtnutím požadovaných úrovní vzdelania.) Ak má pred sebou napríklad </w:t>
            </w:r>
            <w:r w:rsidR="00AC7210" w:rsidRPr="00F95AA2">
              <w:rPr>
                <w:iCs/>
                <w:color w:val="000000" w:themeColor="text1"/>
                <w:lang w:val="sk-SK"/>
              </w:rPr>
              <w:t xml:space="preserve">uchádzača o </w:t>
            </w:r>
            <w:r w:rsidR="00C977BF" w:rsidRPr="00F95AA2">
              <w:rPr>
                <w:iCs/>
                <w:color w:val="000000" w:themeColor="text1"/>
                <w:lang w:val="sk-SK"/>
              </w:rPr>
              <w:t>zamestnanie</w:t>
            </w:r>
            <w:r w:rsidRPr="00F95AA2">
              <w:rPr>
                <w:iCs/>
                <w:color w:val="000000" w:themeColor="text1"/>
                <w:lang w:val="sk-SK"/>
              </w:rPr>
              <w:t xml:space="preserve"> s učňovským vzdelaním, zaškrtne z ponuky iba čísla 1 – 4.</w:t>
            </w:r>
          </w:p>
        </w:tc>
      </w:tr>
    </w:tbl>
    <w:p w14:paraId="3D3245EF" w14:textId="77777777" w:rsidR="00D602C9" w:rsidRPr="00D602C9" w:rsidRDefault="00D602C9" w:rsidP="00F95AA2">
      <w:pPr>
        <w:rPr>
          <w:lang w:val="sk-SK"/>
        </w:rPr>
      </w:pPr>
    </w:p>
    <w:sectPr w:rsidR="00D602C9" w:rsidRPr="00D602C9" w:rsidSect="00605720">
      <w:footerReference w:type="default" r:id="rId9"/>
      <w:pgSz w:w="12240" w:h="15840" w:code="1"/>
      <w:pgMar w:top="1008" w:right="1008" w:bottom="1008" w:left="1008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3245F4" w14:textId="77777777" w:rsidR="00025B21" w:rsidRDefault="00025B21">
      <w:pPr>
        <w:spacing w:after="0" w:line="240" w:lineRule="auto"/>
      </w:pPr>
      <w:r>
        <w:separator/>
      </w:r>
    </w:p>
  </w:endnote>
  <w:endnote w:type="continuationSeparator" w:id="0">
    <w:p w14:paraId="3D3245F5" w14:textId="77777777" w:rsidR="00025B21" w:rsidRDefault="00025B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187A4A" w14:textId="77777777" w:rsidR="00605720" w:rsidRDefault="00605720" w:rsidP="00605720">
    <w:pPr>
      <w:pStyle w:val="Footer"/>
      <w:jc w:val="left"/>
    </w:pPr>
  </w:p>
  <w:tbl>
    <w:tblPr>
      <w:tblpPr w:leftFromText="187" w:rightFromText="187" w:bottomFromText="160" w:vertAnchor="page" w:horzAnchor="margin" w:tblpXSpec="center" w:tblpYSpec="bottom"/>
      <w:tblW w:w="5050" w:type="pct"/>
      <w:tblLook w:val="04A0" w:firstRow="1" w:lastRow="0" w:firstColumn="1" w:lastColumn="0" w:noHBand="0" w:noVBand="1"/>
    </w:tblPr>
    <w:tblGrid>
      <w:gridCol w:w="8294"/>
      <w:gridCol w:w="2250"/>
    </w:tblGrid>
    <w:sdt>
      <w:sdtPr>
        <w:rPr>
          <w:rFonts w:ascii="Arial" w:eastAsiaTheme="majorEastAsia" w:hAnsi="Arial" w:cs="Arial"/>
          <w:color w:val="2E74B5" w:themeColor="accent1" w:themeShade="BF"/>
          <w:szCs w:val="20"/>
        </w:rPr>
        <w:id w:val="-585848699"/>
        <w:docPartObj>
          <w:docPartGallery w:val="Page Numbers (Bottom of Page)"/>
          <w:docPartUnique/>
        </w:docPartObj>
      </w:sdtPr>
      <w:sdtContent>
        <w:tr w:rsidR="00605720" w14:paraId="64D9B75A" w14:textId="77777777" w:rsidTr="00605720">
          <w:trPr>
            <w:trHeight w:val="727"/>
          </w:trPr>
          <w:tc>
            <w:tcPr>
              <w:tcW w:w="3933" w:type="pct"/>
              <w:tcBorders>
                <w:top w:val="nil"/>
                <w:left w:val="nil"/>
                <w:bottom w:val="nil"/>
                <w:right w:val="triple" w:sz="4" w:space="0" w:color="5B9BD5" w:themeColor="accent1"/>
              </w:tcBorders>
            </w:tcPr>
            <w:p w14:paraId="331856BB" w14:textId="77777777" w:rsidR="00605720" w:rsidRDefault="00605720" w:rsidP="00605720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</w:pPr>
              <w:r>
                <w:rPr>
                  <w:rFonts w:ascii="Arial" w:hAnsi="Arial" w:cs="Arial"/>
                  <w:color w:val="2E74B5" w:themeColor="accent1" w:themeShade="BF"/>
                </w:rPr>
                <w:t xml:space="preserve"> </w:t>
              </w: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Metodická príručka odborných poradenských služieb</w:t>
              </w:r>
            </w:p>
            <w:p w14:paraId="47C40259" w14:textId="77777777" w:rsidR="00605720" w:rsidRDefault="00605720" w:rsidP="00605720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="Arial" w:eastAsiaTheme="majorEastAsia" w:hAnsi="Arial" w:cs="Arial"/>
                  <w:color w:val="auto"/>
                  <w:szCs w:val="20"/>
                </w:rPr>
              </w:pPr>
            </w:p>
          </w:tc>
          <w:tc>
            <w:tcPr>
              <w:tcW w:w="1067" w:type="pct"/>
              <w:tcBorders>
                <w:top w:val="nil"/>
                <w:left w:val="triple" w:sz="4" w:space="0" w:color="5B9BD5" w:themeColor="accent1"/>
                <w:bottom w:val="nil"/>
                <w:right w:val="nil"/>
              </w:tcBorders>
              <w:hideMark/>
            </w:tcPr>
            <w:p w14:paraId="459AF5EF" w14:textId="73F8FDF3" w:rsidR="00605720" w:rsidRDefault="00605720" w:rsidP="00605720">
              <w:pPr>
                <w:tabs>
                  <w:tab w:val="center" w:pos="794"/>
                </w:tabs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</w:pP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fldChar w:fldCharType="begin"/>
              </w: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instrText>PAGE    \* MERGEFORMAT</w:instrText>
              </w: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fldChar w:fldCharType="separate"/>
              </w:r>
              <w:r>
                <w:rPr>
                  <w:rFonts w:ascii="Arial" w:eastAsiaTheme="majorEastAsia" w:hAnsi="Arial" w:cs="Arial"/>
                  <w:noProof/>
                  <w:color w:val="2E74B5" w:themeColor="accent1" w:themeShade="BF"/>
                  <w:szCs w:val="20"/>
                </w:rPr>
                <w:t>1</w:t>
              </w: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fldChar w:fldCharType="end"/>
              </w: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/1 </w:t>
              </w:r>
              <w:r>
                <w:rPr>
                  <w:rFonts w:ascii="Arial" w:hAnsi="Arial" w:cs="Arial"/>
                </w:rPr>
                <w:t xml:space="preserve">    UPSVaR (2015)</w:t>
              </w:r>
              <w:r>
                <w:rPr>
                  <w:rFonts w:ascii="Arial" w:hAnsi="Arial" w:cs="Arial"/>
                </w:rPr>
                <w:tab/>
              </w:r>
            </w:p>
          </w:tc>
        </w:tr>
      </w:sdtContent>
    </w:sdt>
  </w:tbl>
  <w:p w14:paraId="0F5BD642" w14:textId="77777777" w:rsidR="00605720" w:rsidRDefault="00605720" w:rsidP="00605720">
    <w:pPr>
      <w:pStyle w:val="Footer"/>
      <w:jc w:val="left"/>
    </w:pPr>
  </w:p>
  <w:p w14:paraId="3D3245F9" w14:textId="3650B40F" w:rsidR="00FB252D" w:rsidRPr="00605720" w:rsidRDefault="00FB252D" w:rsidP="006057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3245F2" w14:textId="77777777" w:rsidR="00025B21" w:rsidRDefault="00025B21">
      <w:pPr>
        <w:spacing w:after="0" w:line="240" w:lineRule="auto"/>
      </w:pPr>
      <w:r>
        <w:separator/>
      </w:r>
    </w:p>
  </w:footnote>
  <w:footnote w:type="continuationSeparator" w:id="0">
    <w:p w14:paraId="3D3245F3" w14:textId="77777777" w:rsidR="00025B21" w:rsidRDefault="00025B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85C249A"/>
    <w:multiLevelType w:val="hybridMultilevel"/>
    <w:tmpl w:val="CA280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7E5D71"/>
    <w:multiLevelType w:val="hybridMultilevel"/>
    <w:tmpl w:val="BFBE56B6"/>
    <w:lvl w:ilvl="0" w:tplc="DF622CE6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ttachedTemplate r:id="rId1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61600"/>
    <w:rsid w:val="000110A0"/>
    <w:rsid w:val="000215FB"/>
    <w:rsid w:val="00025B21"/>
    <w:rsid w:val="0006592B"/>
    <w:rsid w:val="00087B4A"/>
    <w:rsid w:val="000B4C99"/>
    <w:rsid w:val="001235EA"/>
    <w:rsid w:val="00161600"/>
    <w:rsid w:val="001A3C1C"/>
    <w:rsid w:val="001B7B0B"/>
    <w:rsid w:val="00247135"/>
    <w:rsid w:val="002F7CD4"/>
    <w:rsid w:val="003B105A"/>
    <w:rsid w:val="003C08B8"/>
    <w:rsid w:val="00467A66"/>
    <w:rsid w:val="004A5891"/>
    <w:rsid w:val="00587A23"/>
    <w:rsid w:val="00605720"/>
    <w:rsid w:val="00681AF8"/>
    <w:rsid w:val="006B7A60"/>
    <w:rsid w:val="006C19DE"/>
    <w:rsid w:val="006D6E5A"/>
    <w:rsid w:val="006E02F0"/>
    <w:rsid w:val="00703877"/>
    <w:rsid w:val="00753FE7"/>
    <w:rsid w:val="00792BD0"/>
    <w:rsid w:val="008139B6"/>
    <w:rsid w:val="008C5C15"/>
    <w:rsid w:val="00931BC0"/>
    <w:rsid w:val="00944563"/>
    <w:rsid w:val="009621C6"/>
    <w:rsid w:val="009C6EE6"/>
    <w:rsid w:val="00A572F0"/>
    <w:rsid w:val="00AC7210"/>
    <w:rsid w:val="00AD499F"/>
    <w:rsid w:val="00B575D3"/>
    <w:rsid w:val="00C51FB0"/>
    <w:rsid w:val="00C61B5A"/>
    <w:rsid w:val="00C977BF"/>
    <w:rsid w:val="00CC71A4"/>
    <w:rsid w:val="00CF161F"/>
    <w:rsid w:val="00D55CA5"/>
    <w:rsid w:val="00D602C9"/>
    <w:rsid w:val="00D60401"/>
    <w:rsid w:val="00D93B3C"/>
    <w:rsid w:val="00E40732"/>
    <w:rsid w:val="00E631CE"/>
    <w:rsid w:val="00E777FA"/>
    <w:rsid w:val="00EB72F8"/>
    <w:rsid w:val="00F752A3"/>
    <w:rsid w:val="00F95AA2"/>
    <w:rsid w:val="00FB252D"/>
    <w:rsid w:val="00FB64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D3245D3"/>
  <w15:docId w15:val="{AE94645D-E5CD-4E53-80F4-4A63B4B4B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02C9"/>
  </w:style>
  <w:style w:type="paragraph" w:styleId="Heading1">
    <w:name w:val="heading 1"/>
    <w:basedOn w:val="Normal"/>
    <w:next w:val="Normal"/>
    <w:link w:val="Heading1Char"/>
    <w:uiPriority w:val="9"/>
    <w:qFormat/>
    <w:rsid w:val="00E777FA"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1AF8"/>
    <w:pPr>
      <w:keepNext/>
      <w:keepLines/>
      <w:spacing w:before="240" w:after="120" w:line="240" w:lineRule="auto"/>
      <w:outlineLvl w:val="1"/>
    </w:pPr>
    <w:rPr>
      <w:b/>
      <w:bCs/>
      <w:color w:val="5B9BD5" w:themeColor="accent1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777FA"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2"/>
      <w:szCs w:val="38"/>
    </w:rPr>
  </w:style>
  <w:style w:type="character" w:customStyle="1" w:styleId="TitleChar">
    <w:name w:val="Title Char"/>
    <w:basedOn w:val="DefaultParagraphFont"/>
    <w:link w:val="Title"/>
    <w:uiPriority w:val="10"/>
    <w:rsid w:val="00E777FA"/>
    <w:rPr>
      <w:rFonts w:asciiTheme="majorHAnsi" w:eastAsiaTheme="majorEastAsia" w:hAnsiTheme="majorHAnsi" w:cstheme="majorBidi"/>
      <w:caps/>
      <w:color w:val="1F4E79" w:themeColor="accent1" w:themeShade="80"/>
      <w:kern w:val="28"/>
      <w:sz w:val="32"/>
      <w:szCs w:val="38"/>
    </w:rPr>
  </w:style>
  <w:style w:type="table" w:styleId="TableGrid">
    <w:name w:val="Table Grid"/>
    <w:basedOn w:val="TableNormal"/>
    <w:uiPriority w:val="39"/>
    <w:rsid w:val="00B575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B575D3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575D3"/>
    <w:rPr>
      <w:b/>
      <w:bCs/>
      <w:color w:val="5B9BD5" w:themeColor="accent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777FA"/>
    <w:rPr>
      <w:b/>
      <w:bCs/>
      <w:caps/>
      <w:color w:val="1F4E79" w:themeColor="accent1" w:themeShade="80"/>
      <w:sz w:val="24"/>
      <w:szCs w:val="28"/>
    </w:rPr>
  </w:style>
  <w:style w:type="table" w:customStyle="1" w:styleId="TipTable">
    <w:name w:val="Tip Table"/>
    <w:basedOn w:val="TableNormal"/>
    <w:uiPriority w:val="99"/>
    <w:rsid w:val="00B575D3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rsid w:val="00B575D3"/>
    <w:pPr>
      <w:spacing w:after="160" w:line="264" w:lineRule="auto"/>
      <w:ind w:right="576"/>
    </w:pPr>
    <w:rPr>
      <w:i/>
      <w:iCs/>
      <w:color w:val="7F7F7F" w:themeColor="text1" w:themeTint="80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575D3"/>
    <w:rPr>
      <w:color w:val="808080"/>
    </w:rPr>
  </w:style>
  <w:style w:type="paragraph" w:styleId="NoSpacing">
    <w:name w:val="No Spacing"/>
    <w:uiPriority w:val="36"/>
    <w:qFormat/>
    <w:rsid w:val="00B575D3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681AF8"/>
    <w:rPr>
      <w:b/>
      <w:bCs/>
      <w:color w:val="5B9BD5" w:themeColor="accent1"/>
      <w:sz w:val="20"/>
      <w:szCs w:val="24"/>
    </w:rPr>
  </w:style>
  <w:style w:type="paragraph" w:styleId="ListBullet">
    <w:name w:val="List Bullet"/>
    <w:basedOn w:val="Normal"/>
    <w:uiPriority w:val="1"/>
    <w:unhideWhenUsed/>
    <w:qFormat/>
    <w:rsid w:val="00B575D3"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rsid w:val="00B5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75D3"/>
  </w:style>
  <w:style w:type="paragraph" w:styleId="Footer">
    <w:name w:val="footer"/>
    <w:basedOn w:val="Normal"/>
    <w:link w:val="FooterChar"/>
    <w:uiPriority w:val="99"/>
    <w:unhideWhenUsed/>
    <w:rsid w:val="00B575D3"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B575D3"/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table" w:customStyle="1" w:styleId="GridTable4-Accent11">
    <w:name w:val="Grid Table 4 - Accent 11"/>
    <w:basedOn w:val="TableNormal"/>
    <w:uiPriority w:val="49"/>
    <w:rsid w:val="00B575D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eGridLight1">
    <w:name w:val="Table Grid Light1"/>
    <w:basedOn w:val="TableNormal"/>
    <w:uiPriority w:val="40"/>
    <w:rsid w:val="00B575D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Table">
    <w:name w:val="Project Table"/>
    <w:basedOn w:val="TableNormal"/>
    <w:uiPriority w:val="99"/>
    <w:rsid w:val="00B575D3"/>
    <w:pPr>
      <w:spacing w:before="120" w:after="120" w:line="240" w:lineRule="auto"/>
    </w:pPr>
    <w:tblPr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  <w:tblStylePr w:type="band1Vert">
      <w:rPr>
        <w:b/>
      </w:rPr>
      <w:tblPr/>
      <w:tcPr>
        <w:shd w:val="clear" w:color="auto" w:fill="DEEAF6" w:themeFill="accent1" w:themeFillTint="33"/>
      </w:tcPr>
    </w:tblStylePr>
  </w:style>
  <w:style w:type="paragraph" w:customStyle="1" w:styleId="TableTextDecimal">
    <w:name w:val="Table Text Decimal"/>
    <w:basedOn w:val="Normal"/>
    <w:uiPriority w:val="12"/>
    <w:qFormat/>
    <w:rsid w:val="00B575D3"/>
    <w:pPr>
      <w:tabs>
        <w:tab w:val="decimal" w:pos="936"/>
      </w:tabs>
      <w:spacing w:before="120" w:after="120" w:line="240" w:lineRule="auto"/>
    </w:pPr>
  </w:style>
  <w:style w:type="paragraph" w:styleId="Signature">
    <w:name w:val="Signature"/>
    <w:basedOn w:val="Normal"/>
    <w:link w:val="SignatureChar"/>
    <w:uiPriority w:val="12"/>
    <w:unhideWhenUsed/>
    <w:qFormat/>
    <w:rsid w:val="00B575D3"/>
    <w:pPr>
      <w:spacing w:before="960" w:after="0" w:line="240" w:lineRule="auto"/>
    </w:pPr>
  </w:style>
  <w:style w:type="character" w:customStyle="1" w:styleId="SignatureChar">
    <w:name w:val="Signature Char"/>
    <w:basedOn w:val="DefaultParagraphFont"/>
    <w:link w:val="Signature"/>
    <w:uiPriority w:val="12"/>
    <w:rsid w:val="00B575D3"/>
  </w:style>
  <w:style w:type="paragraph" w:customStyle="1" w:styleId="SpaceBefore">
    <w:name w:val="Space Before"/>
    <w:basedOn w:val="Normal"/>
    <w:uiPriority w:val="2"/>
    <w:qFormat/>
    <w:rsid w:val="00B575D3"/>
    <w:pPr>
      <w:spacing w:before="240"/>
    </w:pPr>
  </w:style>
  <w:style w:type="table" w:customStyle="1" w:styleId="TipTable1">
    <w:name w:val="Tip Table1"/>
    <w:basedOn w:val="TableNormal"/>
    <w:uiPriority w:val="99"/>
    <w:rsid w:val="00D602C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styleId="ListParagraph">
    <w:name w:val="List Paragraph"/>
    <w:basedOn w:val="Normal"/>
    <w:uiPriority w:val="34"/>
    <w:unhideWhenUsed/>
    <w:qFormat/>
    <w:rsid w:val="004A58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7B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B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80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SkyDrive\Documents\UPSVaR\Metodika\Shared\metodika%20template%20poradca%20v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56A6DAE1E124EF49D09F3E7BD64D6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52785B-C0C4-4BBB-8E80-839F2A03732B}"/>
      </w:docPartPr>
      <w:docPartBody>
        <w:p w:rsidR="00EA36B6" w:rsidRDefault="000C0874">
          <w:pPr>
            <w:pStyle w:val="A56A6DAE1E124EF49D09F3E7BD64D6C1"/>
          </w:pPr>
          <w:r>
            <w:rPr>
              <w:rStyle w:val="PlaceholderText"/>
            </w:rPr>
            <w:t>Vyperte</w:t>
          </w:r>
        </w:p>
      </w:docPartBody>
    </w:docPart>
    <w:docPart>
      <w:docPartPr>
        <w:name w:val="8034D876500E410DBE1A7425B22BD4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9D9FB-61DC-4B3A-BEF3-8E6117606125}"/>
      </w:docPartPr>
      <w:docPartBody>
        <w:p w:rsidR="00EA36B6" w:rsidRDefault="000C0874">
          <w:pPr>
            <w:pStyle w:val="8034D876500E410DBE1A7425B22BD497"/>
          </w:pPr>
          <w:r>
            <w:rPr>
              <w:rStyle w:val="PlaceholderText"/>
            </w:rPr>
            <w:t>vložte číslo</w:t>
          </w:r>
        </w:p>
      </w:docPartBody>
    </w:docPart>
    <w:docPart>
      <w:docPartPr>
        <w:name w:val="57B5F9E9500B4F90A128F705F8598B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0BA348-AAE3-4A13-9A32-62AC9AAE3967}"/>
      </w:docPartPr>
      <w:docPartBody>
        <w:p w:rsidR="00EA36B6" w:rsidRDefault="000C0874">
          <w:pPr>
            <w:pStyle w:val="57B5F9E9500B4F90A128F705F8598BDD"/>
          </w:pPr>
          <w:r>
            <w:t>názov metódy</w:t>
          </w:r>
        </w:p>
      </w:docPartBody>
    </w:docPart>
    <w:docPart>
      <w:docPartPr>
        <w:name w:val="997B211419ED4554B6180351D6D3A6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C0AF4C-49C6-4BA1-8944-9C63712B1890}"/>
      </w:docPartPr>
      <w:docPartBody>
        <w:p w:rsidR="00EA36B6" w:rsidRDefault="000C0874">
          <w:pPr>
            <w:pStyle w:val="997B211419ED4554B6180351D6D3A679"/>
          </w:pPr>
          <w:r w:rsidRPr="00283D2B">
            <w:rPr>
              <w:rStyle w:val="PlaceholderText"/>
            </w:rPr>
            <w:t>Choose an item.</w:t>
          </w:r>
        </w:p>
      </w:docPartBody>
    </w:docPart>
    <w:docPart>
      <w:docPartPr>
        <w:name w:val="B1297AF92AE7486F8810735543540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51D37B-05AA-4296-9C01-9264F48208AB}"/>
      </w:docPartPr>
      <w:docPartBody>
        <w:p w:rsidR="00EA36B6" w:rsidRDefault="000C0874">
          <w:pPr>
            <w:pStyle w:val="B1297AF92AE7486F8810735543540719"/>
          </w:pPr>
          <w:r w:rsidRPr="00283D2B">
            <w:rPr>
              <w:rStyle w:val="PlaceholderText"/>
            </w:rPr>
            <w:t>Click here to enter text.</w:t>
          </w:r>
        </w:p>
      </w:docPartBody>
    </w:docPart>
    <w:docPart>
      <w:docPartPr>
        <w:name w:val="73D6471AAB3F4B24A39680343E96A5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5FFE82-D428-4BC4-99A8-34E5BC3512AD}"/>
      </w:docPartPr>
      <w:docPartBody>
        <w:p w:rsidR="00EA36B6" w:rsidRDefault="000C0874">
          <w:pPr>
            <w:pStyle w:val="73D6471AAB3F4B24A39680343E96A599"/>
          </w:pPr>
          <w:r w:rsidRPr="00283D2B">
            <w:rPr>
              <w:rStyle w:val="PlaceholderText"/>
            </w:rPr>
            <w:t>Click here to enter text.</w:t>
          </w:r>
        </w:p>
      </w:docPartBody>
    </w:docPart>
    <w:docPart>
      <w:docPartPr>
        <w:name w:val="46F737D7330C4F7E9ADC4F8CD60A04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6CD15C-A69C-4E86-B1BD-900F8EB4EBE5}"/>
      </w:docPartPr>
      <w:docPartBody>
        <w:p w:rsidR="00EA36B6" w:rsidRDefault="000C0874">
          <w:pPr>
            <w:pStyle w:val="46F737D7330C4F7E9ADC4F8CD60A04E2"/>
          </w:pPr>
          <w:r w:rsidRPr="00283D2B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0C0874"/>
    <w:rsid w:val="000C0874"/>
    <w:rsid w:val="00266EF0"/>
    <w:rsid w:val="00D63D10"/>
    <w:rsid w:val="00EA36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3D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63D10"/>
    <w:rPr>
      <w:color w:val="808080"/>
    </w:rPr>
  </w:style>
  <w:style w:type="paragraph" w:customStyle="1" w:styleId="A56A6DAE1E124EF49D09F3E7BD64D6C1">
    <w:name w:val="A56A6DAE1E124EF49D09F3E7BD64D6C1"/>
    <w:rsid w:val="00D63D10"/>
  </w:style>
  <w:style w:type="paragraph" w:customStyle="1" w:styleId="8034D876500E410DBE1A7425B22BD497">
    <w:name w:val="8034D876500E410DBE1A7425B22BD497"/>
    <w:rsid w:val="00D63D10"/>
  </w:style>
  <w:style w:type="paragraph" w:customStyle="1" w:styleId="57B5F9E9500B4F90A128F705F8598BDD">
    <w:name w:val="57B5F9E9500B4F90A128F705F8598BDD"/>
    <w:rsid w:val="00D63D10"/>
  </w:style>
  <w:style w:type="paragraph" w:customStyle="1" w:styleId="997B211419ED4554B6180351D6D3A679">
    <w:name w:val="997B211419ED4554B6180351D6D3A679"/>
    <w:rsid w:val="00D63D10"/>
  </w:style>
  <w:style w:type="paragraph" w:customStyle="1" w:styleId="B1297AF92AE7486F8810735543540719">
    <w:name w:val="B1297AF92AE7486F8810735543540719"/>
    <w:rsid w:val="00D63D10"/>
  </w:style>
  <w:style w:type="paragraph" w:customStyle="1" w:styleId="73D6471AAB3F4B24A39680343E96A599">
    <w:name w:val="73D6471AAB3F4B24A39680343E96A599"/>
    <w:rsid w:val="00D63D10"/>
  </w:style>
  <w:style w:type="paragraph" w:customStyle="1" w:styleId="46F737D7330C4F7E9ADC4F8CD60A04E2">
    <w:name w:val="46F737D7330C4F7E9ADC4F8CD60A04E2"/>
    <w:rsid w:val="00D63D1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81C596-489D-4E3E-9051-7F318C83AE3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4077DC9-04C9-4F73-88D9-104A2C60B3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metodika template poradca v1.dotx</Template>
  <TotalTime>10</TotalTime>
  <Pages>1</Pages>
  <Words>379</Words>
  <Characters>2165</Characters>
  <Application>Microsoft Office Word</Application>
  <DocSecurity>0</DocSecurity>
  <Lines>18</Lines>
  <Paragraphs>5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Profesijné okruhy riasec – zoznam povolaní</Company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 Sprlak</dc:creator>
  <cp:lastModifiedBy>Tomas Sprlak</cp:lastModifiedBy>
  <cp:revision>6</cp:revision>
  <dcterms:created xsi:type="dcterms:W3CDTF">2014-10-08T17:49:00Z</dcterms:created>
  <dcterms:modified xsi:type="dcterms:W3CDTF">2015-07-12T18:38:00Z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TC034441799991</vt:lpwstr>
  </property>
</Properties>
</file>