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2FB" w:rsidRDefault="004A75A1" w:rsidP="004A75A1">
      <w:pPr>
        <w:pStyle w:val="Bezmezer"/>
        <w:jc w:val="both"/>
      </w:pPr>
      <w:r w:rsidRPr="004A75A1">
        <w:rPr>
          <w:b/>
        </w:rPr>
        <w:t>Téme:</w:t>
      </w:r>
      <w:r>
        <w:rPr>
          <w:b/>
        </w:rPr>
        <w:t xml:space="preserve"> </w:t>
      </w:r>
      <w:proofErr w:type="spellStart"/>
      <w:r w:rsidR="004C5FCF">
        <w:t>Dekantácia</w:t>
      </w:r>
      <w:proofErr w:type="spellEnd"/>
    </w:p>
    <w:p w:rsidR="004A75A1" w:rsidRPr="004A75A1" w:rsidRDefault="004A75A1" w:rsidP="004A75A1">
      <w:pPr>
        <w:pStyle w:val="Bezmezer"/>
        <w:jc w:val="both"/>
      </w:pPr>
    </w:p>
    <w:p w:rsidR="004A75A1" w:rsidRDefault="004A75A1" w:rsidP="004A75A1">
      <w:pPr>
        <w:pStyle w:val="Bezmezer"/>
        <w:jc w:val="both"/>
      </w:pPr>
      <w:r w:rsidRPr="004A75A1">
        <w:rPr>
          <w:b/>
        </w:rPr>
        <w:t>Úloha č.1:</w:t>
      </w:r>
      <w:r>
        <w:rPr>
          <w:b/>
        </w:rPr>
        <w:t xml:space="preserve"> </w:t>
      </w:r>
      <w:r w:rsidR="004C5FCF" w:rsidRPr="004C5FCF">
        <w:t xml:space="preserve">Príprava </w:t>
      </w:r>
      <w:r w:rsidRPr="004C5FCF">
        <w:rPr>
          <w:rFonts w:ascii="Times New Roman" w:hAnsi="Times New Roman" w:cs="Times New Roman"/>
        </w:rPr>
        <w:t xml:space="preserve">oxidu </w:t>
      </w:r>
      <w:proofErr w:type="spellStart"/>
      <w:r w:rsidRPr="004C5FCF">
        <w:rPr>
          <w:rFonts w:ascii="Times New Roman" w:hAnsi="Times New Roman" w:cs="Times New Roman"/>
        </w:rPr>
        <w:t>manganičitého</w:t>
      </w:r>
      <w:proofErr w:type="spellEnd"/>
      <w:r w:rsidRPr="004C5FCF">
        <w:rPr>
          <w:rFonts w:ascii="Times New Roman" w:hAnsi="Times New Roman" w:cs="Times New Roman"/>
        </w:rPr>
        <w:t>(MnO</w:t>
      </w:r>
      <w:r w:rsidRPr="004C5FCF">
        <w:rPr>
          <w:rFonts w:ascii="Times New Roman" w:hAnsi="Times New Roman" w:cs="Times New Roman"/>
          <w:vertAlign w:val="subscript"/>
        </w:rPr>
        <w:t>2</w:t>
      </w:r>
      <w:r w:rsidRPr="004C5FCF">
        <w:rPr>
          <w:rFonts w:ascii="Times New Roman" w:hAnsi="Times New Roman" w:cs="Times New Roman"/>
        </w:rPr>
        <w:t>)</w:t>
      </w:r>
    </w:p>
    <w:p w:rsidR="004A75A1" w:rsidRPr="004A75A1" w:rsidRDefault="004A75A1" w:rsidP="004A75A1">
      <w:pPr>
        <w:pStyle w:val="Bezmezer"/>
        <w:jc w:val="both"/>
        <w:rPr>
          <w:b/>
        </w:rPr>
      </w:pPr>
    </w:p>
    <w:p w:rsidR="004A75A1" w:rsidRDefault="004A75A1" w:rsidP="004A75A1">
      <w:pPr>
        <w:pStyle w:val="Bezmezer"/>
        <w:jc w:val="both"/>
        <w:rPr>
          <w:b/>
        </w:rPr>
      </w:pPr>
      <w:r w:rsidRPr="004A75A1">
        <w:rPr>
          <w:b/>
        </w:rPr>
        <w:t>Princíp práce:</w:t>
      </w:r>
    </w:p>
    <w:p w:rsidR="004A75A1" w:rsidRDefault="004A75A1" w:rsidP="004A75A1">
      <w:pPr>
        <w:pStyle w:val="Bezmezer"/>
        <w:jc w:val="both"/>
        <w:rPr>
          <w:b/>
        </w:rPr>
      </w:pPr>
    </w:p>
    <w:p w:rsidR="004A75A1" w:rsidRPr="004A75A1" w:rsidRDefault="004A75A1" w:rsidP="004A75A1">
      <w:pPr>
        <w:spacing w:after="0" w:line="240" w:lineRule="auto"/>
        <w:jc w:val="both"/>
        <w:rPr>
          <w:rFonts w:cstheme="minorHAnsi"/>
          <w:lang w:val="sk-SK"/>
        </w:rPr>
      </w:pPr>
      <w:proofErr w:type="spellStart"/>
      <w:r w:rsidRPr="004A75A1">
        <w:rPr>
          <w:rFonts w:cstheme="minorHAnsi"/>
          <w:lang w:val="sk-SK"/>
        </w:rPr>
        <w:t>Dekantácia</w:t>
      </w:r>
      <w:proofErr w:type="spellEnd"/>
      <w:r w:rsidRPr="004A75A1">
        <w:rPr>
          <w:rFonts w:cstheme="minorHAnsi"/>
          <w:lang w:val="sk-SK"/>
        </w:rPr>
        <w:t xml:space="preserve"> je úplné vymytie rozpustných nečistôt zo zrazeniny pôsobením gravitácie. Je to najlepší a najjednoduchší spôsob oddeľovania tuhej fázy od kvapalnej. Najprv zrazeninu necháme usadiť  sedimentovať, roztok nad zrazeninou opatrne odlejeme a znova dolejeme čisté rozpúšťadlo </w:t>
      </w:r>
      <w:r>
        <w:rPr>
          <w:rFonts w:cstheme="minorHAnsi"/>
          <w:lang w:val="sk-SK"/>
        </w:rPr>
        <w:t xml:space="preserve">– destilovanú vodu. </w:t>
      </w:r>
      <w:r w:rsidRPr="004A75A1">
        <w:rPr>
          <w:rFonts w:cstheme="minorHAnsi"/>
          <w:lang w:val="sk-SK"/>
        </w:rPr>
        <w:t>Zrazeninu dôkladne premiešame a necháme usadiť. Tento postup niekoľkokrát opakujeme.</w:t>
      </w:r>
    </w:p>
    <w:p w:rsidR="004C5FCF" w:rsidRDefault="004A75A1" w:rsidP="004A75A1">
      <w:pPr>
        <w:pStyle w:val="Bezmezer"/>
        <w:jc w:val="both"/>
      </w:pPr>
      <w:r>
        <w:br/>
      </w:r>
      <w:r w:rsidR="004C5FCF">
        <w:t xml:space="preserve">Príprava oxidu </w:t>
      </w:r>
      <w:proofErr w:type="spellStart"/>
      <w:r w:rsidR="004C5FCF">
        <w:t>manganičitého</w:t>
      </w:r>
      <w:proofErr w:type="spellEnd"/>
      <w:r w:rsidR="004C5FCF">
        <w:t xml:space="preserve"> je založená na redukcii KMnO</w:t>
      </w:r>
      <w:r w:rsidR="004C5FCF">
        <w:rPr>
          <w:vertAlign w:val="subscript"/>
        </w:rPr>
        <w:t xml:space="preserve">4 </w:t>
      </w:r>
      <w:r w:rsidR="004C5FCF">
        <w:t>siričitanom sodným podľa reakcie:</w:t>
      </w:r>
    </w:p>
    <w:p w:rsidR="004C5FCF" w:rsidRDefault="004C5FCF" w:rsidP="004A75A1">
      <w:pPr>
        <w:pStyle w:val="Bezmezer"/>
        <w:jc w:val="both"/>
      </w:pPr>
    </w:p>
    <w:p w:rsidR="004C5FCF" w:rsidRDefault="00832802" w:rsidP="004A75A1">
      <w:pPr>
        <w:pStyle w:val="Bezmezer"/>
        <w:jc w:val="both"/>
      </w:pPr>
      <w:r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17.15pt;margin-top:7.8pt;width:26.65pt;height:.05pt;z-index:251658240" o:connectortype="straight">
            <v:stroke endarrow="block"/>
          </v:shape>
        </w:pict>
      </w:r>
      <w:r w:rsidR="004C5FCF">
        <w:t>2KMnO</w:t>
      </w:r>
      <w:r w:rsidR="004C5FCF">
        <w:rPr>
          <w:vertAlign w:val="subscript"/>
        </w:rPr>
        <w:t xml:space="preserve">4  </w:t>
      </w:r>
      <w:r w:rsidR="004C5FCF">
        <w:t>+ 3Na</w:t>
      </w:r>
      <w:r w:rsidR="004C5FCF">
        <w:rPr>
          <w:vertAlign w:val="subscript"/>
        </w:rPr>
        <w:t>2</w:t>
      </w:r>
      <w:r w:rsidR="004C5FCF">
        <w:t>SO</w:t>
      </w:r>
      <w:r w:rsidR="004C5FCF">
        <w:rPr>
          <w:vertAlign w:val="subscript"/>
        </w:rPr>
        <w:t>4</w:t>
      </w:r>
      <w:r w:rsidR="004C5FCF">
        <w:t xml:space="preserve"> + H</w:t>
      </w:r>
      <w:r w:rsidR="004C5FCF">
        <w:rPr>
          <w:vertAlign w:val="subscript"/>
        </w:rPr>
        <w:t>2</w:t>
      </w:r>
      <w:r w:rsidR="004C5FCF">
        <w:t>O             2MnO</w:t>
      </w:r>
      <w:r w:rsidR="004C5FCF">
        <w:rPr>
          <w:vertAlign w:val="subscript"/>
        </w:rPr>
        <w:t xml:space="preserve">2 </w:t>
      </w:r>
      <w:r w:rsidR="004C5FCF">
        <w:t>+ 3Na</w:t>
      </w:r>
      <w:r w:rsidR="004C5FCF">
        <w:rPr>
          <w:vertAlign w:val="subscript"/>
        </w:rPr>
        <w:t>2</w:t>
      </w:r>
      <w:r w:rsidR="004C5FCF">
        <w:t>SO</w:t>
      </w:r>
      <w:r w:rsidR="004C5FCF">
        <w:rPr>
          <w:vertAlign w:val="subscript"/>
        </w:rPr>
        <w:t xml:space="preserve">4 </w:t>
      </w:r>
      <w:r w:rsidR="004C5FCF">
        <w:t>+ 2KOH</w:t>
      </w:r>
    </w:p>
    <w:p w:rsidR="004C5FCF" w:rsidRDefault="004C5FCF" w:rsidP="004A75A1">
      <w:pPr>
        <w:pStyle w:val="Bezmezer"/>
        <w:jc w:val="both"/>
      </w:pPr>
    </w:p>
    <w:p w:rsidR="004C5FCF" w:rsidRDefault="00832802" w:rsidP="004A75A1">
      <w:pPr>
        <w:pStyle w:val="Bezmezer"/>
        <w:jc w:val="both"/>
      </w:pPr>
      <w:r>
        <w:rPr>
          <w:noProof/>
          <w:lang w:eastAsia="sk-SK"/>
        </w:rPr>
        <w:pict>
          <v:shape id="_x0000_s1027" type="#_x0000_t32" style="position:absolute;left:0;text-align:left;margin-left:61.15pt;margin-top:33.35pt;width:26.65pt;height:.05pt;z-index:251659264" o:connectortype="straight">
            <v:stroke endarrow="block"/>
          </v:shape>
        </w:pict>
      </w:r>
      <w:r w:rsidR="004C5FCF">
        <w:t>Na dôkaz použijeme škrob a KI, pričom využijeme oxidačné vlastnosti MnO</w:t>
      </w:r>
      <w:r w:rsidR="004C5FCF">
        <w:rPr>
          <w:vertAlign w:val="subscript"/>
        </w:rPr>
        <w:t>2</w:t>
      </w:r>
      <w:r w:rsidR="004C5FCF">
        <w:br/>
      </w:r>
      <w:r w:rsidR="004C5FCF">
        <w:br/>
        <w:t xml:space="preserve"> MnO</w:t>
      </w:r>
      <w:r w:rsidR="004C5FCF">
        <w:rPr>
          <w:vertAlign w:val="subscript"/>
        </w:rPr>
        <w:t xml:space="preserve">2 </w:t>
      </w:r>
      <w:r w:rsidR="004C5FCF">
        <w:t>+ 4HCl             MnCl</w:t>
      </w:r>
      <w:r w:rsidR="004C5FCF">
        <w:rPr>
          <w:vertAlign w:val="subscript"/>
        </w:rPr>
        <w:t>2</w:t>
      </w:r>
      <w:r w:rsidR="004C5FCF">
        <w:t xml:space="preserve"> + Cl</w:t>
      </w:r>
      <w:r w:rsidR="004C5FCF">
        <w:rPr>
          <w:vertAlign w:val="subscript"/>
        </w:rPr>
        <w:t xml:space="preserve">2 </w:t>
      </w:r>
      <w:r w:rsidR="004C5FCF">
        <w:t>+ H</w:t>
      </w:r>
      <w:r w:rsidR="004C5FCF">
        <w:rPr>
          <w:vertAlign w:val="subscript"/>
        </w:rPr>
        <w:t>2</w:t>
      </w:r>
      <w:r w:rsidR="004C5FCF">
        <w:t>O</w:t>
      </w:r>
    </w:p>
    <w:p w:rsidR="004C5FCF" w:rsidRDefault="004C5FCF" w:rsidP="004A75A1">
      <w:pPr>
        <w:pStyle w:val="Bezmezer"/>
        <w:jc w:val="both"/>
      </w:pPr>
    </w:p>
    <w:p w:rsidR="00427B11" w:rsidRDefault="004C5FCF" w:rsidP="004A75A1">
      <w:pPr>
        <w:pStyle w:val="Bezmezer"/>
        <w:jc w:val="both"/>
      </w:pPr>
      <w:r>
        <w:t>Kde vznikajúci MnCl</w:t>
      </w:r>
      <w:r>
        <w:rPr>
          <w:vertAlign w:val="subscript"/>
        </w:rPr>
        <w:t>4</w:t>
      </w:r>
      <w:r>
        <w:t xml:space="preserve"> je nestály a rozkladá sa za vzniku molekulového chlóru</w:t>
      </w:r>
    </w:p>
    <w:p w:rsidR="00427B11" w:rsidRDefault="00427B11" w:rsidP="004A75A1">
      <w:pPr>
        <w:pStyle w:val="Bezmezer"/>
        <w:jc w:val="both"/>
      </w:pPr>
    </w:p>
    <w:p w:rsidR="00427B11" w:rsidRDefault="00427B11" w:rsidP="004A75A1">
      <w:pPr>
        <w:pStyle w:val="Bezmezer"/>
        <w:jc w:val="both"/>
      </w:pPr>
      <w:r>
        <w:t>Pri vzniku elementárneho jódu pozorujeme zmenu sfarbenia podľa reakcie:</w:t>
      </w:r>
    </w:p>
    <w:p w:rsidR="00427B11" w:rsidRDefault="00427B11" w:rsidP="004A75A1">
      <w:pPr>
        <w:pStyle w:val="Bezmezer"/>
        <w:jc w:val="both"/>
      </w:pPr>
    </w:p>
    <w:p w:rsidR="004C5FCF" w:rsidRPr="004C5FCF" w:rsidRDefault="00832802" w:rsidP="004A75A1">
      <w:pPr>
        <w:pStyle w:val="Bezmezer"/>
        <w:jc w:val="both"/>
      </w:pPr>
      <w:r>
        <w:rPr>
          <w:noProof/>
          <w:lang w:eastAsia="sk-SK"/>
        </w:rPr>
        <w:pict>
          <v:shape id="_x0000_s1028" type="#_x0000_t32" style="position:absolute;left:0;text-align:left;margin-left:41.05pt;margin-top:8.9pt;width:26.65pt;height:.05pt;z-index:251660288" o:connectortype="straight">
            <v:stroke endarrow="block"/>
          </v:shape>
        </w:pict>
      </w:r>
      <w:r w:rsidR="00427B11">
        <w:t>2KI + Cl</w:t>
      </w:r>
      <w:r w:rsidR="00427B11">
        <w:rPr>
          <w:vertAlign w:val="subscript"/>
        </w:rPr>
        <w:t xml:space="preserve">2                    </w:t>
      </w:r>
      <w:r w:rsidR="00427B11">
        <w:t>2KCl + I</w:t>
      </w:r>
      <w:r w:rsidR="00427B11">
        <w:rPr>
          <w:vertAlign w:val="subscript"/>
        </w:rPr>
        <w:t>2</w:t>
      </w:r>
      <w:r w:rsidR="004C5FCF">
        <w:t xml:space="preserve"> </w:t>
      </w:r>
    </w:p>
    <w:p w:rsidR="004C5FCF" w:rsidRDefault="004C5FCF" w:rsidP="004A75A1">
      <w:pPr>
        <w:pStyle w:val="Bezmezer"/>
        <w:jc w:val="both"/>
      </w:pPr>
    </w:p>
    <w:p w:rsidR="00B81484" w:rsidRPr="00B81484" w:rsidRDefault="00B81484" w:rsidP="00B81484">
      <w:pPr>
        <w:pStyle w:val="Bezmezer"/>
        <w:jc w:val="both"/>
      </w:pPr>
      <w:r w:rsidRPr="00B81484">
        <w:t xml:space="preserve">Chemikálie </w:t>
      </w:r>
      <w:proofErr w:type="spellStart"/>
      <w:r w:rsidRPr="00B81484">
        <w:t>ktoré</w:t>
      </w:r>
      <w:proofErr w:type="spellEnd"/>
      <w:r w:rsidRPr="00B81484">
        <w:t xml:space="preserve"> </w:t>
      </w:r>
      <w:proofErr w:type="spellStart"/>
      <w:r w:rsidRPr="00B81484">
        <w:t>som</w:t>
      </w:r>
      <w:proofErr w:type="spellEnd"/>
      <w:r w:rsidRPr="00B81484">
        <w:t xml:space="preserve"> použila: </w:t>
      </w:r>
      <w:proofErr w:type="spellStart"/>
      <w:r w:rsidRPr="00B81484">
        <w:t>manganistan</w:t>
      </w:r>
      <w:proofErr w:type="spellEnd"/>
      <w:r w:rsidRPr="00B81484">
        <w:t xml:space="preserve"> draselný (KMnO</w:t>
      </w:r>
      <w:r w:rsidRPr="00B81484">
        <w:rPr>
          <w:vertAlign w:val="subscript"/>
        </w:rPr>
        <w:t>4</w:t>
      </w:r>
      <w:r w:rsidRPr="00B81484">
        <w:t>), siričitan sodný (Na</w:t>
      </w:r>
      <w:r w:rsidRPr="00B81484">
        <w:rPr>
          <w:vertAlign w:val="subscript"/>
        </w:rPr>
        <w:t>2</w:t>
      </w:r>
      <w:r w:rsidRPr="00B81484">
        <w:t>SO</w:t>
      </w:r>
      <w:r w:rsidRPr="00B81484">
        <w:rPr>
          <w:vertAlign w:val="subscript"/>
        </w:rPr>
        <w:t>3</w:t>
      </w:r>
      <w:r w:rsidRPr="00B81484">
        <w:t>), jodid draselný (KI), škrob, kyselina chlorovodíková (</w:t>
      </w:r>
      <w:proofErr w:type="spellStart"/>
      <w:r w:rsidRPr="00B81484">
        <w:t>HCl</w:t>
      </w:r>
      <w:proofErr w:type="spellEnd"/>
      <w:r w:rsidRPr="00B81484">
        <w:t xml:space="preserve"> koncentrovaná), destilovaná voda</w:t>
      </w:r>
    </w:p>
    <w:p w:rsidR="00B81484" w:rsidRPr="004A75A1" w:rsidRDefault="00B81484" w:rsidP="004A75A1">
      <w:pPr>
        <w:pStyle w:val="Bezmezer"/>
        <w:jc w:val="both"/>
      </w:pPr>
    </w:p>
    <w:p w:rsidR="004A75A1" w:rsidRDefault="004A75A1" w:rsidP="00427B11">
      <w:pPr>
        <w:pStyle w:val="Bezmezer"/>
        <w:jc w:val="both"/>
        <w:rPr>
          <w:b/>
        </w:rPr>
      </w:pPr>
      <w:r w:rsidRPr="004A75A1">
        <w:rPr>
          <w:b/>
        </w:rPr>
        <w:t>Postup práce:</w:t>
      </w:r>
    </w:p>
    <w:p w:rsidR="00427B11" w:rsidRDefault="00427B11" w:rsidP="00427B11">
      <w:pPr>
        <w:pStyle w:val="Bezmezer"/>
        <w:jc w:val="both"/>
        <w:rPr>
          <w:b/>
        </w:rPr>
      </w:pPr>
    </w:p>
    <w:p w:rsidR="00427B11" w:rsidRDefault="00427B11" w:rsidP="00427B11">
      <w:pPr>
        <w:pStyle w:val="Bezmezer"/>
        <w:jc w:val="both"/>
      </w:pPr>
      <w:r>
        <w:t>1.Z vypočítaného množstva KMnO</w:t>
      </w:r>
      <w:r>
        <w:rPr>
          <w:vertAlign w:val="subscript"/>
        </w:rPr>
        <w:t>4</w:t>
      </w:r>
      <w:r w:rsidR="00E361EE">
        <w:t xml:space="preserve"> som pripravila</w:t>
      </w:r>
      <w:r>
        <w:t xml:space="preserve"> 5% roztok</w:t>
      </w:r>
    </w:p>
    <w:p w:rsidR="00427B11" w:rsidRDefault="00E361EE" w:rsidP="00427B11">
      <w:pPr>
        <w:pStyle w:val="Bezmezer"/>
        <w:jc w:val="both"/>
      </w:pPr>
      <w:r>
        <w:t>2.Pripravila som si</w:t>
      </w:r>
      <w:r w:rsidR="00427B11">
        <w:t xml:space="preserve"> roztok v 10% nadbytku z vypočítaného množstva Na</w:t>
      </w:r>
      <w:r w:rsidR="00427B11">
        <w:rPr>
          <w:vertAlign w:val="subscript"/>
        </w:rPr>
        <w:t>2</w:t>
      </w:r>
      <w:r w:rsidR="00427B11">
        <w:t>SO</w:t>
      </w:r>
      <w:r w:rsidR="00427B11">
        <w:rPr>
          <w:vertAlign w:val="subscript"/>
        </w:rPr>
        <w:t xml:space="preserve">3 </w:t>
      </w:r>
      <w:r w:rsidR="00427B11">
        <w:t>v 100ml vody</w:t>
      </w:r>
      <w:r w:rsidR="00427B11">
        <w:br/>
        <w:t xml:space="preserve">3.Vytvorené roztoky </w:t>
      </w:r>
      <w:r>
        <w:t>som spolu dôkladne premiešala, nechala</w:t>
      </w:r>
      <w:r w:rsidR="005158A8">
        <w:t xml:space="preserve"> vytvoriť sediment</w:t>
      </w:r>
      <w:r w:rsidR="005158A8">
        <w:br/>
        <w:t>4.P</w:t>
      </w:r>
      <w:r>
        <w:t>o čase som mohla sledovať</w:t>
      </w:r>
      <w:r w:rsidR="00427B11">
        <w:t xml:space="preserve"> nad sedimentom číry roztok</w:t>
      </w:r>
    </w:p>
    <w:p w:rsidR="00427B11" w:rsidRDefault="00427B11" w:rsidP="00427B11">
      <w:pPr>
        <w:pStyle w:val="Bezmezer"/>
        <w:jc w:val="both"/>
      </w:pPr>
      <w:r>
        <w:t>5.P</w:t>
      </w:r>
      <w:r w:rsidR="00E361EE">
        <w:t>o usadení tuhej látky prevádzam</w:t>
      </w:r>
      <w:r w:rsidR="005158A8">
        <w:t xml:space="preserve"> </w:t>
      </w:r>
      <w:proofErr w:type="spellStart"/>
      <w:r w:rsidR="005158A8">
        <w:t>dekantáciu</w:t>
      </w:r>
      <w:proofErr w:type="spellEnd"/>
      <w:r w:rsidR="00E361EE">
        <w:t>, ktorú niekoľkokrát opakujem</w:t>
      </w:r>
      <w:r w:rsidR="005158A8">
        <w:t xml:space="preserve"> až do vymytia síranov</w:t>
      </w:r>
    </w:p>
    <w:p w:rsidR="005158A8" w:rsidRDefault="005158A8" w:rsidP="00427B11">
      <w:pPr>
        <w:pStyle w:val="Bezmezer"/>
        <w:jc w:val="both"/>
      </w:pPr>
      <w:r>
        <w:t>6.Po ukonče</w:t>
      </w:r>
      <w:r w:rsidR="00E361EE">
        <w:t xml:space="preserve">ní </w:t>
      </w:r>
      <w:proofErr w:type="spellStart"/>
      <w:r w:rsidR="00E361EE">
        <w:t>dekantácie</w:t>
      </w:r>
      <w:proofErr w:type="spellEnd"/>
      <w:r w:rsidR="00E361EE">
        <w:t xml:space="preserve"> produkt separujem</w:t>
      </w:r>
      <w:r>
        <w:t xml:space="preserve"> filtráciou pri zníženom tlaku</w:t>
      </w:r>
      <w:r>
        <w:br/>
        <w:t>7.Zhotovený produkt necháme vysušiť v </w:t>
      </w:r>
      <w:proofErr w:type="spellStart"/>
      <w:r>
        <w:t>šuflíku</w:t>
      </w:r>
      <w:proofErr w:type="spellEnd"/>
      <w:r>
        <w:t xml:space="preserve"> </w:t>
      </w:r>
      <w:r>
        <w:br/>
        <w:t>8.</w:t>
      </w:r>
      <w:r w:rsidR="00E361EE">
        <w:t>Vysušený produkt zvážim</w:t>
      </w:r>
      <w:r>
        <w:t xml:space="preserve"> a </w:t>
      </w:r>
      <w:r w:rsidR="00E361EE">
        <w:t>vypočítam</w:t>
      </w:r>
      <w:r>
        <w:t xml:space="preserve"> výťažnosť</w:t>
      </w:r>
    </w:p>
    <w:p w:rsidR="004A75A1" w:rsidRDefault="004A75A1" w:rsidP="004A75A1">
      <w:pPr>
        <w:pStyle w:val="Bezmezer"/>
        <w:jc w:val="both"/>
      </w:pPr>
    </w:p>
    <w:p w:rsidR="009C72D3" w:rsidRDefault="009C72D3" w:rsidP="004A75A1">
      <w:pPr>
        <w:pStyle w:val="Bezmezer"/>
        <w:jc w:val="both"/>
      </w:pPr>
      <w:r>
        <w:t xml:space="preserve">Dôkaz: </w:t>
      </w:r>
    </w:p>
    <w:p w:rsidR="009C72D3" w:rsidRDefault="009C72D3" w:rsidP="004A75A1">
      <w:pPr>
        <w:pStyle w:val="Bezmezer"/>
        <w:jc w:val="both"/>
      </w:pPr>
      <w:r>
        <w:t>1.Do skúmavky dám malé množstvo vzniknutého produktu</w:t>
      </w:r>
      <w:r>
        <w:br/>
        <w:t>2.Nalejem trochu škrobu, jodidu draselného a </w:t>
      </w:r>
      <w:proofErr w:type="spellStart"/>
      <w:r>
        <w:t>HCl</w:t>
      </w:r>
      <w:proofErr w:type="spellEnd"/>
    </w:p>
    <w:p w:rsidR="009C72D3" w:rsidRDefault="009C72D3" w:rsidP="004A75A1">
      <w:pPr>
        <w:pStyle w:val="Bezmezer"/>
        <w:jc w:val="both"/>
      </w:pPr>
      <w:r>
        <w:t xml:space="preserve">3.Sledujem zmenu sfarbenia na tmavomodrú  v dôsledku vzniku </w:t>
      </w:r>
      <w:proofErr w:type="spellStart"/>
      <w:r>
        <w:t>klatrátového</w:t>
      </w:r>
      <w:proofErr w:type="spellEnd"/>
      <w:r>
        <w:t xml:space="preserve"> komplexu</w:t>
      </w:r>
    </w:p>
    <w:p w:rsidR="009C72D3" w:rsidRPr="004A75A1" w:rsidRDefault="009C72D3" w:rsidP="004A75A1">
      <w:pPr>
        <w:pStyle w:val="Bezmezer"/>
        <w:jc w:val="both"/>
        <w:rPr>
          <w:b/>
        </w:rPr>
      </w:pPr>
    </w:p>
    <w:p w:rsidR="004A75A1" w:rsidRDefault="004A75A1" w:rsidP="004A75A1">
      <w:pPr>
        <w:pStyle w:val="Bezmezer"/>
        <w:jc w:val="both"/>
        <w:rPr>
          <w:b/>
        </w:rPr>
      </w:pPr>
      <w:r w:rsidRPr="004A75A1">
        <w:rPr>
          <w:b/>
        </w:rPr>
        <w:t>Schéma:</w:t>
      </w:r>
    </w:p>
    <w:p w:rsidR="005158A8" w:rsidRDefault="005158A8" w:rsidP="004A75A1">
      <w:pPr>
        <w:pStyle w:val="Bezmezer"/>
        <w:jc w:val="both"/>
        <w:rPr>
          <w:b/>
        </w:rPr>
      </w:pPr>
    </w:p>
    <w:p w:rsidR="005158A8" w:rsidRDefault="005158A8" w:rsidP="004A75A1">
      <w:pPr>
        <w:pStyle w:val="Bezmezer"/>
        <w:jc w:val="both"/>
        <w:rPr>
          <w:b/>
        </w:rPr>
      </w:pPr>
    </w:p>
    <w:p w:rsidR="005158A8" w:rsidRDefault="005158A8" w:rsidP="004A75A1">
      <w:pPr>
        <w:pStyle w:val="Bezmezer"/>
        <w:jc w:val="both"/>
        <w:rPr>
          <w:b/>
        </w:rPr>
      </w:pPr>
    </w:p>
    <w:p w:rsidR="005158A8" w:rsidRDefault="005158A8" w:rsidP="004A75A1">
      <w:pPr>
        <w:pStyle w:val="Bezmezer"/>
        <w:jc w:val="both"/>
        <w:rPr>
          <w:b/>
        </w:rPr>
      </w:pPr>
    </w:p>
    <w:p w:rsidR="005158A8" w:rsidRDefault="005158A8" w:rsidP="004A75A1">
      <w:pPr>
        <w:pStyle w:val="Bezmezer"/>
        <w:jc w:val="both"/>
        <w:rPr>
          <w:b/>
        </w:rPr>
      </w:pPr>
    </w:p>
    <w:p w:rsidR="00B81484" w:rsidRDefault="00B81484" w:rsidP="004A75A1">
      <w:pPr>
        <w:pStyle w:val="Bezmezer"/>
        <w:jc w:val="both"/>
        <w:rPr>
          <w:b/>
        </w:rPr>
      </w:pPr>
    </w:p>
    <w:p w:rsidR="005158A8" w:rsidRDefault="004A75A1" w:rsidP="004A75A1">
      <w:pPr>
        <w:pStyle w:val="Bezmezer"/>
        <w:jc w:val="both"/>
        <w:rPr>
          <w:b/>
        </w:rPr>
      </w:pPr>
      <w:r w:rsidRPr="004A75A1">
        <w:rPr>
          <w:b/>
        </w:rPr>
        <w:lastRenderedPageBreak/>
        <w:t>Výpočty:</w:t>
      </w:r>
    </w:p>
    <w:p w:rsidR="005158A8" w:rsidRDefault="005158A8" w:rsidP="004A75A1">
      <w:pPr>
        <w:pStyle w:val="Bezmezer"/>
        <w:jc w:val="both"/>
        <w:rPr>
          <w:b/>
        </w:rPr>
      </w:pPr>
    </w:p>
    <w:p w:rsidR="005158A8" w:rsidRDefault="00832802" w:rsidP="005158A8">
      <w:pPr>
        <w:pStyle w:val="Bezmezer"/>
        <w:jc w:val="both"/>
      </w:pPr>
      <w:r>
        <w:rPr>
          <w:noProof/>
          <w:lang w:eastAsia="sk-SK"/>
        </w:rPr>
        <w:pict>
          <v:shape id="_x0000_s1029" type="#_x0000_t32" style="position:absolute;left:0;text-align:left;margin-left:117.15pt;margin-top:7.8pt;width:26.65pt;height:.05pt;z-index:251662336" o:connectortype="straight">
            <v:stroke endarrow="block"/>
          </v:shape>
        </w:pict>
      </w:r>
      <w:r w:rsidR="005158A8">
        <w:t>2KMnO</w:t>
      </w:r>
      <w:r w:rsidR="005158A8">
        <w:rPr>
          <w:vertAlign w:val="subscript"/>
        </w:rPr>
        <w:t xml:space="preserve">4  </w:t>
      </w:r>
      <w:r w:rsidR="005158A8">
        <w:t>+ 3Na</w:t>
      </w:r>
      <w:r w:rsidR="005158A8">
        <w:rPr>
          <w:vertAlign w:val="subscript"/>
        </w:rPr>
        <w:t>2</w:t>
      </w:r>
      <w:r w:rsidR="005158A8">
        <w:t>SO</w:t>
      </w:r>
      <w:r w:rsidR="005158A8">
        <w:rPr>
          <w:vertAlign w:val="subscript"/>
        </w:rPr>
        <w:t>4</w:t>
      </w:r>
      <w:r w:rsidR="005158A8">
        <w:t xml:space="preserve"> + H</w:t>
      </w:r>
      <w:r w:rsidR="005158A8">
        <w:rPr>
          <w:vertAlign w:val="subscript"/>
        </w:rPr>
        <w:t>2</w:t>
      </w:r>
      <w:r w:rsidR="005158A8">
        <w:t>O             2MnO</w:t>
      </w:r>
      <w:r w:rsidR="005158A8">
        <w:rPr>
          <w:vertAlign w:val="subscript"/>
        </w:rPr>
        <w:t xml:space="preserve">2 </w:t>
      </w:r>
      <w:r w:rsidR="005158A8">
        <w:t>+ 3Na</w:t>
      </w:r>
      <w:r w:rsidR="005158A8">
        <w:rPr>
          <w:vertAlign w:val="subscript"/>
        </w:rPr>
        <w:t>2</w:t>
      </w:r>
      <w:r w:rsidR="005158A8">
        <w:t>SO</w:t>
      </w:r>
      <w:r w:rsidR="005158A8">
        <w:rPr>
          <w:vertAlign w:val="subscript"/>
        </w:rPr>
        <w:t xml:space="preserve">4 </w:t>
      </w:r>
      <w:r w:rsidR="005158A8">
        <w:t>+ 2KOH</w:t>
      </w:r>
    </w:p>
    <w:p w:rsidR="005158A8" w:rsidRDefault="005158A8" w:rsidP="004A75A1">
      <w:pPr>
        <w:pStyle w:val="Bezmezer"/>
        <w:jc w:val="both"/>
      </w:pPr>
      <w:r>
        <w:rPr>
          <w:b/>
        </w:rPr>
        <w:br/>
      </w:r>
      <w:r>
        <w:t>KMnO</w:t>
      </w:r>
      <w:r>
        <w:rPr>
          <w:vertAlign w:val="subscript"/>
        </w:rPr>
        <w:t>4</w:t>
      </w:r>
      <w:r>
        <w:t>:</w:t>
      </w:r>
    </w:p>
    <w:p w:rsidR="005158A8" w:rsidRDefault="005158A8" w:rsidP="004A75A1">
      <w:pPr>
        <w:pStyle w:val="Bezmezer"/>
        <w:jc w:val="both"/>
      </w:pPr>
      <w:r>
        <w:t>M= 258,0339 g*mol</w:t>
      </w:r>
      <w:r>
        <w:rPr>
          <w:vertAlign w:val="superscript"/>
        </w:rPr>
        <w:t>-1</w:t>
      </w:r>
    </w:p>
    <w:p w:rsidR="005158A8" w:rsidRDefault="005158A8" w:rsidP="004A75A1">
      <w:pPr>
        <w:pStyle w:val="Bezmezer"/>
        <w:jc w:val="both"/>
      </w:pPr>
      <w:r>
        <w:t xml:space="preserve">m= </w:t>
      </w:r>
    </w:p>
    <w:p w:rsidR="005158A8" w:rsidRDefault="005158A8" w:rsidP="004A75A1">
      <w:pPr>
        <w:pStyle w:val="Bezmezer"/>
        <w:jc w:val="both"/>
      </w:pPr>
      <w:r>
        <w:t>m=5,57*10</w:t>
      </w:r>
      <w:r>
        <w:rPr>
          <w:vertAlign w:val="superscript"/>
        </w:rPr>
        <w:t>-3</w:t>
      </w:r>
      <w:r>
        <w:t>*2*158,0339</w:t>
      </w:r>
      <w:r>
        <w:br/>
        <w:t>m=1,818g</w:t>
      </w:r>
    </w:p>
    <w:p w:rsidR="005158A8" w:rsidRDefault="005158A8" w:rsidP="004A75A1">
      <w:pPr>
        <w:pStyle w:val="Bezmezer"/>
        <w:jc w:val="both"/>
      </w:pPr>
    </w:p>
    <w:p w:rsidR="005158A8" w:rsidRDefault="005158A8" w:rsidP="004A75A1">
      <w:pPr>
        <w:pStyle w:val="Bezmezer"/>
        <w:jc w:val="both"/>
      </w:pPr>
      <w:r>
        <w:t>Na</w:t>
      </w:r>
      <w:r>
        <w:rPr>
          <w:vertAlign w:val="subscript"/>
        </w:rPr>
        <w:t>2</w:t>
      </w:r>
      <w:r>
        <w:t>SO3:</w:t>
      </w:r>
    </w:p>
    <w:p w:rsidR="005158A8" w:rsidRDefault="005158A8" w:rsidP="004A75A1">
      <w:pPr>
        <w:pStyle w:val="Bezmezer"/>
        <w:jc w:val="both"/>
        <w:rPr>
          <w:vertAlign w:val="superscript"/>
        </w:rPr>
      </w:pPr>
      <w:r>
        <w:t>M=126,04 g*mol</w:t>
      </w:r>
      <w:r>
        <w:rPr>
          <w:vertAlign w:val="superscript"/>
        </w:rPr>
        <w:t>-1</w:t>
      </w:r>
    </w:p>
    <w:p w:rsidR="005158A8" w:rsidRDefault="005158A8" w:rsidP="004A75A1">
      <w:pPr>
        <w:pStyle w:val="Bezmezer"/>
        <w:jc w:val="both"/>
      </w:pPr>
      <w:r>
        <w:t>m=</w:t>
      </w:r>
    </w:p>
    <w:p w:rsidR="005158A8" w:rsidRDefault="005158A8" w:rsidP="004A75A1">
      <w:pPr>
        <w:pStyle w:val="Bezmezer"/>
        <w:jc w:val="both"/>
      </w:pPr>
      <w:r>
        <w:t>m=5,57*10</w:t>
      </w:r>
      <w:r>
        <w:rPr>
          <w:vertAlign w:val="superscript"/>
        </w:rPr>
        <w:t>-3</w:t>
      </w:r>
      <w:r>
        <w:t>*3*126,04</w:t>
      </w:r>
    </w:p>
    <w:p w:rsidR="005158A8" w:rsidRDefault="005158A8" w:rsidP="004A75A1">
      <w:pPr>
        <w:pStyle w:val="Bezmezer"/>
        <w:jc w:val="both"/>
      </w:pPr>
      <w:r>
        <w:t>m=2,176g + 10% nadbytok</w:t>
      </w:r>
    </w:p>
    <w:p w:rsidR="005158A8" w:rsidRDefault="005158A8" w:rsidP="004A75A1">
      <w:pPr>
        <w:pStyle w:val="Bezmezer"/>
        <w:jc w:val="both"/>
      </w:pPr>
      <w:r>
        <w:t>2,176*1,1=2,3934g</w:t>
      </w:r>
    </w:p>
    <w:p w:rsidR="005158A8" w:rsidRDefault="005158A8" w:rsidP="004A75A1">
      <w:pPr>
        <w:pStyle w:val="Bezmezer"/>
        <w:jc w:val="both"/>
      </w:pPr>
    </w:p>
    <w:p w:rsidR="005158A8" w:rsidRDefault="005158A8" w:rsidP="004A75A1">
      <w:pPr>
        <w:pStyle w:val="Bezmezer"/>
        <w:jc w:val="both"/>
        <w:rPr>
          <w:vertAlign w:val="superscript"/>
        </w:rPr>
      </w:pPr>
      <w:r>
        <w:t>MnO</w:t>
      </w:r>
      <w:r>
        <w:rPr>
          <w:vertAlign w:val="subscript"/>
        </w:rPr>
        <w:t>2</w:t>
      </w:r>
      <w:r>
        <w:br/>
        <w:t>M=89,968 g*mol</w:t>
      </w:r>
      <w:r>
        <w:rPr>
          <w:vertAlign w:val="superscript"/>
        </w:rPr>
        <w:t>-1</w:t>
      </w:r>
    </w:p>
    <w:p w:rsidR="005158A8" w:rsidRDefault="005158A8" w:rsidP="004A75A1">
      <w:pPr>
        <w:pStyle w:val="Bezmezer"/>
        <w:jc w:val="both"/>
      </w:pPr>
      <w:r>
        <w:t>M=1g</w:t>
      </w:r>
    </w:p>
    <w:p w:rsidR="005158A8" w:rsidRDefault="005158A8" w:rsidP="004A75A1">
      <w:pPr>
        <w:pStyle w:val="Bezmezer"/>
        <w:jc w:val="both"/>
      </w:pPr>
    </w:p>
    <w:p w:rsidR="005158A8" w:rsidRDefault="005158A8" w:rsidP="004A75A1">
      <w:pPr>
        <w:pStyle w:val="Bezmezer"/>
        <w:jc w:val="both"/>
        <w:rPr>
          <w:rFonts w:eastAsiaTheme="minorEastAsia"/>
          <w:iCs/>
          <w:color w:val="222222"/>
          <w:shd w:val="clear" w:color="auto" w:fill="FFFFFF"/>
        </w:rPr>
      </w:pPr>
      <w:r>
        <w:t xml:space="preserve">   =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222222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/>
                <w:vertAlign w:val="subscript"/>
              </w:rPr>
              <m:t>n</m:t>
            </m:r>
          </m:num>
          <m:den/>
        </m:f>
      </m:oMath>
      <w:r w:rsidR="00E361EE">
        <w:rPr>
          <w:rFonts w:eastAsiaTheme="minorEastAsia"/>
          <w:iCs/>
          <w:color w:val="222222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222222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/>
                <w:vertAlign w:val="subscript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M*2</m:t>
            </m:r>
          </m:den>
        </m:f>
      </m:oMath>
      <w:r w:rsidR="00E361EE">
        <w:rPr>
          <w:rFonts w:eastAsiaTheme="minorEastAsia"/>
          <w:iCs/>
          <w:color w:val="222222"/>
          <w:shd w:val="clear" w:color="auto" w:fill="FFFFFF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222222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/>
                <w:vertAlign w:val="subscript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86,9368*2</m:t>
            </m:r>
          </m:den>
        </m:f>
      </m:oMath>
      <w:r w:rsidR="00E361EE">
        <w:rPr>
          <w:rFonts w:eastAsiaTheme="minorEastAsia"/>
          <w:iCs/>
          <w:color w:val="222222"/>
          <w:shd w:val="clear" w:color="auto" w:fill="FFFFFF"/>
        </w:rPr>
        <w:t>=5,75*10</w:t>
      </w:r>
      <w:r w:rsidR="00E361EE">
        <w:rPr>
          <w:rFonts w:eastAsiaTheme="minorEastAsia"/>
          <w:iCs/>
          <w:color w:val="222222"/>
          <w:shd w:val="clear" w:color="auto" w:fill="FFFFFF"/>
          <w:vertAlign w:val="superscript"/>
        </w:rPr>
        <w:t>-3</w:t>
      </w:r>
    </w:p>
    <w:p w:rsidR="00E361EE" w:rsidRDefault="00E361EE" w:rsidP="004A75A1">
      <w:pPr>
        <w:pStyle w:val="Bezmezer"/>
        <w:jc w:val="both"/>
        <w:rPr>
          <w:rFonts w:eastAsiaTheme="minorEastAsia"/>
          <w:iCs/>
          <w:color w:val="222222"/>
          <w:shd w:val="clear" w:color="auto" w:fill="FFFFFF"/>
        </w:rPr>
      </w:pPr>
    </w:p>
    <w:p w:rsidR="00E361EE" w:rsidRDefault="00E361EE" w:rsidP="004A75A1">
      <w:pPr>
        <w:pStyle w:val="Bezmezer"/>
        <w:jc w:val="both"/>
        <w:rPr>
          <w:rFonts w:eastAsiaTheme="minorEastAsia"/>
          <w:iCs/>
          <w:color w:val="222222"/>
          <w:shd w:val="clear" w:color="auto" w:fill="FFFFFF"/>
        </w:rPr>
      </w:pPr>
      <w:r>
        <w:rPr>
          <w:rFonts w:eastAsiaTheme="minorEastAsia"/>
          <w:iCs/>
          <w:color w:val="222222"/>
          <w:shd w:val="clear" w:color="auto" w:fill="FFFFFF"/>
        </w:rPr>
        <w:t>m    =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222222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/>
                <w:vertAlign w:val="subscript"/>
              </w:rPr>
              <m:t>1,818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0,05</m:t>
            </m:r>
          </m:den>
        </m:f>
      </m:oMath>
      <w:r>
        <w:rPr>
          <w:rFonts w:eastAsiaTheme="minorEastAsia"/>
          <w:iCs/>
          <w:color w:val="222222"/>
          <w:shd w:val="clear" w:color="auto" w:fill="FFFFFF"/>
        </w:rPr>
        <w:t>=36,36</w:t>
      </w:r>
    </w:p>
    <w:p w:rsidR="00E361EE" w:rsidRDefault="00E361EE" w:rsidP="004A75A1">
      <w:pPr>
        <w:pStyle w:val="Bezmezer"/>
        <w:jc w:val="both"/>
        <w:rPr>
          <w:rFonts w:eastAsiaTheme="minorEastAsia"/>
          <w:iCs/>
          <w:color w:val="222222"/>
          <w:shd w:val="clear" w:color="auto" w:fill="FFFFFF"/>
        </w:rPr>
      </w:pPr>
    </w:p>
    <w:p w:rsidR="00E361EE" w:rsidRPr="00E361EE" w:rsidRDefault="00E361EE" w:rsidP="004A75A1">
      <w:pPr>
        <w:pStyle w:val="Bezmezer"/>
        <w:jc w:val="both"/>
        <w:rPr>
          <w:b/>
        </w:rPr>
      </w:pPr>
      <w:r>
        <w:rPr>
          <w:rFonts w:eastAsiaTheme="minorEastAsia"/>
          <w:iCs/>
          <w:color w:val="222222"/>
          <w:shd w:val="clear" w:color="auto" w:fill="FFFFFF"/>
        </w:rPr>
        <w:t>m</w:t>
      </w:r>
      <w:r>
        <w:rPr>
          <w:rFonts w:eastAsiaTheme="minorEastAsia"/>
          <w:iCs/>
          <w:color w:val="222222"/>
          <w:shd w:val="clear" w:color="auto" w:fill="FFFFFF"/>
          <w:vertAlign w:val="subscript"/>
        </w:rPr>
        <w:t>H2O</w:t>
      </w:r>
      <w:r>
        <w:rPr>
          <w:rFonts w:eastAsiaTheme="minorEastAsia"/>
          <w:iCs/>
          <w:color w:val="222222"/>
          <w:shd w:val="clear" w:color="auto" w:fill="FFFFFF"/>
        </w:rPr>
        <w:t>=34,54g=35ml</w:t>
      </w:r>
    </w:p>
    <w:p w:rsidR="005158A8" w:rsidRDefault="005158A8" w:rsidP="004A75A1">
      <w:pPr>
        <w:pStyle w:val="Bezmezer"/>
        <w:jc w:val="both"/>
        <w:rPr>
          <w:b/>
        </w:rPr>
      </w:pPr>
    </w:p>
    <w:p w:rsidR="005158A8" w:rsidRPr="004A75A1" w:rsidRDefault="005158A8" w:rsidP="004A75A1">
      <w:pPr>
        <w:pStyle w:val="Bezmezer"/>
        <w:jc w:val="both"/>
        <w:rPr>
          <w:b/>
        </w:rPr>
      </w:pPr>
    </w:p>
    <w:p w:rsidR="004A75A1" w:rsidRDefault="004A75A1" w:rsidP="004A75A1">
      <w:pPr>
        <w:pStyle w:val="Bezmezer"/>
        <w:jc w:val="both"/>
        <w:rPr>
          <w:b/>
        </w:rPr>
      </w:pPr>
      <w:r w:rsidRPr="004A75A1">
        <w:rPr>
          <w:b/>
        </w:rPr>
        <w:t>Záver:</w:t>
      </w:r>
    </w:p>
    <w:p w:rsidR="00E361EE" w:rsidRPr="00E361EE" w:rsidRDefault="00E361EE" w:rsidP="004A75A1">
      <w:pPr>
        <w:pStyle w:val="Bezmezer"/>
        <w:jc w:val="both"/>
      </w:pPr>
      <w:r>
        <w:rPr>
          <w:b/>
        </w:rPr>
        <w:br/>
      </w:r>
      <w:r>
        <w:t xml:space="preserve">Počas </w:t>
      </w:r>
      <w:proofErr w:type="spellStart"/>
      <w:r>
        <w:t>dekantácie</w:t>
      </w:r>
      <w:proofErr w:type="spellEnd"/>
      <w:r>
        <w:t xml:space="preserve"> musím byť trpezlivá a a pri odlievaní číreho roztoku dávam pozor aby som nevyliala aj tuhý sediment. </w:t>
      </w:r>
      <w:r w:rsidR="008C1760">
        <w:t>Zmiešaním 1,818g KMnO</w:t>
      </w:r>
      <w:r w:rsidR="008C1760">
        <w:rPr>
          <w:vertAlign w:val="subscript"/>
        </w:rPr>
        <w:t>4</w:t>
      </w:r>
      <w:r w:rsidR="008C1760">
        <w:t>, 35ml H</w:t>
      </w:r>
      <w:r w:rsidR="008C1760">
        <w:rPr>
          <w:vertAlign w:val="subscript"/>
        </w:rPr>
        <w:t>2</w:t>
      </w:r>
      <w:r w:rsidR="008C1760">
        <w:t xml:space="preserve">O, 2,3934g v 100ml vody som si pripravila oxid </w:t>
      </w:r>
      <w:proofErr w:type="spellStart"/>
      <w:r w:rsidR="008C1760">
        <w:t>manganičitý</w:t>
      </w:r>
      <w:proofErr w:type="spellEnd"/>
      <w:r w:rsidR="008C1760">
        <w:t xml:space="preserve">, ktorého hmotnosť bola ............................... a výťažnosť ............................... . </w:t>
      </w:r>
      <w:r w:rsidR="009C72D3">
        <w:t>Pri dôkazovej reakcii sledujem tmavomodré sfarbenie, ktorým dokazujem prítomnosť mangánu.</w:t>
      </w:r>
    </w:p>
    <w:sectPr w:rsidR="00E361EE" w:rsidRPr="00E361EE" w:rsidSect="00552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94CED"/>
    <w:multiLevelType w:val="hybridMultilevel"/>
    <w:tmpl w:val="B6E64C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B90DFB"/>
    <w:multiLevelType w:val="hybridMultilevel"/>
    <w:tmpl w:val="C5E42EF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23601"/>
    <w:multiLevelType w:val="hybridMultilevel"/>
    <w:tmpl w:val="B0DC8B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4A75A1"/>
    <w:rsid w:val="00427B11"/>
    <w:rsid w:val="004A75A1"/>
    <w:rsid w:val="004C5FCF"/>
    <w:rsid w:val="005158A8"/>
    <w:rsid w:val="005522FB"/>
    <w:rsid w:val="00832802"/>
    <w:rsid w:val="008C1760"/>
    <w:rsid w:val="009C72D3"/>
    <w:rsid w:val="00B81484"/>
    <w:rsid w:val="00E36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26"/>
        <o:r id="V:Rule6" type="connector" idref="#_x0000_s1028"/>
        <o:r id="V:Rule7" type="connector" idref="#_x0000_s1027"/>
        <o:r id="V:Rule8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A75A1"/>
    <w:rPr>
      <w:rFonts w:eastAsiaTheme="minorEastAsia"/>
      <w:lang w:val="cs-CZ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4A75A1"/>
    <w:pPr>
      <w:spacing w:after="0"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515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158A8"/>
    <w:rPr>
      <w:rFonts w:ascii="Tahoma" w:eastAsiaTheme="minorEastAsia" w:hAnsi="Tahoma" w:cs="Tahoma"/>
      <w:sz w:val="16"/>
      <w:szCs w:val="16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2</cp:revision>
  <dcterms:created xsi:type="dcterms:W3CDTF">2019-03-17T16:25:00Z</dcterms:created>
  <dcterms:modified xsi:type="dcterms:W3CDTF">2019-03-17T17:33:00Z</dcterms:modified>
</cp:coreProperties>
</file>