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509" w:rsidRPr="00BD2CBA" w:rsidRDefault="00961509" w:rsidP="00204C45">
      <w:pPr>
        <w:pStyle w:val="Nadpis2"/>
        <w:spacing w:after="0" w:line="276" w:lineRule="auto"/>
        <w:rPr>
          <w:rFonts w:ascii="Arial" w:hAnsi="Arial" w:cs="Arial"/>
          <w:color w:val="FF0000"/>
          <w:sz w:val="32"/>
          <w:szCs w:val="32"/>
        </w:rPr>
      </w:pPr>
      <w:r w:rsidRPr="00BD2CBA">
        <w:rPr>
          <w:rFonts w:ascii="Arial" w:hAnsi="Arial" w:cs="Arial"/>
          <w:color w:val="FF0000"/>
          <w:sz w:val="32"/>
          <w:szCs w:val="32"/>
        </w:rPr>
        <w:t>JUŽná Amerika</w:t>
      </w:r>
    </w:p>
    <w:p w:rsidR="00961509" w:rsidRDefault="00961509" w:rsidP="00BD2CBA">
      <w:pPr>
        <w:spacing w:line="276" w:lineRule="auto"/>
        <w:ind w:left="180" w:hanging="180"/>
        <w:rPr>
          <w:rFonts w:ascii="Arial" w:hAnsi="Arial" w:cs="Arial"/>
        </w:rPr>
      </w:pPr>
    </w:p>
    <w:p w:rsidR="00961509" w:rsidRPr="00BD2CBA" w:rsidRDefault="00204C45" w:rsidP="00BD2CBA">
      <w:pPr>
        <w:spacing w:line="276" w:lineRule="auto"/>
        <w:ind w:left="180" w:hanging="1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Č</w:t>
      </w:r>
      <w:r w:rsidR="00961509" w:rsidRPr="00BD2CBA">
        <w:rPr>
          <w:rFonts w:ascii="Arial" w:hAnsi="Arial" w:cs="Arial"/>
          <w:b/>
        </w:rPr>
        <w:t xml:space="preserve">lení sa na oblasti: </w:t>
      </w:r>
      <w:r w:rsidR="00961509" w:rsidRPr="00C64049">
        <w:rPr>
          <w:rFonts w:ascii="Arial" w:hAnsi="Arial" w:cs="Arial"/>
          <w:bCs/>
          <w:u w:val="single"/>
        </w:rPr>
        <w:t>Brazília a guayanská oblasť</w:t>
      </w:r>
      <w:r w:rsidR="00961509" w:rsidRPr="00BD2CBA">
        <w:rPr>
          <w:rFonts w:ascii="Arial" w:hAnsi="Arial" w:cs="Arial"/>
          <w:bCs/>
        </w:rPr>
        <w:t xml:space="preserve"> (španielčina nie je úradný jazyk)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  <w:bCs/>
        </w:rPr>
      </w:pPr>
      <w:r w:rsidRPr="00BD2CBA">
        <w:rPr>
          <w:rFonts w:ascii="Arial" w:hAnsi="Arial" w:cs="Arial"/>
          <w:bCs/>
        </w:rPr>
        <w:t xml:space="preserve">                                   - </w:t>
      </w:r>
      <w:r w:rsidRPr="00C64049">
        <w:rPr>
          <w:rFonts w:ascii="Arial" w:hAnsi="Arial" w:cs="Arial"/>
          <w:bCs/>
          <w:u w:val="single"/>
        </w:rPr>
        <w:t>Andské štáty</w:t>
      </w:r>
      <w:r w:rsidRPr="00BD2CBA">
        <w:rPr>
          <w:rFonts w:ascii="Arial" w:hAnsi="Arial" w:cs="Arial"/>
          <w:bCs/>
        </w:rPr>
        <w:t xml:space="preserve">   (Andy zasahujú na ich územie)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  <w:bCs/>
        </w:rPr>
      </w:pPr>
      <w:r w:rsidRPr="00BD2CBA">
        <w:rPr>
          <w:rFonts w:ascii="Arial" w:hAnsi="Arial" w:cs="Arial"/>
          <w:bCs/>
        </w:rPr>
        <w:t xml:space="preserve">                                   - </w:t>
      </w:r>
      <w:r w:rsidRPr="00C64049">
        <w:rPr>
          <w:rFonts w:ascii="Arial" w:hAnsi="Arial" w:cs="Arial"/>
          <w:bCs/>
          <w:u w:val="single"/>
        </w:rPr>
        <w:t>Laplatské štáty</w:t>
      </w:r>
      <w:r w:rsidRPr="00BD2CBA">
        <w:rPr>
          <w:rFonts w:ascii="Arial" w:hAnsi="Arial" w:cs="Arial"/>
          <w:bCs/>
        </w:rPr>
        <w:t xml:space="preserve"> (nachádzajú sa v Laplatskej nížine)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</w:p>
    <w:p w:rsidR="00961509" w:rsidRPr="00BD2CBA" w:rsidRDefault="00961509" w:rsidP="00BD2CBA">
      <w:pPr>
        <w:spacing w:line="276" w:lineRule="auto"/>
        <w:ind w:left="180" w:hanging="180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BD2CBA">
        <w:rPr>
          <w:rFonts w:ascii="Arial" w:hAnsi="Arial" w:cs="Arial"/>
          <w:b/>
          <w:sz w:val="28"/>
          <w:szCs w:val="28"/>
          <w:u w:val="single"/>
        </w:rPr>
        <w:t>BRAZÍLIA A GUAYANSKÁ OBLASŤ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>- od ostatných oblastí sa odlišuje tým, že</w:t>
      </w:r>
      <w:r w:rsidR="00C64049">
        <w:rPr>
          <w:rFonts w:ascii="Arial" w:hAnsi="Arial" w:cs="Arial"/>
        </w:rPr>
        <w:t>:</w:t>
      </w:r>
      <w:r w:rsidRPr="00BD2CBA">
        <w:rPr>
          <w:rFonts w:ascii="Arial" w:hAnsi="Arial" w:cs="Arial"/>
        </w:rPr>
        <w:t xml:space="preserve"> </w:t>
      </w:r>
      <w:r w:rsidR="00C64049">
        <w:rPr>
          <w:rFonts w:ascii="Arial" w:hAnsi="Arial" w:cs="Arial"/>
        </w:rPr>
        <w:t>1)</w:t>
      </w:r>
      <w:r w:rsidRPr="00BD2CBA">
        <w:rPr>
          <w:rFonts w:ascii="Arial" w:hAnsi="Arial" w:cs="Arial"/>
        </w:rPr>
        <w:t xml:space="preserve"> Andy nezasahujú na ich územie</w:t>
      </w:r>
      <w:r w:rsidR="00C64049">
        <w:rPr>
          <w:rFonts w:ascii="Arial" w:hAnsi="Arial" w:cs="Arial"/>
        </w:rPr>
        <w:t>,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                                                                  </w:t>
      </w:r>
      <w:r w:rsidR="00C64049">
        <w:rPr>
          <w:rFonts w:ascii="Arial" w:hAnsi="Arial" w:cs="Arial"/>
        </w:rPr>
        <w:t xml:space="preserve"> 2)</w:t>
      </w:r>
      <w:r w:rsidRPr="00BD2CBA">
        <w:rPr>
          <w:rFonts w:ascii="Arial" w:hAnsi="Arial" w:cs="Arial"/>
        </w:rPr>
        <w:t xml:space="preserve"> španielčina nie je úradným jazykom</w:t>
      </w:r>
      <w:r w:rsidR="00C64049">
        <w:rPr>
          <w:rFonts w:ascii="Arial" w:hAnsi="Arial" w:cs="Arial"/>
        </w:rPr>
        <w:t>.</w:t>
      </w:r>
    </w:p>
    <w:p w:rsidR="00BD2CBA" w:rsidRDefault="00BD2CBA" w:rsidP="00BD2CBA">
      <w:pPr>
        <w:spacing w:line="276" w:lineRule="auto"/>
        <w:ind w:left="180" w:hanging="180"/>
        <w:rPr>
          <w:rFonts w:ascii="Arial" w:hAnsi="Arial" w:cs="Arial"/>
          <w:b/>
        </w:rPr>
      </w:pP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  <w:b/>
        </w:rPr>
        <w:t>Brazília</w:t>
      </w:r>
      <w:r w:rsidRPr="00BD2CBA">
        <w:rPr>
          <w:rFonts w:ascii="Arial" w:hAnsi="Arial" w:cs="Arial"/>
        </w:rPr>
        <w:t xml:space="preserve"> – portugalčina – </w:t>
      </w:r>
      <w:proofErr w:type="spellStart"/>
      <w:r w:rsidRPr="00BD2CBA">
        <w:rPr>
          <w:rFonts w:ascii="Arial" w:hAnsi="Arial" w:cs="Arial"/>
          <w:b/>
        </w:rPr>
        <w:t>Brasília</w:t>
      </w:r>
      <w:proofErr w:type="spellEnd"/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proofErr w:type="spellStart"/>
      <w:r w:rsidRPr="00BD2CBA">
        <w:rPr>
          <w:rFonts w:ascii="Arial" w:hAnsi="Arial" w:cs="Arial"/>
          <w:b/>
        </w:rPr>
        <w:t>Guayana</w:t>
      </w:r>
      <w:proofErr w:type="spellEnd"/>
      <w:r w:rsidRPr="00BD2CBA">
        <w:rPr>
          <w:rFonts w:ascii="Arial" w:hAnsi="Arial" w:cs="Arial"/>
        </w:rPr>
        <w:t xml:space="preserve"> – angličtina – </w:t>
      </w:r>
      <w:r w:rsidRPr="00BD2CBA">
        <w:rPr>
          <w:rFonts w:ascii="Arial" w:hAnsi="Arial" w:cs="Arial"/>
          <w:b/>
        </w:rPr>
        <w:t>Georgetown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  <w:b/>
        </w:rPr>
        <w:t>Surinam</w:t>
      </w:r>
      <w:r w:rsidRPr="00BD2CBA">
        <w:rPr>
          <w:rFonts w:ascii="Arial" w:hAnsi="Arial" w:cs="Arial"/>
        </w:rPr>
        <w:t xml:space="preserve"> – </w:t>
      </w:r>
      <w:proofErr w:type="spellStart"/>
      <w:r w:rsidRPr="00BD2CBA">
        <w:rPr>
          <w:rFonts w:ascii="Arial" w:hAnsi="Arial" w:cs="Arial"/>
        </w:rPr>
        <w:t>holandština</w:t>
      </w:r>
      <w:proofErr w:type="spellEnd"/>
      <w:r w:rsidRPr="00BD2CBA">
        <w:rPr>
          <w:rFonts w:ascii="Arial" w:hAnsi="Arial" w:cs="Arial"/>
        </w:rPr>
        <w:t xml:space="preserve"> – </w:t>
      </w:r>
      <w:r w:rsidRPr="00BD2CBA">
        <w:rPr>
          <w:rFonts w:ascii="Arial" w:hAnsi="Arial" w:cs="Arial"/>
          <w:b/>
        </w:rPr>
        <w:t>Paramaribo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  <w:b/>
        </w:rPr>
        <w:t>Francúzska</w:t>
      </w:r>
      <w:r w:rsidRPr="00BD2CBA">
        <w:rPr>
          <w:rFonts w:ascii="Arial" w:hAnsi="Arial" w:cs="Arial"/>
        </w:rPr>
        <w:t xml:space="preserve"> </w:t>
      </w:r>
      <w:proofErr w:type="spellStart"/>
      <w:r w:rsidRPr="00BD2CBA">
        <w:rPr>
          <w:rFonts w:ascii="Arial" w:hAnsi="Arial" w:cs="Arial"/>
          <w:b/>
        </w:rPr>
        <w:t>guayana</w:t>
      </w:r>
      <w:proofErr w:type="spellEnd"/>
      <w:r w:rsidRPr="00BD2CBA">
        <w:rPr>
          <w:rFonts w:ascii="Arial" w:hAnsi="Arial" w:cs="Arial"/>
        </w:rPr>
        <w:t xml:space="preserve"> – francúzština - </w:t>
      </w:r>
      <w:proofErr w:type="spellStart"/>
      <w:r w:rsidRPr="00BD2CBA">
        <w:rPr>
          <w:rFonts w:ascii="Arial" w:hAnsi="Arial" w:cs="Arial"/>
          <w:b/>
        </w:rPr>
        <w:t>Cayenne</w:t>
      </w:r>
      <w:proofErr w:type="spellEnd"/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  <w:b/>
          <w:bCs/>
          <w:caps/>
          <w:spacing w:val="10"/>
        </w:rPr>
        <w:t>GUAYANSKÁ</w:t>
      </w:r>
      <w:r w:rsidRPr="00BD2CBA">
        <w:rPr>
          <w:rFonts w:ascii="Arial" w:hAnsi="Arial" w:cs="Arial"/>
          <w:b/>
        </w:rPr>
        <w:t xml:space="preserve"> </w:t>
      </w:r>
      <w:r w:rsidRPr="00BD2CBA">
        <w:rPr>
          <w:rFonts w:ascii="Arial" w:hAnsi="Arial" w:cs="Arial"/>
          <w:b/>
          <w:bCs/>
          <w:caps/>
          <w:spacing w:val="10"/>
        </w:rPr>
        <w:t>OBLASŤ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>- chudobné krajiny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- </w:t>
      </w:r>
      <w:r w:rsidRPr="00BD2CBA">
        <w:rPr>
          <w:rFonts w:ascii="Arial" w:hAnsi="Arial" w:cs="Arial"/>
          <w:b/>
        </w:rPr>
        <w:t>Surinam</w:t>
      </w:r>
      <w:r w:rsidRPr="00BD2CBA">
        <w:rPr>
          <w:rFonts w:ascii="Arial" w:hAnsi="Arial" w:cs="Arial"/>
        </w:rPr>
        <w:t xml:space="preserve"> a </w:t>
      </w:r>
      <w:proofErr w:type="spellStart"/>
      <w:r w:rsidRPr="00BD2CBA">
        <w:rPr>
          <w:rFonts w:ascii="Arial" w:hAnsi="Arial" w:cs="Arial"/>
          <w:b/>
        </w:rPr>
        <w:t>Guayana</w:t>
      </w:r>
      <w:proofErr w:type="spellEnd"/>
      <w:r w:rsidRPr="00BD2CBA">
        <w:rPr>
          <w:rFonts w:ascii="Arial" w:hAnsi="Arial" w:cs="Arial"/>
        </w:rPr>
        <w:t xml:space="preserve"> – dodávatelia bauxitu na svetový trh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- </w:t>
      </w:r>
      <w:r w:rsidRPr="00BD2CBA">
        <w:rPr>
          <w:rFonts w:ascii="Arial" w:hAnsi="Arial" w:cs="Arial"/>
          <w:b/>
        </w:rPr>
        <w:t xml:space="preserve">Francúzska </w:t>
      </w:r>
      <w:proofErr w:type="spellStart"/>
      <w:r w:rsidRPr="00BD2CBA">
        <w:rPr>
          <w:rFonts w:ascii="Arial" w:hAnsi="Arial" w:cs="Arial"/>
          <w:b/>
        </w:rPr>
        <w:t>guayana</w:t>
      </w:r>
      <w:proofErr w:type="spellEnd"/>
      <w:r w:rsidRPr="00BD2CBA">
        <w:rPr>
          <w:rFonts w:ascii="Arial" w:hAnsi="Arial" w:cs="Arial"/>
        </w:rPr>
        <w:t>- raketová odpaľovacia základňa (</w:t>
      </w:r>
      <w:proofErr w:type="spellStart"/>
      <w:r w:rsidRPr="00BD2CBA">
        <w:rPr>
          <w:rFonts w:ascii="Arial" w:hAnsi="Arial" w:cs="Arial"/>
        </w:rPr>
        <w:t>Kourou</w:t>
      </w:r>
      <w:proofErr w:type="spellEnd"/>
      <w:r w:rsidRPr="00BD2CBA">
        <w:rPr>
          <w:rFonts w:ascii="Arial" w:hAnsi="Arial" w:cs="Arial"/>
        </w:rPr>
        <w:t>)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>- riedko osídlené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>- pestovanie cukrovej trstiny, banánov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>- závislá od zahraničných spoločností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 </w:t>
      </w:r>
    </w:p>
    <w:p w:rsidR="00961509" w:rsidRPr="00BD2CBA" w:rsidRDefault="00961509" w:rsidP="00BD2CBA">
      <w:pPr>
        <w:pStyle w:val="Nadpis2"/>
        <w:spacing w:after="0" w:line="276" w:lineRule="auto"/>
        <w:jc w:val="left"/>
        <w:rPr>
          <w:rFonts w:ascii="Arial" w:hAnsi="Arial" w:cs="Arial"/>
          <w:b w:val="0"/>
          <w:sz w:val="24"/>
          <w:szCs w:val="24"/>
        </w:rPr>
      </w:pPr>
      <w:r w:rsidRPr="00BD2CBA">
        <w:rPr>
          <w:rFonts w:ascii="Arial" w:hAnsi="Arial" w:cs="Arial"/>
          <w:sz w:val="24"/>
          <w:szCs w:val="24"/>
        </w:rPr>
        <w:t>Brazília</w:t>
      </w:r>
      <w:r w:rsidR="00204C45">
        <w:rPr>
          <w:rFonts w:ascii="Arial" w:hAnsi="Arial" w:cs="Arial"/>
          <w:b w:val="0"/>
          <w:sz w:val="24"/>
          <w:szCs w:val="24"/>
        </w:rPr>
        <w:t xml:space="preserve"> </w:t>
      </w:r>
      <w:r w:rsidR="006B6391">
        <w:rPr>
          <w:rFonts w:ascii="Arial" w:hAnsi="Arial" w:cs="Arial"/>
          <w:b w:val="0"/>
          <w:sz w:val="24"/>
          <w:szCs w:val="24"/>
        </w:rPr>
        <w:t xml:space="preserve"> !!!!!!!!!!!!!!!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-   </w:t>
      </w:r>
      <w:r w:rsidR="00204C45">
        <w:rPr>
          <w:rFonts w:ascii="Arial" w:hAnsi="Arial" w:cs="Arial"/>
        </w:rPr>
        <w:t xml:space="preserve">hlavné mesto - </w:t>
      </w:r>
      <w:proofErr w:type="spellStart"/>
      <w:r w:rsidRPr="00BD2CBA">
        <w:rPr>
          <w:rFonts w:ascii="Arial" w:hAnsi="Arial" w:cs="Arial"/>
        </w:rPr>
        <w:t>Brasília</w:t>
      </w:r>
      <w:proofErr w:type="spellEnd"/>
      <w:r w:rsidRPr="00BD2CBA">
        <w:rPr>
          <w:rFonts w:ascii="Arial" w:hAnsi="Arial" w:cs="Arial"/>
        </w:rPr>
        <w:t xml:space="preserve">  - 2,0 mil. obyv.</w:t>
      </w:r>
      <w:r w:rsidR="00204C45">
        <w:rPr>
          <w:rFonts w:ascii="Arial" w:hAnsi="Arial" w:cs="Arial"/>
        </w:rPr>
        <w:t>,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>-   federatívna prezidentská republika s 2 – komorovým federatívnym parlamentom</w:t>
      </w:r>
      <w:r w:rsidR="00204C45">
        <w:rPr>
          <w:rFonts w:ascii="Arial" w:hAnsi="Arial" w:cs="Arial"/>
        </w:rPr>
        <w:t>,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-   tvorí ju 26 štátov + federatívny dištrikt hl. mesta </w:t>
      </w:r>
      <w:proofErr w:type="spellStart"/>
      <w:r w:rsidRPr="00BD2CBA">
        <w:rPr>
          <w:rFonts w:ascii="Arial" w:hAnsi="Arial" w:cs="Arial"/>
        </w:rPr>
        <w:t>Brasília</w:t>
      </w:r>
      <w:proofErr w:type="spellEnd"/>
      <w:r w:rsidRPr="00BD2CBA">
        <w:rPr>
          <w:rFonts w:ascii="Arial" w:hAnsi="Arial" w:cs="Arial"/>
        </w:rPr>
        <w:t xml:space="preserve"> (1,680 mil.)</w:t>
      </w:r>
      <w:r w:rsidR="00204C45">
        <w:rPr>
          <w:rFonts w:ascii="Arial" w:hAnsi="Arial" w:cs="Arial"/>
        </w:rPr>
        <w:t>,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>-   každý štát má svoju ústavu aj zákony</w:t>
      </w:r>
      <w:r w:rsidR="00204C45">
        <w:rPr>
          <w:rFonts w:ascii="Arial" w:hAnsi="Arial" w:cs="Arial"/>
        </w:rPr>
        <w:t>,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>-   najväčšia krajina (8,5 mil. km</w:t>
      </w:r>
      <w:r w:rsidRPr="00BD2CBA">
        <w:rPr>
          <w:rFonts w:ascii="Arial" w:hAnsi="Arial" w:cs="Arial"/>
          <w:vertAlign w:val="superscript"/>
        </w:rPr>
        <w:t>2</w:t>
      </w:r>
      <w:r w:rsidRPr="00BD2CBA">
        <w:rPr>
          <w:rFonts w:ascii="Arial" w:hAnsi="Arial" w:cs="Arial"/>
        </w:rPr>
        <w:t xml:space="preserve"> – 5. miesto na svete) a najvyspelejší štát kontinentu </w:t>
      </w:r>
    </w:p>
    <w:p w:rsidR="00961509" w:rsidRPr="00BD2CBA" w:rsidRDefault="00204C45" w:rsidP="00BD2CBA">
      <w:pPr>
        <w:spacing w:line="276" w:lineRule="auto"/>
        <w:ind w:left="18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961509" w:rsidRPr="00BD2CBA">
        <w:rPr>
          <w:rFonts w:ascii="Arial" w:hAnsi="Arial" w:cs="Arial"/>
        </w:rPr>
        <w:t xml:space="preserve">   (spolu s Argentínou a Čile)</w:t>
      </w:r>
      <w:r>
        <w:rPr>
          <w:rFonts w:ascii="Arial" w:hAnsi="Arial" w:cs="Arial"/>
        </w:rPr>
        <w:t>,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>-   185 mil. obyvateľov</w:t>
      </w:r>
      <w:r w:rsidR="00204C45">
        <w:rPr>
          <w:rFonts w:ascii="Arial" w:hAnsi="Arial" w:cs="Arial"/>
        </w:rPr>
        <w:t>,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>-   Brazíliu tvoria 2 geografické oblasti – Amazonská nížina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                                                             - Brazílska vysočina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-   veľké územia pokrývajú tzv. </w:t>
      </w:r>
      <w:proofErr w:type="spellStart"/>
      <w:r w:rsidRPr="00BD2CBA">
        <w:rPr>
          <w:rFonts w:ascii="Arial" w:hAnsi="Arial" w:cs="Arial"/>
        </w:rPr>
        <w:t>selvas</w:t>
      </w:r>
      <w:proofErr w:type="spellEnd"/>
      <w:r w:rsidRPr="00BD2CBA">
        <w:rPr>
          <w:rFonts w:ascii="Arial" w:hAnsi="Arial" w:cs="Arial"/>
        </w:rPr>
        <w:t xml:space="preserve"> – sú to obrovské rovinaté územia do určitej miery 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    zaplavované a pokryté močiarmi</w:t>
      </w:r>
      <w:r w:rsidR="00204C45">
        <w:rPr>
          <w:rFonts w:ascii="Arial" w:hAnsi="Arial" w:cs="Arial"/>
        </w:rPr>
        <w:t>,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-   nachádza sa tu najväčšia súvislá oblasť tropických pralesov na svete s rozlohou 4 mil. 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    km²</w:t>
      </w:r>
      <w:r w:rsidR="00204C45">
        <w:rPr>
          <w:rFonts w:ascii="Arial" w:hAnsi="Arial" w:cs="Arial"/>
        </w:rPr>
        <w:t>,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>-   obyvateľstvo – ½ európskeho pôvodu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          - ½ miešanci Európanov, Afričanov a pôvodných obyvateľov</w:t>
      </w:r>
      <w:r w:rsidR="00204C45">
        <w:rPr>
          <w:rFonts w:ascii="Arial" w:hAnsi="Arial" w:cs="Arial"/>
        </w:rPr>
        <w:t>,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>-   žije tu takmer 300 tisíc indiánov, ktorí sa delia zhruba na 200 etnických skupín</w:t>
      </w:r>
      <w:r w:rsidR="00204C45">
        <w:rPr>
          <w:rFonts w:ascii="Arial" w:hAnsi="Arial" w:cs="Arial"/>
        </w:rPr>
        <w:t>,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-   vysoká koncentrácia priemyslu je hlavne v štáte </w:t>
      </w:r>
      <w:proofErr w:type="spellStart"/>
      <w:r w:rsidRPr="00BD2CBA">
        <w:rPr>
          <w:rFonts w:ascii="Arial" w:hAnsi="Arial" w:cs="Arial"/>
        </w:rPr>
        <w:t>Sao</w:t>
      </w:r>
      <w:proofErr w:type="spellEnd"/>
      <w:r w:rsidRPr="00BD2CBA">
        <w:rPr>
          <w:rFonts w:ascii="Arial" w:hAnsi="Arial" w:cs="Arial"/>
        </w:rPr>
        <w:t xml:space="preserve"> </w:t>
      </w:r>
      <w:proofErr w:type="spellStart"/>
      <w:r w:rsidRPr="00BD2CBA">
        <w:rPr>
          <w:rFonts w:ascii="Arial" w:hAnsi="Arial" w:cs="Arial"/>
        </w:rPr>
        <w:t>Paulo</w:t>
      </w:r>
      <w:proofErr w:type="spellEnd"/>
      <w:r w:rsidR="00204C45">
        <w:rPr>
          <w:rFonts w:ascii="Arial" w:hAnsi="Arial" w:cs="Arial"/>
        </w:rPr>
        <w:t>,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>-   80% obyvateľov žije v</w:t>
      </w:r>
      <w:r w:rsidR="00204C45">
        <w:rPr>
          <w:rFonts w:ascii="Arial" w:hAnsi="Arial" w:cs="Arial"/>
        </w:rPr>
        <w:t> </w:t>
      </w:r>
      <w:r w:rsidRPr="00BD2CBA">
        <w:rPr>
          <w:rFonts w:ascii="Arial" w:hAnsi="Arial" w:cs="Arial"/>
        </w:rPr>
        <w:t>mestách</w:t>
      </w:r>
      <w:r w:rsidR="00204C45">
        <w:rPr>
          <w:rFonts w:ascii="Arial" w:hAnsi="Arial" w:cs="Arial"/>
        </w:rPr>
        <w:t>,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-   </w:t>
      </w:r>
      <w:r w:rsidRPr="00BD2CBA">
        <w:rPr>
          <w:rFonts w:ascii="Arial" w:hAnsi="Arial" w:cs="Arial"/>
          <w:b/>
        </w:rPr>
        <w:t xml:space="preserve">jazyk – </w:t>
      </w:r>
      <w:r w:rsidRPr="00BD2CBA">
        <w:rPr>
          <w:rFonts w:ascii="Arial" w:hAnsi="Arial" w:cs="Arial"/>
        </w:rPr>
        <w:t>portugalský (zjednocovací prvok)</w:t>
      </w:r>
      <w:r w:rsidR="00204C45">
        <w:rPr>
          <w:rFonts w:ascii="Arial" w:hAnsi="Arial" w:cs="Arial"/>
        </w:rPr>
        <w:t>,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-   </w:t>
      </w:r>
      <w:r w:rsidRPr="00BD2CBA">
        <w:rPr>
          <w:rFonts w:ascii="Arial" w:hAnsi="Arial" w:cs="Arial"/>
          <w:b/>
        </w:rPr>
        <w:t xml:space="preserve">rímsko-katolícke náboženstvo - </w:t>
      </w:r>
      <w:r w:rsidR="00BD2CBA" w:rsidRPr="00BD2CBA">
        <w:rPr>
          <w:rFonts w:ascii="Arial" w:hAnsi="Arial" w:cs="Arial"/>
        </w:rPr>
        <w:t>(zjednocovací prvok)</w:t>
      </w:r>
      <w:r w:rsidR="00204C45">
        <w:rPr>
          <w:rFonts w:ascii="Arial" w:hAnsi="Arial" w:cs="Arial"/>
        </w:rPr>
        <w:t>,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  <w:b/>
        </w:rPr>
      </w:pPr>
      <w:r w:rsidRPr="00BD2CBA">
        <w:rPr>
          <w:rFonts w:ascii="Arial" w:hAnsi="Arial" w:cs="Arial"/>
        </w:rPr>
        <w:lastRenderedPageBreak/>
        <w:t xml:space="preserve">-   </w:t>
      </w:r>
      <w:r w:rsidRPr="00BD2CBA">
        <w:rPr>
          <w:rFonts w:ascii="Arial" w:hAnsi="Arial" w:cs="Arial"/>
          <w:b/>
        </w:rPr>
        <w:t xml:space="preserve">najväčšie mestá – aglomerácie – </w:t>
      </w:r>
      <w:proofErr w:type="spellStart"/>
      <w:r w:rsidRPr="00BD2CBA">
        <w:rPr>
          <w:rFonts w:ascii="Arial" w:hAnsi="Arial" w:cs="Arial"/>
          <w:b/>
        </w:rPr>
        <w:t>Sao</w:t>
      </w:r>
      <w:proofErr w:type="spellEnd"/>
      <w:r w:rsidRPr="00BD2CBA">
        <w:rPr>
          <w:rFonts w:ascii="Arial" w:hAnsi="Arial" w:cs="Arial"/>
          <w:b/>
        </w:rPr>
        <w:t xml:space="preserve"> </w:t>
      </w:r>
      <w:proofErr w:type="spellStart"/>
      <w:r w:rsidRPr="00BD2CBA">
        <w:rPr>
          <w:rFonts w:ascii="Arial" w:hAnsi="Arial" w:cs="Arial"/>
          <w:b/>
        </w:rPr>
        <w:t>Paolo</w:t>
      </w:r>
      <w:proofErr w:type="spellEnd"/>
      <w:r w:rsidRPr="00BD2CBA">
        <w:rPr>
          <w:rFonts w:ascii="Arial" w:hAnsi="Arial" w:cs="Arial"/>
          <w:b/>
        </w:rPr>
        <w:t xml:space="preserve"> (</w:t>
      </w:r>
      <w:r w:rsidRPr="00BD2CBA">
        <w:rPr>
          <w:rFonts w:ascii="Arial" w:hAnsi="Arial" w:cs="Arial"/>
        </w:rPr>
        <w:t>18,5 mil.</w:t>
      </w:r>
      <w:r w:rsidRPr="00BD2CBA">
        <w:rPr>
          <w:rFonts w:ascii="Arial" w:hAnsi="Arial" w:cs="Arial"/>
          <w:b/>
        </w:rPr>
        <w:t xml:space="preserve">), Rio </w:t>
      </w:r>
      <w:proofErr w:type="spellStart"/>
      <w:r w:rsidRPr="00BD2CBA">
        <w:rPr>
          <w:rFonts w:ascii="Arial" w:hAnsi="Arial" w:cs="Arial"/>
          <w:b/>
        </w:rPr>
        <w:t>de</w:t>
      </w:r>
      <w:proofErr w:type="spellEnd"/>
      <w:r w:rsidRPr="00BD2CBA">
        <w:rPr>
          <w:rFonts w:ascii="Arial" w:hAnsi="Arial" w:cs="Arial"/>
          <w:b/>
        </w:rPr>
        <w:t xml:space="preserve"> Janeiro (</w:t>
      </w:r>
      <w:r w:rsidRPr="00BD2CBA">
        <w:rPr>
          <w:rFonts w:ascii="Arial" w:hAnsi="Arial" w:cs="Arial"/>
        </w:rPr>
        <w:t>11,8 mil</w:t>
      </w:r>
      <w:r w:rsidRPr="00BD2CBA">
        <w:rPr>
          <w:rFonts w:ascii="Arial" w:hAnsi="Arial" w:cs="Arial"/>
          <w:b/>
        </w:rPr>
        <w:t xml:space="preserve">.), 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  <w:b/>
        </w:rPr>
      </w:pPr>
      <w:r w:rsidRPr="00BD2CBA">
        <w:rPr>
          <w:rFonts w:ascii="Arial" w:hAnsi="Arial" w:cs="Arial"/>
        </w:rPr>
        <w:t xml:space="preserve">    </w:t>
      </w:r>
      <w:r w:rsidRPr="00BD2CBA">
        <w:rPr>
          <w:rFonts w:ascii="Arial" w:hAnsi="Arial" w:cs="Arial"/>
          <w:b/>
        </w:rPr>
        <w:t>Belo Horizonte</w:t>
      </w:r>
      <w:r w:rsidRPr="00BD2CBA">
        <w:rPr>
          <w:rFonts w:ascii="Arial" w:hAnsi="Arial" w:cs="Arial"/>
        </w:rPr>
        <w:t xml:space="preserve"> </w:t>
      </w:r>
      <w:r w:rsidRPr="00BD2CBA">
        <w:rPr>
          <w:rFonts w:ascii="Arial" w:hAnsi="Arial" w:cs="Arial"/>
          <w:b/>
        </w:rPr>
        <w:t>(</w:t>
      </w:r>
      <w:r w:rsidRPr="00BD2CBA">
        <w:rPr>
          <w:rFonts w:ascii="Arial" w:hAnsi="Arial" w:cs="Arial"/>
        </w:rPr>
        <w:t>3,650 mil.</w:t>
      </w:r>
      <w:r w:rsidRPr="00BD2CBA">
        <w:rPr>
          <w:rFonts w:ascii="Arial" w:hAnsi="Arial" w:cs="Arial"/>
          <w:b/>
        </w:rPr>
        <w:t xml:space="preserve">), Porto </w:t>
      </w:r>
      <w:proofErr w:type="spellStart"/>
      <w:r w:rsidRPr="00BD2CBA">
        <w:rPr>
          <w:rFonts w:ascii="Arial" w:hAnsi="Arial" w:cs="Arial"/>
          <w:b/>
        </w:rPr>
        <w:t>Alegre</w:t>
      </w:r>
      <w:proofErr w:type="spellEnd"/>
      <w:r w:rsidRPr="00BD2CBA">
        <w:rPr>
          <w:rFonts w:ascii="Arial" w:hAnsi="Arial" w:cs="Arial"/>
          <w:b/>
        </w:rPr>
        <w:t xml:space="preserve"> (</w:t>
      </w:r>
      <w:r w:rsidRPr="00BD2CBA">
        <w:rPr>
          <w:rFonts w:ascii="Arial" w:hAnsi="Arial" w:cs="Arial"/>
        </w:rPr>
        <w:t>3,2 mil.</w:t>
      </w:r>
      <w:r w:rsidRPr="00BD2CBA">
        <w:rPr>
          <w:rFonts w:ascii="Arial" w:hAnsi="Arial" w:cs="Arial"/>
          <w:b/>
        </w:rPr>
        <w:t>)</w:t>
      </w:r>
      <w:r w:rsidR="00204C45">
        <w:rPr>
          <w:rFonts w:ascii="Arial" w:hAnsi="Arial" w:cs="Arial"/>
          <w:b/>
        </w:rPr>
        <w:t>,</w:t>
      </w:r>
      <w:r w:rsidRPr="00BD2CBA">
        <w:rPr>
          <w:rFonts w:ascii="Arial" w:hAnsi="Arial" w:cs="Arial"/>
          <w:b/>
        </w:rPr>
        <w:t xml:space="preserve"> 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-   vďaka svojím zásobám nerastným surovín sa zaraďuje k najbohatším krajinám sveta 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    a aj napriek tomu patrí k jedným z najzadlženejších štátov sveta – vzácne drevo, zlato, 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    diamanty, železná ruda (1. miesto), bauxit, urán, uhlie</w:t>
      </w:r>
      <w:r w:rsidR="00204C45">
        <w:rPr>
          <w:rFonts w:ascii="Arial" w:hAnsi="Arial" w:cs="Arial"/>
        </w:rPr>
        <w:t>,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>-   hlavným strediskom ťažobného priemyslu je Belo Horizonte</w:t>
      </w:r>
      <w:r w:rsidR="00204C45">
        <w:rPr>
          <w:rFonts w:ascii="Arial" w:hAnsi="Arial" w:cs="Arial"/>
        </w:rPr>
        <w:t>,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-   vyrábajú tu tzv. </w:t>
      </w:r>
      <w:proofErr w:type="spellStart"/>
      <w:r w:rsidRPr="00BD2CBA">
        <w:rPr>
          <w:rFonts w:ascii="Arial" w:hAnsi="Arial" w:cs="Arial"/>
        </w:rPr>
        <w:t>gasalkohol</w:t>
      </w:r>
      <w:proofErr w:type="spellEnd"/>
      <w:r w:rsidRPr="00BD2CBA">
        <w:rPr>
          <w:rFonts w:ascii="Arial" w:hAnsi="Arial" w:cs="Arial"/>
        </w:rPr>
        <w:t xml:space="preserve"> – je to technický lieh z cukrovej trstiny, ktorý nahrádza 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    nedostatok ropy</w:t>
      </w:r>
      <w:r w:rsidR="00204C45">
        <w:rPr>
          <w:rFonts w:ascii="Arial" w:hAnsi="Arial" w:cs="Arial"/>
        </w:rPr>
        <w:t>,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-   zahraničný kapitál prilákali obrovské zdroje vodnej energie (90 % elektrickej energie), 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  <w:b/>
        </w:rPr>
      </w:pPr>
      <w:r w:rsidRPr="00BD2CBA">
        <w:rPr>
          <w:rFonts w:ascii="Arial" w:hAnsi="Arial" w:cs="Arial"/>
        </w:rPr>
        <w:t xml:space="preserve">    dostatok surovín, nadbytok lacnej pracovnej sily, veľké daňové úľavy – </w:t>
      </w:r>
      <w:r w:rsidRPr="00BD2CBA">
        <w:rPr>
          <w:rFonts w:ascii="Arial" w:hAnsi="Arial" w:cs="Arial"/>
          <w:b/>
        </w:rPr>
        <w:t xml:space="preserve">obrovské </w:t>
      </w:r>
    </w:p>
    <w:p w:rsidR="00961509" w:rsidRPr="00204C45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  <w:b/>
        </w:rPr>
        <w:t xml:space="preserve">    tempo industrializácie – </w:t>
      </w:r>
      <w:r w:rsidRPr="00BD2CBA">
        <w:rPr>
          <w:rFonts w:ascii="Arial" w:hAnsi="Arial" w:cs="Arial"/>
          <w:u w:val="single"/>
        </w:rPr>
        <w:t>ale špatná finančná politika štátu</w:t>
      </w:r>
      <w:r w:rsidR="00204C45">
        <w:rPr>
          <w:rFonts w:ascii="Arial" w:hAnsi="Arial" w:cs="Arial"/>
        </w:rPr>
        <w:t>,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>-   poľnohospodárska pôda zaberá 30 % plochy</w:t>
      </w:r>
      <w:r w:rsidR="00204C45">
        <w:rPr>
          <w:rFonts w:ascii="Arial" w:hAnsi="Arial" w:cs="Arial"/>
        </w:rPr>
        <w:t>,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-   </w:t>
      </w:r>
      <w:r w:rsidRPr="00BD2CBA">
        <w:rPr>
          <w:rFonts w:ascii="Arial" w:hAnsi="Arial" w:cs="Arial"/>
          <w:b/>
        </w:rPr>
        <w:t>latifundiá</w:t>
      </w:r>
      <w:r w:rsidRPr="00BD2CBA">
        <w:rPr>
          <w:rFonts w:ascii="Arial" w:hAnsi="Arial" w:cs="Arial"/>
        </w:rPr>
        <w:t xml:space="preserve"> – trhové veľkostatky, plantáže a </w:t>
      </w:r>
      <w:r w:rsidRPr="00BD2CBA">
        <w:rPr>
          <w:rFonts w:ascii="Arial" w:hAnsi="Arial" w:cs="Arial"/>
          <w:b/>
        </w:rPr>
        <w:t>zahraničné monopoly</w:t>
      </w:r>
      <w:r w:rsidRPr="00BD2CBA">
        <w:rPr>
          <w:rFonts w:ascii="Arial" w:hAnsi="Arial" w:cs="Arial"/>
        </w:rPr>
        <w:t xml:space="preserve"> zaberajú 80 % 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    výmery poľnohospodárskej pôdy.</w:t>
      </w:r>
      <w:r w:rsidR="00204C45">
        <w:rPr>
          <w:rFonts w:ascii="Arial" w:hAnsi="Arial" w:cs="Arial"/>
        </w:rPr>
        <w:t>,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-   v poľnohospodárstve patrí Brazílii svetové prvenstvo v zbere kávy, cukrovej trstiny, 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    banánov, pomarančov a manioku, 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       - sú na druhom mieste v chove dobytka a na popredných miestach v chove oviec 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         a</w:t>
      </w:r>
      <w:r w:rsidR="00204C45">
        <w:rPr>
          <w:rFonts w:ascii="Arial" w:hAnsi="Arial" w:cs="Arial"/>
        </w:rPr>
        <w:t> </w:t>
      </w:r>
      <w:r w:rsidRPr="00BD2CBA">
        <w:rPr>
          <w:rFonts w:ascii="Arial" w:hAnsi="Arial" w:cs="Arial"/>
        </w:rPr>
        <w:t>koní</w:t>
      </w:r>
      <w:r w:rsidR="00204C45">
        <w:rPr>
          <w:rFonts w:ascii="Arial" w:hAnsi="Arial" w:cs="Arial"/>
        </w:rPr>
        <w:t>,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     - pre vlastnú spotrebu – kukurica, ryža, pšenica</w:t>
      </w:r>
      <w:r w:rsidR="00204C45">
        <w:rPr>
          <w:rFonts w:ascii="Arial" w:hAnsi="Arial" w:cs="Arial"/>
        </w:rPr>
        <w:t>,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-   </w:t>
      </w:r>
      <w:r w:rsidRPr="00BD2CBA">
        <w:rPr>
          <w:rFonts w:ascii="Arial" w:hAnsi="Arial" w:cs="Arial"/>
          <w:b/>
        </w:rPr>
        <w:t xml:space="preserve">živočíšna výroba - </w:t>
      </w:r>
      <w:r w:rsidRPr="00BD2CBA">
        <w:rPr>
          <w:rFonts w:ascii="Arial" w:hAnsi="Arial" w:cs="Arial"/>
        </w:rPr>
        <w:t>prevláda extenzívny chov dobytka (2. miesto na svete)</w:t>
      </w:r>
      <w:r w:rsidR="00204C45">
        <w:rPr>
          <w:rFonts w:ascii="Arial" w:hAnsi="Arial" w:cs="Arial"/>
        </w:rPr>
        <w:t>,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                                  - chov oviec, 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                                  - koní (1. miesto na svete)</w:t>
      </w:r>
      <w:r w:rsidR="00204C45">
        <w:rPr>
          <w:rFonts w:ascii="Arial" w:hAnsi="Arial" w:cs="Arial"/>
        </w:rPr>
        <w:t>,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>-   poľnohospodárstvo tvorí takmer polovicu brazílskeho exportu</w:t>
      </w:r>
      <w:r w:rsidR="00204C45">
        <w:rPr>
          <w:rFonts w:ascii="Arial" w:hAnsi="Arial" w:cs="Arial"/>
        </w:rPr>
        <w:t>,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-   </w:t>
      </w:r>
      <w:proofErr w:type="spellStart"/>
      <w:r w:rsidRPr="00BD2CBA">
        <w:rPr>
          <w:rFonts w:ascii="Arial" w:hAnsi="Arial" w:cs="Arial"/>
        </w:rPr>
        <w:t>Manaus</w:t>
      </w:r>
      <w:proofErr w:type="spellEnd"/>
      <w:r w:rsidRPr="00BD2CBA">
        <w:rPr>
          <w:rFonts w:ascii="Arial" w:hAnsi="Arial" w:cs="Arial"/>
        </w:rPr>
        <w:t xml:space="preserve"> je najväčší riečny prístav, je dostupný oceánskym lodiam aj keď je od ústia 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    Amazonky vzdialený až 1600 km</w:t>
      </w:r>
      <w:r w:rsidR="00204C45">
        <w:rPr>
          <w:rFonts w:ascii="Arial" w:hAnsi="Arial" w:cs="Arial"/>
        </w:rPr>
        <w:t>,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-   pre cestovný ruch je zaujímavý Brazílsky karneval a známa pláž </w:t>
      </w:r>
      <w:proofErr w:type="spellStart"/>
      <w:r w:rsidRPr="00BD2CBA">
        <w:rPr>
          <w:rFonts w:ascii="Arial" w:hAnsi="Arial" w:cs="Arial"/>
        </w:rPr>
        <w:t>Copa</w:t>
      </w:r>
      <w:proofErr w:type="spellEnd"/>
      <w:r w:rsidRPr="00BD2CBA">
        <w:rPr>
          <w:rFonts w:ascii="Arial" w:hAnsi="Arial" w:cs="Arial"/>
        </w:rPr>
        <w:t xml:space="preserve"> </w:t>
      </w:r>
      <w:proofErr w:type="spellStart"/>
      <w:r w:rsidRPr="00BD2CBA">
        <w:rPr>
          <w:rFonts w:ascii="Arial" w:hAnsi="Arial" w:cs="Arial"/>
        </w:rPr>
        <w:t>Cabana</w:t>
      </w:r>
      <w:proofErr w:type="spellEnd"/>
      <w:r w:rsidRPr="00BD2CBA">
        <w:rPr>
          <w:rFonts w:ascii="Arial" w:hAnsi="Arial" w:cs="Arial"/>
        </w:rPr>
        <w:t xml:space="preserve">                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    v Riu </w:t>
      </w:r>
      <w:proofErr w:type="spellStart"/>
      <w:r w:rsidRPr="00BD2CBA">
        <w:rPr>
          <w:rFonts w:ascii="Arial" w:hAnsi="Arial" w:cs="Arial"/>
        </w:rPr>
        <w:t>de</w:t>
      </w:r>
      <w:proofErr w:type="spellEnd"/>
      <w:r w:rsidRPr="00BD2CBA">
        <w:rPr>
          <w:rFonts w:ascii="Arial" w:hAnsi="Arial" w:cs="Arial"/>
        </w:rPr>
        <w:t xml:space="preserve"> </w:t>
      </w:r>
      <w:proofErr w:type="spellStart"/>
      <w:r w:rsidRPr="00BD2CBA">
        <w:rPr>
          <w:rFonts w:ascii="Arial" w:hAnsi="Arial" w:cs="Arial"/>
        </w:rPr>
        <w:t>Janeiru</w:t>
      </w:r>
      <w:proofErr w:type="spellEnd"/>
      <w:r w:rsidRPr="00BD2CBA">
        <w:rPr>
          <w:rFonts w:ascii="Arial" w:hAnsi="Arial" w:cs="Arial"/>
        </w:rPr>
        <w:t xml:space="preserve"> </w:t>
      </w:r>
      <w:r w:rsidR="00204C45">
        <w:rPr>
          <w:rFonts w:ascii="Arial" w:hAnsi="Arial" w:cs="Arial"/>
        </w:rPr>
        <w:t>,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-  Brazília je </w:t>
      </w:r>
      <w:r w:rsidRPr="00BD2CBA">
        <w:rPr>
          <w:rFonts w:ascii="Arial" w:hAnsi="Arial" w:cs="Arial"/>
          <w:b/>
        </w:rPr>
        <w:t>krajinou rýchlych zmien</w:t>
      </w:r>
      <w:r w:rsidRPr="00BD2CBA">
        <w:rPr>
          <w:rFonts w:ascii="Arial" w:hAnsi="Arial" w:cs="Arial"/>
        </w:rPr>
        <w:t>,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-  </w:t>
      </w:r>
      <w:r w:rsidRPr="00BD2CBA">
        <w:rPr>
          <w:rFonts w:ascii="Arial" w:hAnsi="Arial" w:cs="Arial"/>
          <w:b/>
        </w:rPr>
        <w:t>industrializáciu</w:t>
      </w:r>
      <w:r w:rsidRPr="00BD2CBA">
        <w:rPr>
          <w:rFonts w:ascii="Arial" w:hAnsi="Arial" w:cs="Arial"/>
        </w:rPr>
        <w:t xml:space="preserve"> - sprevádza veľké zadlženie, 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-  </w:t>
      </w:r>
      <w:r w:rsidRPr="00BD2CBA">
        <w:rPr>
          <w:rFonts w:ascii="Arial" w:hAnsi="Arial" w:cs="Arial"/>
          <w:b/>
        </w:rPr>
        <w:t>environmentálne</w:t>
      </w:r>
      <w:r w:rsidRPr="00BD2CBA">
        <w:rPr>
          <w:rFonts w:ascii="Arial" w:hAnsi="Arial" w:cs="Arial"/>
        </w:rPr>
        <w:t xml:space="preserve"> </w:t>
      </w:r>
      <w:r w:rsidRPr="00BD2CBA">
        <w:rPr>
          <w:rFonts w:ascii="Arial" w:hAnsi="Arial" w:cs="Arial"/>
          <w:b/>
        </w:rPr>
        <w:t>problémy</w:t>
      </w:r>
      <w:r w:rsidRPr="00BD2CBA">
        <w:rPr>
          <w:rFonts w:ascii="Arial" w:hAnsi="Arial" w:cs="Arial"/>
        </w:rPr>
        <w:t xml:space="preserve"> – sú spôsobované nadmerným využívaním zdrojov</w:t>
      </w:r>
      <w:r w:rsidR="00204C45">
        <w:rPr>
          <w:rFonts w:ascii="Arial" w:hAnsi="Arial" w:cs="Arial"/>
        </w:rPr>
        <w:t>,</w:t>
      </w:r>
      <w:r w:rsidRPr="00BD2CBA">
        <w:rPr>
          <w:rFonts w:ascii="Arial" w:hAnsi="Arial" w:cs="Arial"/>
        </w:rPr>
        <w:t xml:space="preserve"> 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   surovín, výstavbou ciest a priehrad, rýchlym zmenšovaním plochy dažďových pralesov 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   v</w:t>
      </w:r>
      <w:r w:rsidR="00204C45">
        <w:rPr>
          <w:rFonts w:ascii="Arial" w:hAnsi="Arial" w:cs="Arial"/>
        </w:rPr>
        <w:t> </w:t>
      </w:r>
      <w:proofErr w:type="spellStart"/>
      <w:r w:rsidRPr="00BD2CBA">
        <w:rPr>
          <w:rFonts w:ascii="Arial" w:hAnsi="Arial" w:cs="Arial"/>
        </w:rPr>
        <w:t>Amazónii</w:t>
      </w:r>
      <w:proofErr w:type="spellEnd"/>
      <w:r w:rsidR="00204C45">
        <w:rPr>
          <w:rFonts w:ascii="Arial" w:hAnsi="Arial" w:cs="Arial"/>
        </w:rPr>
        <w:t>.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</w:p>
    <w:p w:rsidR="00961509" w:rsidRPr="00BD2CBA" w:rsidRDefault="00BD2CBA" w:rsidP="00BD2CBA">
      <w:pPr>
        <w:spacing w:line="276" w:lineRule="auto"/>
        <w:ind w:left="180" w:hanging="180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BD2CBA">
        <w:rPr>
          <w:rFonts w:ascii="Arial" w:hAnsi="Arial" w:cs="Arial"/>
          <w:b/>
          <w:sz w:val="28"/>
          <w:szCs w:val="28"/>
          <w:u w:val="single"/>
        </w:rPr>
        <w:lastRenderedPageBreak/>
        <w:t>ANDSKÉ ŠTÁTY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  <w:b/>
        </w:rPr>
      </w:pPr>
    </w:p>
    <w:p w:rsidR="00961509" w:rsidRPr="00BD2CBA" w:rsidRDefault="00243BBE" w:rsidP="00BD2CBA">
      <w:pPr>
        <w:spacing w:line="276" w:lineRule="auto"/>
        <w:ind w:left="180" w:hanging="180"/>
        <w:rPr>
          <w:rFonts w:ascii="Arial" w:hAnsi="Arial" w:cs="Arial"/>
        </w:rPr>
      </w:pPr>
      <w:r w:rsidRPr="00243BBE">
        <w:rPr>
          <w:rFonts w:ascii="Arial" w:hAnsi="Arial" w:cs="Arial"/>
          <w:b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in;margin-top:5.4pt;width:9pt;height:18pt;z-index:251660288"/>
        </w:pict>
      </w:r>
      <w:r w:rsidR="00961509" w:rsidRPr="00BD2CBA">
        <w:rPr>
          <w:rFonts w:ascii="Arial" w:hAnsi="Arial" w:cs="Arial"/>
          <w:b/>
        </w:rPr>
        <w:t>Venezuela</w:t>
      </w:r>
      <w:r w:rsidR="00BD2CBA">
        <w:rPr>
          <w:rFonts w:ascii="Arial" w:hAnsi="Arial" w:cs="Arial"/>
        </w:rPr>
        <w:t xml:space="preserve"> - Caracas –</w:t>
      </w:r>
    </w:p>
    <w:p w:rsidR="00961509" w:rsidRPr="00BD2CBA" w:rsidRDefault="00961509" w:rsidP="00BD2CBA">
      <w:pPr>
        <w:tabs>
          <w:tab w:val="left" w:pos="3525"/>
        </w:tabs>
        <w:spacing w:line="276" w:lineRule="auto"/>
        <w:ind w:left="180" w:hanging="180"/>
        <w:rPr>
          <w:rFonts w:ascii="Arial" w:hAnsi="Arial" w:cs="Arial"/>
          <w:u w:val="single"/>
        </w:rPr>
      </w:pPr>
      <w:r w:rsidRPr="00BD2CBA">
        <w:rPr>
          <w:rFonts w:ascii="Arial" w:hAnsi="Arial" w:cs="Arial"/>
          <w:b/>
          <w:noProof/>
        </w:rPr>
        <w:t>Chile</w:t>
      </w:r>
      <w:r w:rsidRPr="00BD2CBA">
        <w:rPr>
          <w:rFonts w:ascii="Arial" w:hAnsi="Arial" w:cs="Arial"/>
          <w:u w:val="single"/>
        </w:rPr>
        <w:t xml:space="preserve"> – Santiago </w:t>
      </w:r>
      <w:proofErr w:type="spellStart"/>
      <w:r w:rsidRPr="00BD2CBA">
        <w:rPr>
          <w:rFonts w:ascii="Arial" w:hAnsi="Arial" w:cs="Arial"/>
          <w:u w:val="single"/>
        </w:rPr>
        <w:t>de</w:t>
      </w:r>
      <w:proofErr w:type="spellEnd"/>
      <w:r w:rsidRPr="00BD2CBA">
        <w:rPr>
          <w:rFonts w:ascii="Arial" w:hAnsi="Arial" w:cs="Arial"/>
          <w:u w:val="single"/>
        </w:rPr>
        <w:t xml:space="preserve"> Chile - </w:t>
      </w:r>
      <w:r w:rsidRPr="00BD2CBA">
        <w:rPr>
          <w:rFonts w:ascii="Arial" w:hAnsi="Arial" w:cs="Arial"/>
          <w:u w:val="single"/>
        </w:rPr>
        <w:tab/>
        <w:t xml:space="preserve">    prevládajú belosi            </w:t>
      </w:r>
    </w:p>
    <w:p w:rsidR="00961509" w:rsidRPr="00BD2CBA" w:rsidRDefault="00961509" w:rsidP="00BD2CBA">
      <w:pPr>
        <w:tabs>
          <w:tab w:val="left" w:pos="3525"/>
        </w:tabs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>- inde Indiáni a miešanci</w:t>
      </w:r>
    </w:p>
    <w:p w:rsidR="00961509" w:rsidRPr="00BD2CBA" w:rsidRDefault="00961509" w:rsidP="00BD2CBA">
      <w:pPr>
        <w:tabs>
          <w:tab w:val="left" w:pos="3525"/>
        </w:tabs>
        <w:spacing w:line="276" w:lineRule="auto"/>
        <w:ind w:left="180" w:hanging="180"/>
        <w:rPr>
          <w:rFonts w:ascii="Arial" w:hAnsi="Arial" w:cs="Arial"/>
        </w:rPr>
      </w:pPr>
    </w:p>
    <w:p w:rsidR="00961509" w:rsidRPr="00BD2CBA" w:rsidRDefault="00961509" w:rsidP="00BD2CBA">
      <w:pPr>
        <w:tabs>
          <w:tab w:val="left" w:pos="3525"/>
        </w:tabs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  <w:b/>
          <w:noProof/>
        </w:rPr>
        <w:t>Kolumbia</w:t>
      </w:r>
      <w:r w:rsidRPr="00BD2CBA">
        <w:rPr>
          <w:rFonts w:ascii="Arial" w:hAnsi="Arial" w:cs="Arial"/>
        </w:rPr>
        <w:t xml:space="preserve"> a </w:t>
      </w:r>
      <w:r w:rsidRPr="00BD2CBA">
        <w:rPr>
          <w:rFonts w:ascii="Arial" w:hAnsi="Arial" w:cs="Arial"/>
          <w:b/>
          <w:noProof/>
        </w:rPr>
        <w:t>Peru</w:t>
      </w:r>
      <w:r w:rsidRPr="00BD2CBA">
        <w:rPr>
          <w:rFonts w:ascii="Arial" w:hAnsi="Arial" w:cs="Arial"/>
        </w:rPr>
        <w:t xml:space="preserve"> – veľké problémy s obchodom s</w:t>
      </w:r>
      <w:r w:rsidR="000A761C">
        <w:rPr>
          <w:rFonts w:ascii="Arial" w:hAnsi="Arial" w:cs="Arial"/>
        </w:rPr>
        <w:t> </w:t>
      </w:r>
      <w:r w:rsidRPr="00BD2CBA">
        <w:rPr>
          <w:rFonts w:ascii="Arial" w:hAnsi="Arial" w:cs="Arial"/>
        </w:rPr>
        <w:t>narkotikami</w:t>
      </w:r>
      <w:r w:rsidR="000A761C">
        <w:rPr>
          <w:rFonts w:ascii="Arial" w:hAnsi="Arial" w:cs="Arial"/>
        </w:rPr>
        <w:t>,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>v </w:t>
      </w:r>
      <w:r w:rsidRPr="00BD2CBA">
        <w:rPr>
          <w:rFonts w:ascii="Arial" w:hAnsi="Arial" w:cs="Arial"/>
          <w:b/>
        </w:rPr>
        <w:t>Ekvádore</w:t>
      </w:r>
      <w:r w:rsidRPr="00BD2CBA">
        <w:rPr>
          <w:rFonts w:ascii="Arial" w:hAnsi="Arial" w:cs="Arial"/>
        </w:rPr>
        <w:t xml:space="preserve"> sa nachádza vyhasnutá sopka Chimborazo a činná sopka Cotopaxi</w:t>
      </w:r>
      <w:r w:rsidR="000A761C">
        <w:rPr>
          <w:rFonts w:ascii="Arial" w:hAnsi="Arial" w:cs="Arial"/>
        </w:rPr>
        <w:t>,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-   pobrežie je ovplyvňované známym javom </w:t>
      </w:r>
      <w:proofErr w:type="spellStart"/>
      <w:r w:rsidRPr="00BD2CBA">
        <w:rPr>
          <w:rFonts w:ascii="Arial" w:hAnsi="Arial" w:cs="Arial"/>
        </w:rPr>
        <w:t>El-niňo</w:t>
      </w:r>
      <w:proofErr w:type="spellEnd"/>
      <w:r w:rsidRPr="00BD2CBA">
        <w:rPr>
          <w:rFonts w:ascii="Arial" w:hAnsi="Arial" w:cs="Arial"/>
        </w:rPr>
        <w:t xml:space="preserve">, ktorý vyvoláva záplavy na pobreží 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    a katastrofálne suchá vo vnútrozemí</w:t>
      </w:r>
      <w:r w:rsidR="000A761C">
        <w:rPr>
          <w:rFonts w:ascii="Arial" w:hAnsi="Arial" w:cs="Arial"/>
        </w:rPr>
        <w:t>,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-   k tejto oblasti patrí aj súostrovie Galapágy, ktoré majú po celý rok veľmi príjemné 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    </w:t>
      </w:r>
      <w:r w:rsidR="00BB087A">
        <w:rPr>
          <w:rFonts w:ascii="Arial" w:hAnsi="Arial" w:cs="Arial"/>
        </w:rPr>
        <w:t>p</w:t>
      </w:r>
      <w:r w:rsidRPr="00BD2CBA">
        <w:rPr>
          <w:rFonts w:ascii="Arial" w:hAnsi="Arial" w:cs="Arial"/>
        </w:rPr>
        <w:t>rostredie</w:t>
      </w:r>
      <w:r w:rsidR="00BB087A">
        <w:rPr>
          <w:rFonts w:ascii="Arial" w:hAnsi="Arial" w:cs="Arial"/>
        </w:rPr>
        <w:t xml:space="preserve"> (Darwinova teória </w:t>
      </w:r>
      <w:r w:rsidR="00805553">
        <w:rPr>
          <w:rFonts w:ascii="Arial" w:hAnsi="Arial" w:cs="Arial"/>
        </w:rPr>
        <w:t>evolučná teória</w:t>
      </w:r>
      <w:r w:rsidR="00BB087A">
        <w:rPr>
          <w:rFonts w:ascii="Arial" w:hAnsi="Arial" w:cs="Arial"/>
        </w:rPr>
        <w:t>)</w:t>
      </w:r>
      <w:r w:rsidR="000A761C">
        <w:rPr>
          <w:rFonts w:ascii="Arial" w:hAnsi="Arial" w:cs="Arial"/>
        </w:rPr>
        <w:t>.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>v</w:t>
      </w:r>
      <w:r w:rsidRPr="00BD2CBA">
        <w:rPr>
          <w:rFonts w:ascii="Arial" w:hAnsi="Arial" w:cs="Arial"/>
          <w:b/>
        </w:rPr>
        <w:t> Peru</w:t>
      </w:r>
      <w:r w:rsidRPr="00BD2CBA">
        <w:rPr>
          <w:rFonts w:ascii="Arial" w:hAnsi="Arial" w:cs="Arial"/>
        </w:rPr>
        <w:t xml:space="preserve"> priemerné zrážky neprevyšujú 45 mm</w:t>
      </w:r>
      <w:r w:rsidR="000A761C">
        <w:rPr>
          <w:rFonts w:ascii="Arial" w:hAnsi="Arial" w:cs="Arial"/>
        </w:rPr>
        <w:t>,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-   jazero </w:t>
      </w:r>
      <w:proofErr w:type="spellStart"/>
      <w:r w:rsidRPr="00BD2CBA">
        <w:rPr>
          <w:rFonts w:ascii="Arial" w:hAnsi="Arial" w:cs="Arial"/>
        </w:rPr>
        <w:t>Titicaca</w:t>
      </w:r>
      <w:proofErr w:type="spellEnd"/>
      <w:r w:rsidRPr="00BD2CBA">
        <w:rPr>
          <w:rFonts w:ascii="Arial" w:hAnsi="Arial" w:cs="Arial"/>
        </w:rPr>
        <w:t xml:space="preserve"> bolo posvätným morom Inkov</w:t>
      </w:r>
      <w:r w:rsidR="000A761C">
        <w:rPr>
          <w:rFonts w:ascii="Arial" w:hAnsi="Arial" w:cs="Arial"/>
        </w:rPr>
        <w:t>,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-   prevahu miešancov a Indiánov v obyvateľstve má Kolumbia, Ekvádor, Peru a Bolívia, 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    belošské obyvateľstvo prevažuje v Chile a vo Venezuele</w:t>
      </w:r>
      <w:r w:rsidR="000A761C">
        <w:rPr>
          <w:rFonts w:ascii="Arial" w:hAnsi="Arial" w:cs="Arial"/>
        </w:rPr>
        <w:t>,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>-   vysoký počet obyvateľov je zamestnaných v</w:t>
      </w:r>
      <w:r w:rsidR="000A761C">
        <w:rPr>
          <w:rFonts w:ascii="Arial" w:hAnsi="Arial" w:cs="Arial"/>
        </w:rPr>
        <w:t> </w:t>
      </w:r>
      <w:r w:rsidRPr="00BD2CBA">
        <w:rPr>
          <w:rFonts w:ascii="Arial" w:hAnsi="Arial" w:cs="Arial"/>
        </w:rPr>
        <w:t>poľnohospodárstve</w:t>
      </w:r>
      <w:r w:rsidR="000A761C">
        <w:rPr>
          <w:rFonts w:ascii="Arial" w:hAnsi="Arial" w:cs="Arial"/>
        </w:rPr>
        <w:t>,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>-   táto oblasť hrá dôležitú úlohu v obchode z narkotikami, hlavne Kolumbia a</w:t>
      </w:r>
      <w:r w:rsidR="000A761C">
        <w:rPr>
          <w:rFonts w:ascii="Arial" w:hAnsi="Arial" w:cs="Arial"/>
        </w:rPr>
        <w:t> </w:t>
      </w:r>
      <w:r w:rsidRPr="00BD2CBA">
        <w:rPr>
          <w:rFonts w:ascii="Arial" w:hAnsi="Arial" w:cs="Arial"/>
        </w:rPr>
        <w:t>Peru</w:t>
      </w:r>
      <w:r w:rsidR="000A761C">
        <w:rPr>
          <w:rFonts w:ascii="Arial" w:hAnsi="Arial" w:cs="Arial"/>
        </w:rPr>
        <w:t>.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  <w:b/>
        </w:rPr>
        <w:t>Venezuela</w:t>
      </w:r>
      <w:r w:rsidRPr="00BD2CBA">
        <w:rPr>
          <w:rFonts w:ascii="Arial" w:hAnsi="Arial" w:cs="Arial"/>
        </w:rPr>
        <w:t xml:space="preserve"> je po Mexiku najväčší producent ropy v Latinskej Amerike, ktorá sa ťaží </w:t>
      </w:r>
    </w:p>
    <w:p w:rsidR="00961509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    hlavne v zátoke </w:t>
      </w:r>
      <w:proofErr w:type="spellStart"/>
      <w:r w:rsidRPr="00BD2CBA">
        <w:rPr>
          <w:rFonts w:ascii="Arial" w:hAnsi="Arial" w:cs="Arial"/>
        </w:rPr>
        <w:t>Maracaibo</w:t>
      </w:r>
      <w:proofErr w:type="spellEnd"/>
      <w:r w:rsidR="00BB087A">
        <w:rPr>
          <w:rFonts w:ascii="Arial" w:hAnsi="Arial" w:cs="Arial"/>
        </w:rPr>
        <w:t>,</w:t>
      </w:r>
    </w:p>
    <w:p w:rsidR="00243BBE" w:rsidRDefault="00BB087A" w:rsidP="00BB087A">
      <w:pPr>
        <w:spacing w:line="276" w:lineRule="auto"/>
        <w:rPr>
          <w:rFonts w:ascii="Arial" w:hAnsi="Arial" w:cs="Arial"/>
        </w:rPr>
      </w:pPr>
      <w:r w:rsidRPr="00BB087A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  </w:t>
      </w:r>
      <w:r w:rsidR="00C64049" w:rsidRPr="00BB087A">
        <w:rPr>
          <w:rFonts w:ascii="Arial" w:hAnsi="Arial" w:cs="Arial"/>
        </w:rPr>
        <w:t>ropa a ropné výrobky tvoria 80% vývozu krajiny</w:t>
      </w:r>
      <w:r w:rsidR="000A761C">
        <w:rPr>
          <w:rFonts w:ascii="Arial" w:hAnsi="Arial" w:cs="Arial"/>
        </w:rPr>
        <w:t>.</w:t>
      </w:r>
      <w:r w:rsidR="00C64049" w:rsidRPr="00BB087A">
        <w:rPr>
          <w:rFonts w:ascii="Arial" w:hAnsi="Arial" w:cs="Arial"/>
        </w:rPr>
        <w:t xml:space="preserve"> </w:t>
      </w:r>
    </w:p>
    <w:p w:rsidR="000A761C" w:rsidRPr="00BB087A" w:rsidRDefault="000A761C" w:rsidP="00BB087A">
      <w:pPr>
        <w:spacing w:line="276" w:lineRule="auto"/>
        <w:rPr>
          <w:rFonts w:ascii="Arial" w:hAnsi="Arial" w:cs="Arial"/>
        </w:rPr>
      </w:pPr>
    </w:p>
    <w:p w:rsidR="00243BBE" w:rsidRPr="00BB087A" w:rsidRDefault="00C64049" w:rsidP="00BB087A">
      <w:pPr>
        <w:tabs>
          <w:tab w:val="num" w:pos="720"/>
        </w:tabs>
        <w:spacing w:line="276" w:lineRule="auto"/>
        <w:rPr>
          <w:rFonts w:ascii="Arial" w:hAnsi="Arial" w:cs="Arial"/>
        </w:rPr>
      </w:pPr>
      <w:r w:rsidRPr="000A761C">
        <w:rPr>
          <w:rFonts w:ascii="Arial" w:hAnsi="Arial" w:cs="Arial"/>
          <w:b/>
        </w:rPr>
        <w:t>Chile</w:t>
      </w:r>
      <w:r w:rsidRPr="00BB087A">
        <w:rPr>
          <w:rFonts w:ascii="Arial" w:hAnsi="Arial" w:cs="Arial"/>
        </w:rPr>
        <w:t xml:space="preserve"> a </w:t>
      </w:r>
      <w:r w:rsidRPr="000A761C">
        <w:rPr>
          <w:rFonts w:ascii="Arial" w:hAnsi="Arial" w:cs="Arial"/>
          <w:b/>
        </w:rPr>
        <w:t>Peru</w:t>
      </w:r>
      <w:r w:rsidRPr="00BB087A">
        <w:rPr>
          <w:rFonts w:ascii="Arial" w:hAnsi="Arial" w:cs="Arial"/>
        </w:rPr>
        <w:t xml:space="preserve"> - svetové rybárske veľmoci,</w:t>
      </w:r>
    </w:p>
    <w:p w:rsidR="000A761C" w:rsidRDefault="000A761C" w:rsidP="00BB087A">
      <w:pPr>
        <w:tabs>
          <w:tab w:val="num" w:pos="720"/>
        </w:tabs>
        <w:spacing w:line="276" w:lineRule="auto"/>
        <w:rPr>
          <w:rFonts w:ascii="Arial" w:hAnsi="Arial" w:cs="Arial"/>
        </w:rPr>
      </w:pPr>
    </w:p>
    <w:p w:rsidR="00243BBE" w:rsidRPr="00BB087A" w:rsidRDefault="000A761C" w:rsidP="00BB087A">
      <w:pPr>
        <w:tabs>
          <w:tab w:val="num" w:pos="72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C64049" w:rsidRPr="00BB087A">
        <w:rPr>
          <w:rFonts w:ascii="Arial" w:hAnsi="Arial" w:cs="Arial"/>
        </w:rPr>
        <w:t xml:space="preserve">d r. 1998 – dohoda o spolupráci medzi EÚ a Andským spoločenstvom národov. </w:t>
      </w:r>
    </w:p>
    <w:p w:rsidR="00961509" w:rsidRDefault="00961509" w:rsidP="00BD2CBA">
      <w:pPr>
        <w:pStyle w:val="Nadpis2"/>
        <w:spacing w:after="0" w:line="276" w:lineRule="auto"/>
        <w:jc w:val="left"/>
        <w:rPr>
          <w:rFonts w:ascii="Arial" w:hAnsi="Arial" w:cs="Arial"/>
          <w:sz w:val="24"/>
          <w:szCs w:val="24"/>
        </w:rPr>
      </w:pPr>
    </w:p>
    <w:p w:rsidR="000A761C" w:rsidRPr="00BD2CBA" w:rsidRDefault="000A761C" w:rsidP="00BD2CBA">
      <w:pPr>
        <w:pStyle w:val="Nadpis2"/>
        <w:spacing w:after="0" w:line="276" w:lineRule="auto"/>
        <w:jc w:val="left"/>
        <w:rPr>
          <w:rFonts w:ascii="Arial" w:hAnsi="Arial" w:cs="Arial"/>
          <w:sz w:val="24"/>
          <w:szCs w:val="24"/>
        </w:rPr>
      </w:pPr>
    </w:p>
    <w:p w:rsidR="00961509" w:rsidRPr="000A761C" w:rsidRDefault="00961509" w:rsidP="000A761C">
      <w:pPr>
        <w:spacing w:line="276" w:lineRule="auto"/>
        <w:ind w:left="180" w:hanging="180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0A761C">
        <w:rPr>
          <w:rFonts w:ascii="Arial" w:hAnsi="Arial" w:cs="Arial"/>
          <w:b/>
          <w:sz w:val="28"/>
          <w:szCs w:val="28"/>
          <w:u w:val="single"/>
        </w:rPr>
        <w:t> Laplatské štáty</w:t>
      </w:r>
    </w:p>
    <w:p w:rsidR="00961509" w:rsidRPr="00BD2CBA" w:rsidRDefault="00961509" w:rsidP="00BD2CBA">
      <w:pPr>
        <w:pStyle w:val="Nadpis2"/>
        <w:spacing w:after="0" w:line="276" w:lineRule="auto"/>
        <w:jc w:val="left"/>
        <w:rPr>
          <w:rFonts w:ascii="Arial" w:hAnsi="Arial" w:cs="Arial"/>
          <w:sz w:val="24"/>
          <w:szCs w:val="24"/>
        </w:rPr>
      </w:pP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- sú súčasťou hospodárskej spolupráce – </w:t>
      </w:r>
      <w:r w:rsidRPr="00BD2CBA">
        <w:rPr>
          <w:rFonts w:ascii="Arial" w:hAnsi="Arial" w:cs="Arial"/>
          <w:b/>
        </w:rPr>
        <w:t>MERCOSUR</w:t>
      </w:r>
      <w:r w:rsidRPr="00BD2CBA">
        <w:rPr>
          <w:rFonts w:ascii="Arial" w:hAnsi="Arial" w:cs="Arial"/>
        </w:rPr>
        <w:t xml:space="preserve"> – Argentína, Brazília, Paraguaj, Uruguaj, Chile</w:t>
      </w:r>
      <w:r w:rsidR="000A761C">
        <w:rPr>
          <w:rFonts w:ascii="Arial" w:hAnsi="Arial" w:cs="Arial"/>
        </w:rPr>
        <w:t>.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  <w:b/>
        </w:rPr>
        <w:t>Uruguaj</w:t>
      </w:r>
      <w:r w:rsidRPr="00BD2CBA">
        <w:rPr>
          <w:rFonts w:ascii="Arial" w:hAnsi="Arial" w:cs="Arial"/>
        </w:rPr>
        <w:t xml:space="preserve"> a </w:t>
      </w:r>
      <w:r w:rsidRPr="00BD2CBA">
        <w:rPr>
          <w:rFonts w:ascii="Arial" w:hAnsi="Arial" w:cs="Arial"/>
          <w:b/>
        </w:rPr>
        <w:t>Paraguaj</w:t>
      </w:r>
      <w:r w:rsidRPr="00BD2CBA">
        <w:rPr>
          <w:rFonts w:ascii="Arial" w:hAnsi="Arial" w:cs="Arial"/>
        </w:rPr>
        <w:t xml:space="preserve"> sú hospodársky málo vyspelé štáty</w:t>
      </w:r>
      <w:r w:rsidR="000A761C">
        <w:rPr>
          <w:rFonts w:ascii="Arial" w:hAnsi="Arial" w:cs="Arial"/>
        </w:rPr>
        <w:t>,</w:t>
      </w:r>
    </w:p>
    <w:p w:rsidR="00961509" w:rsidRPr="00BD2CBA" w:rsidRDefault="00C64049" w:rsidP="00BD2CBA">
      <w:pPr>
        <w:spacing w:line="276" w:lineRule="auto"/>
        <w:ind w:left="18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961509" w:rsidRPr="00BD2CBA">
        <w:rPr>
          <w:rFonts w:ascii="Arial" w:hAnsi="Arial" w:cs="Arial"/>
        </w:rPr>
        <w:t>-   dominantné postavenie má poľnohospodárstvo</w:t>
      </w:r>
      <w:r w:rsidR="000A761C">
        <w:rPr>
          <w:rFonts w:ascii="Arial" w:hAnsi="Arial" w:cs="Arial"/>
        </w:rPr>
        <w:t>.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  <w:b/>
        </w:rPr>
        <w:t>Paraguaj</w:t>
      </w:r>
      <w:r w:rsidRPr="00BD2CBA">
        <w:rPr>
          <w:rFonts w:ascii="Arial" w:hAnsi="Arial" w:cs="Arial"/>
        </w:rPr>
        <w:t xml:space="preserve"> založili Španieli ako jezuitský štát</w:t>
      </w:r>
      <w:r w:rsidR="000A761C">
        <w:rPr>
          <w:rFonts w:ascii="Arial" w:hAnsi="Arial" w:cs="Arial"/>
        </w:rPr>
        <w:t>.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>v </w:t>
      </w:r>
      <w:r w:rsidRPr="00BD2CBA">
        <w:rPr>
          <w:rFonts w:ascii="Arial" w:hAnsi="Arial" w:cs="Arial"/>
          <w:b/>
        </w:rPr>
        <w:t>Uruguaji</w:t>
      </w:r>
      <w:r w:rsidRPr="00BD2CBA">
        <w:rPr>
          <w:rFonts w:ascii="Arial" w:hAnsi="Arial" w:cs="Arial"/>
        </w:rPr>
        <w:t xml:space="preserve"> žije 91 % obyvateľov v</w:t>
      </w:r>
      <w:r w:rsidR="000A761C">
        <w:rPr>
          <w:rFonts w:ascii="Arial" w:hAnsi="Arial" w:cs="Arial"/>
        </w:rPr>
        <w:t> </w:t>
      </w:r>
      <w:r w:rsidRPr="00BD2CBA">
        <w:rPr>
          <w:rFonts w:ascii="Arial" w:hAnsi="Arial" w:cs="Arial"/>
        </w:rPr>
        <w:t>mestách</w:t>
      </w:r>
      <w:r w:rsidR="000A761C">
        <w:rPr>
          <w:rFonts w:ascii="Arial" w:hAnsi="Arial" w:cs="Arial"/>
        </w:rPr>
        <w:t>.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</w:p>
    <w:p w:rsidR="00961509" w:rsidRPr="00BD2CBA" w:rsidRDefault="00961509" w:rsidP="00BD2CBA">
      <w:pPr>
        <w:pStyle w:val="Nadpis2"/>
        <w:spacing w:after="0" w:line="276" w:lineRule="auto"/>
        <w:jc w:val="left"/>
        <w:rPr>
          <w:rFonts w:ascii="Arial" w:hAnsi="Arial" w:cs="Arial"/>
          <w:sz w:val="24"/>
          <w:szCs w:val="24"/>
        </w:rPr>
      </w:pPr>
      <w:r w:rsidRPr="00BD2CBA">
        <w:rPr>
          <w:rFonts w:ascii="Arial" w:hAnsi="Arial" w:cs="Arial"/>
          <w:sz w:val="24"/>
          <w:szCs w:val="24"/>
        </w:rPr>
        <w:t>Argentína</w:t>
      </w:r>
      <w:r w:rsidR="006B6391">
        <w:rPr>
          <w:rFonts w:ascii="Arial" w:hAnsi="Arial" w:cs="Arial"/>
          <w:sz w:val="24"/>
          <w:szCs w:val="24"/>
        </w:rPr>
        <w:t>!!!!!!!!!!!</w:t>
      </w:r>
    </w:p>
    <w:p w:rsidR="00961509" w:rsidRPr="000A761C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>-   hl</w:t>
      </w:r>
      <w:r w:rsidR="00C64049">
        <w:rPr>
          <w:rFonts w:ascii="Arial" w:hAnsi="Arial" w:cs="Arial"/>
        </w:rPr>
        <w:t>avné</w:t>
      </w:r>
      <w:r w:rsidRPr="00BD2CBA">
        <w:rPr>
          <w:rFonts w:ascii="Arial" w:hAnsi="Arial" w:cs="Arial"/>
        </w:rPr>
        <w:t xml:space="preserve"> mesto </w:t>
      </w:r>
      <w:r w:rsidRPr="000A761C">
        <w:rPr>
          <w:rFonts w:ascii="Arial" w:hAnsi="Arial" w:cs="Arial"/>
          <w:b/>
        </w:rPr>
        <w:t>Buenos Aires</w:t>
      </w:r>
      <w:r w:rsidR="000A761C">
        <w:rPr>
          <w:rFonts w:ascii="Arial" w:hAnsi="Arial" w:cs="Arial"/>
        </w:rPr>
        <w:t>,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-   je najpriemyselnejším štátom tejto oblasti – dominantný – </w:t>
      </w:r>
      <w:r w:rsidRPr="00BD2CBA">
        <w:rPr>
          <w:rFonts w:ascii="Arial" w:hAnsi="Arial" w:cs="Arial"/>
          <w:b/>
        </w:rPr>
        <w:t xml:space="preserve">potravinársky </w:t>
      </w:r>
      <w:r w:rsidRPr="00BD2CBA">
        <w:rPr>
          <w:rFonts w:ascii="Arial" w:hAnsi="Arial" w:cs="Arial"/>
        </w:rPr>
        <w:t xml:space="preserve">+ textilný, 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 xml:space="preserve">    strojársky, odevný, elektrotechnický</w:t>
      </w:r>
      <w:r w:rsidR="000A761C">
        <w:rPr>
          <w:rFonts w:ascii="Arial" w:hAnsi="Arial" w:cs="Arial"/>
        </w:rPr>
        <w:t>,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>-   patrí k nej aj Patagónia</w:t>
      </w:r>
      <w:r w:rsidR="000A761C">
        <w:rPr>
          <w:rFonts w:ascii="Arial" w:hAnsi="Arial" w:cs="Arial"/>
        </w:rPr>
        <w:t>,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>-   90 % obyvateľov sú potomkovia Európanov, 88% obyvateľov žije v</w:t>
      </w:r>
      <w:r w:rsidR="000A761C">
        <w:rPr>
          <w:rFonts w:ascii="Arial" w:hAnsi="Arial" w:cs="Arial"/>
        </w:rPr>
        <w:t> </w:t>
      </w:r>
      <w:r w:rsidRPr="00BD2CBA">
        <w:rPr>
          <w:rFonts w:ascii="Arial" w:hAnsi="Arial" w:cs="Arial"/>
        </w:rPr>
        <w:t>mestách</w:t>
      </w:r>
      <w:r w:rsidR="000A761C">
        <w:rPr>
          <w:rFonts w:ascii="Arial" w:hAnsi="Arial" w:cs="Arial"/>
        </w:rPr>
        <w:t>,</w:t>
      </w:r>
    </w:p>
    <w:p w:rsidR="00961509" w:rsidRPr="00BD2CBA" w:rsidRDefault="00961509" w:rsidP="00BD2CBA">
      <w:pPr>
        <w:spacing w:line="276" w:lineRule="auto"/>
        <w:ind w:left="180" w:hanging="180"/>
        <w:rPr>
          <w:rFonts w:ascii="Arial" w:hAnsi="Arial" w:cs="Arial"/>
        </w:rPr>
      </w:pPr>
      <w:r w:rsidRPr="00BD2CBA">
        <w:rPr>
          <w:rFonts w:ascii="Arial" w:hAnsi="Arial" w:cs="Arial"/>
        </w:rPr>
        <w:t>-   najdôležitejším regiónom Argentíny je Pampa, pretože je dobytkárskou veľmocou</w:t>
      </w:r>
      <w:r w:rsidR="000A761C">
        <w:rPr>
          <w:rFonts w:ascii="Arial" w:hAnsi="Arial" w:cs="Arial"/>
        </w:rPr>
        <w:t>.</w:t>
      </w:r>
    </w:p>
    <w:sectPr w:rsidR="00961509" w:rsidRPr="00BD2CBA" w:rsidSect="00C2094F">
      <w:pgSz w:w="11906" w:h="16838"/>
      <w:pgMar w:top="794" w:right="1134" w:bottom="79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26AE4"/>
    <w:multiLevelType w:val="hybridMultilevel"/>
    <w:tmpl w:val="BBA67E5C"/>
    <w:lvl w:ilvl="0" w:tplc="EAA8ED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170EC9"/>
    <w:multiLevelType w:val="hybridMultilevel"/>
    <w:tmpl w:val="D46019CE"/>
    <w:lvl w:ilvl="0" w:tplc="54222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5282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9488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EC8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941E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F8F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44E0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1484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80D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C2094F"/>
    <w:rsid w:val="0000335D"/>
    <w:rsid w:val="000A761C"/>
    <w:rsid w:val="00135C42"/>
    <w:rsid w:val="00204C45"/>
    <w:rsid w:val="002062F2"/>
    <w:rsid w:val="00243BBE"/>
    <w:rsid w:val="00325DD2"/>
    <w:rsid w:val="003D5A20"/>
    <w:rsid w:val="004916BA"/>
    <w:rsid w:val="004B5D6C"/>
    <w:rsid w:val="0050464F"/>
    <w:rsid w:val="006B6391"/>
    <w:rsid w:val="006D0E85"/>
    <w:rsid w:val="00805553"/>
    <w:rsid w:val="008967BB"/>
    <w:rsid w:val="00961509"/>
    <w:rsid w:val="00A952C8"/>
    <w:rsid w:val="00BB087A"/>
    <w:rsid w:val="00BD2CBA"/>
    <w:rsid w:val="00C2094F"/>
    <w:rsid w:val="00C64049"/>
    <w:rsid w:val="00C96785"/>
    <w:rsid w:val="00F27163"/>
    <w:rsid w:val="00F42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6D0E85"/>
    <w:rPr>
      <w:sz w:val="24"/>
      <w:szCs w:val="24"/>
    </w:rPr>
  </w:style>
  <w:style w:type="paragraph" w:styleId="Nadpis2">
    <w:name w:val="heading 2"/>
    <w:basedOn w:val="Normlny"/>
    <w:qFormat/>
    <w:rsid w:val="006D0E85"/>
    <w:pPr>
      <w:keepNext/>
      <w:spacing w:after="180" w:line="240" w:lineRule="atLeast"/>
      <w:jc w:val="center"/>
      <w:outlineLvl w:val="1"/>
    </w:pPr>
    <w:rPr>
      <w:rFonts w:ascii="Garamond" w:hAnsi="Garamond"/>
      <w:b/>
      <w:bCs/>
      <w:caps/>
      <w:spacing w:val="1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B08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2503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413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7802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3259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1180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99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046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00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6970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797</Words>
  <Characters>5198</Characters>
  <Application>Microsoft Office Word</Application>
  <DocSecurity>4</DocSecurity>
  <Lines>43</Lines>
  <Paragraphs>11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Daughter &amp; Co.</Company>
  <LinksUpToDate>false</LinksUpToDate>
  <CharactersWithSpaces>5984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karasekv</dc:creator>
  <cp:lastModifiedBy>hp</cp:lastModifiedBy>
  <cp:revision>2</cp:revision>
  <dcterms:created xsi:type="dcterms:W3CDTF">2017-01-31T17:58:00Z</dcterms:created>
  <dcterms:modified xsi:type="dcterms:W3CDTF">2017-01-31T17:58:00Z</dcterms:modified>
</cp:coreProperties>
</file>