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47" w:rsidRDefault="00D46947" w:rsidP="00D4694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Kontrolná písomná práca</w:t>
      </w:r>
    </w:p>
    <w:p w:rsidR="00D46947" w:rsidRDefault="00D46947" w:rsidP="00D46947">
      <w:pPr>
        <w:jc w:val="center"/>
        <w:rPr>
          <w:b/>
          <w:bCs/>
          <w:sz w:val="24"/>
        </w:rPr>
      </w:pPr>
    </w:p>
    <w:p w:rsidR="00C10FCD" w:rsidRDefault="00DB5CE7" w:rsidP="00D46947">
      <w:pPr>
        <w:jc w:val="center"/>
        <w:rPr>
          <w:sz w:val="24"/>
        </w:rPr>
      </w:pPr>
      <w:r>
        <w:rPr>
          <w:b/>
          <w:bCs/>
          <w:sz w:val="24"/>
        </w:rPr>
        <w:t>skupina „A“</w:t>
      </w:r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1./ Riešte rovnicu, udajte podmienky a urobte skúšku správnosti :</w:t>
      </w:r>
      <w:r>
        <w:rPr>
          <w:sz w:val="24"/>
        </w:rPr>
        <w:t xml:space="preserve"> </w:t>
      </w:r>
      <w:r>
        <w:rPr>
          <w:position w:val="-24"/>
          <w:sz w:val="28"/>
        </w:rP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8pt;height:30.95pt" o:ole="" fillcolor="window">
            <v:imagedata r:id="rId4" o:title=""/>
          </v:shape>
          <o:OLEObject Type="Embed" ProgID="Equation.3" ShapeID="_x0000_i1025" DrawAspect="Content" ObjectID="_1676170864" r:id="rId5"/>
        </w:object>
      </w:r>
    </w:p>
    <w:p w:rsidR="00C10FCD" w:rsidRDefault="00C10FCD"/>
    <w:p w:rsidR="00C10FCD" w:rsidRDefault="00DB5CE7">
      <w:pPr>
        <w:rPr>
          <w:b/>
          <w:bCs/>
          <w:sz w:val="24"/>
        </w:rPr>
      </w:pPr>
      <w:r>
        <w:rPr>
          <w:b/>
          <w:bCs/>
          <w:sz w:val="24"/>
        </w:rPr>
        <w:t xml:space="preserve">2./ Riešte sústavu nerovníc:  </w:t>
      </w:r>
    </w:p>
    <w:p w:rsidR="00C10FCD" w:rsidRDefault="00DB5CE7">
      <w:pPr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position w:val="-40"/>
        </w:rPr>
        <w:object w:dxaOrig="1780" w:dyaOrig="920">
          <v:shape id="_x0000_i1026" type="#_x0000_t75" style="width:89.25pt;height:45.65pt" o:ole="" fillcolor="window">
            <v:imagedata r:id="rId6" o:title=""/>
          </v:shape>
          <o:OLEObject Type="Embed" ProgID="Equation.3" ShapeID="_x0000_i1026" DrawAspect="Content" ObjectID="_1676170865" r:id="rId7"/>
        </w:object>
      </w:r>
      <w:r>
        <w:rPr>
          <w:sz w:val="24"/>
        </w:rPr>
        <w:t xml:space="preserve">   </w:t>
      </w:r>
    </w:p>
    <w:p w:rsidR="00C10FCD" w:rsidRDefault="00DB5CE7">
      <w:pPr>
        <w:rPr>
          <w:sz w:val="24"/>
        </w:rPr>
      </w:pPr>
      <w:r>
        <w:rPr>
          <w:sz w:val="24"/>
        </w:rPr>
        <w:t xml:space="preserve">                                           </w:t>
      </w:r>
      <w:r>
        <w:rPr>
          <w:position w:val="-10"/>
        </w:rPr>
        <w:object w:dxaOrig="1260" w:dyaOrig="340">
          <v:shape id="_x0000_i1027" type="#_x0000_t75" style="width:62.85pt;height:17.25pt" o:ole="" fillcolor="window">
            <v:imagedata r:id="rId8" o:title=""/>
          </v:shape>
          <o:OLEObject Type="Embed" ProgID="Equation.3" ShapeID="_x0000_i1027" DrawAspect="Content" ObjectID="_1676170866" r:id="rId9"/>
        </w:object>
      </w:r>
      <w:r>
        <w:rPr>
          <w:sz w:val="24"/>
        </w:rPr>
        <w:sym w:font="Symbol" w:char="F03C"/>
      </w:r>
      <w:r>
        <w:rPr>
          <w:position w:val="-24"/>
        </w:rPr>
        <w:object w:dxaOrig="1240" w:dyaOrig="620">
          <v:shape id="_x0000_i1028" type="#_x0000_t75" style="width:62.35pt;height:30.95pt" o:ole="" fillcolor="window">
            <v:imagedata r:id="rId10" o:title=""/>
          </v:shape>
          <o:OLEObject Type="Embed" ProgID="Equation.3" ShapeID="_x0000_i1028" DrawAspect="Content" ObjectID="_1676170867" r:id="rId11"/>
        </w:object>
      </w:r>
      <w:r>
        <w:rPr>
          <w:sz w:val="24"/>
        </w:rPr>
        <w:t xml:space="preserve">    </w:t>
      </w:r>
    </w:p>
    <w:p w:rsidR="00C10FCD" w:rsidRDefault="00C10FCD">
      <w:pPr>
        <w:rPr>
          <w:sz w:val="24"/>
        </w:rPr>
      </w:pPr>
    </w:p>
    <w:p w:rsidR="00C10FCD" w:rsidRDefault="00DB5CE7">
      <w:r>
        <w:rPr>
          <w:b/>
          <w:bCs/>
          <w:sz w:val="24"/>
        </w:rPr>
        <w:t>3./ Riešte nerovnicu  v množine N:</w:t>
      </w:r>
      <w:r>
        <w:rPr>
          <w:sz w:val="24"/>
        </w:rPr>
        <w:t xml:space="preserve">   </w:t>
      </w:r>
      <w:r w:rsidR="0019766B">
        <w:rPr>
          <w:position w:val="-24"/>
          <w:sz w:val="24"/>
        </w:rPr>
        <w:object w:dxaOrig="1400" w:dyaOrig="620">
          <v:shape id="_x0000_i1041" type="#_x0000_t75" style="width:69.95pt;height:30.95pt" o:ole="">
            <v:imagedata r:id="rId12" o:title=""/>
          </v:shape>
          <o:OLEObject Type="Embed" ProgID="Equation.3" ShapeID="_x0000_i1041" DrawAspect="Content" ObjectID="_1676170868" r:id="rId13"/>
        </w:object>
      </w:r>
      <w:r>
        <w:rPr>
          <w:sz w:val="24"/>
        </w:rPr>
        <w:sym w:font="Symbol" w:char="F03E"/>
      </w:r>
      <w:r>
        <w:rPr>
          <w:position w:val="-24"/>
          <w:sz w:val="24"/>
        </w:rPr>
        <w:object w:dxaOrig="700" w:dyaOrig="620">
          <v:shape id="_x0000_i1030" type="#_x0000_t75" style="width:35.5pt;height:30.95pt" o:ole="">
            <v:imagedata r:id="rId14" o:title=""/>
          </v:shape>
          <o:OLEObject Type="Embed" ProgID="Equation.3" ShapeID="_x0000_i1030" DrawAspect="Content" ObjectID="_1676170869" r:id="rId15"/>
        </w:object>
      </w: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4./ Riešte nerovnicu:</w:t>
      </w:r>
      <w:r>
        <w:rPr>
          <w:sz w:val="24"/>
        </w:rPr>
        <w:t xml:space="preserve">    </w:t>
      </w:r>
      <w:r>
        <w:rPr>
          <w:position w:val="-24"/>
        </w:rPr>
        <w:object w:dxaOrig="680" w:dyaOrig="620">
          <v:shape id="_x0000_i1031" type="#_x0000_t75" style="width:33.95pt;height:30.95pt" o:ole="" fillcolor="window">
            <v:imagedata r:id="rId16" o:title=""/>
          </v:shape>
          <o:OLEObject Type="Embed" ProgID="Equation.3" ShapeID="_x0000_i1031" DrawAspect="Content" ObjectID="_1676170870" r:id="rId17"/>
        </w:object>
      </w:r>
      <w:r>
        <w:rPr>
          <w:sz w:val="24"/>
        </w:rPr>
        <w:t xml:space="preserve"> </w:t>
      </w:r>
      <w:r>
        <w:rPr>
          <w:sz w:val="24"/>
        </w:rPr>
        <w:sym w:font="Symbol" w:char="F03E"/>
      </w:r>
      <w:r>
        <w:rPr>
          <w:sz w:val="24"/>
        </w:rPr>
        <w:t xml:space="preserve"> 0</w:t>
      </w:r>
    </w:p>
    <w:p w:rsidR="00D46947" w:rsidRDefault="00D46947">
      <w:pPr>
        <w:rPr>
          <w:sz w:val="24"/>
        </w:rPr>
      </w:pPr>
    </w:p>
    <w:p w:rsidR="00D46947" w:rsidRDefault="00D46947">
      <w:pPr>
        <w:rPr>
          <w:sz w:val="24"/>
        </w:rPr>
      </w:pPr>
    </w:p>
    <w:p w:rsidR="00D46947" w:rsidRDefault="00D46947">
      <w:pPr>
        <w:rPr>
          <w:sz w:val="24"/>
        </w:rPr>
      </w:pPr>
    </w:p>
    <w:p w:rsidR="00D46947" w:rsidRDefault="00D46947">
      <w:pPr>
        <w:rPr>
          <w:sz w:val="24"/>
        </w:rPr>
      </w:pPr>
    </w:p>
    <w:p w:rsidR="00C10FCD" w:rsidRDefault="00C10FCD">
      <w:pPr>
        <w:rPr>
          <w:sz w:val="24"/>
        </w:rPr>
      </w:pPr>
    </w:p>
    <w:p w:rsidR="00C10FCD" w:rsidRDefault="00C10FCD">
      <w:pPr>
        <w:rPr>
          <w:sz w:val="24"/>
        </w:rPr>
      </w:pPr>
    </w:p>
    <w:p w:rsidR="00D46947" w:rsidRDefault="00D46947" w:rsidP="00D4694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Kontrolná písomná práca</w:t>
      </w:r>
    </w:p>
    <w:p w:rsidR="00D46947" w:rsidRDefault="00D46947" w:rsidP="00D46947">
      <w:pPr>
        <w:jc w:val="center"/>
        <w:rPr>
          <w:b/>
          <w:bCs/>
          <w:sz w:val="24"/>
        </w:rPr>
      </w:pPr>
    </w:p>
    <w:p w:rsidR="00C10FCD" w:rsidRDefault="00D46947" w:rsidP="00D46947">
      <w:pPr>
        <w:jc w:val="center"/>
        <w:rPr>
          <w:sz w:val="24"/>
        </w:rPr>
      </w:pPr>
      <w:r>
        <w:rPr>
          <w:b/>
          <w:bCs/>
          <w:sz w:val="24"/>
        </w:rPr>
        <w:t>skupina „B“</w:t>
      </w:r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1./</w:t>
      </w:r>
      <w:r>
        <w:rPr>
          <w:sz w:val="24"/>
        </w:rPr>
        <w:t xml:space="preserve"> </w:t>
      </w:r>
      <w:r>
        <w:rPr>
          <w:b/>
          <w:bCs/>
          <w:sz w:val="24"/>
        </w:rPr>
        <w:t>Riešte rovnicu, udajte podmienky a urobte skúšku správnosti :</w:t>
      </w:r>
      <w:r>
        <w:rPr>
          <w:sz w:val="24"/>
        </w:rPr>
        <w:t xml:space="preserve">  </w:t>
      </w:r>
      <w:r>
        <w:rPr>
          <w:position w:val="-24"/>
          <w:sz w:val="24"/>
        </w:rPr>
        <w:object w:dxaOrig="1359" w:dyaOrig="620">
          <v:shape id="_x0000_i1032" type="#_x0000_t75" style="width:68.45pt;height:30.95pt" o:ole="" fillcolor="window">
            <v:imagedata r:id="rId18" o:title=""/>
          </v:shape>
          <o:OLEObject Type="Embed" ProgID="Equation.3" ShapeID="_x0000_i1032" DrawAspect="Content" ObjectID="_1676170871" r:id="rId19"/>
        </w:object>
      </w:r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2./</w:t>
      </w:r>
      <w:r>
        <w:rPr>
          <w:sz w:val="24"/>
        </w:rPr>
        <w:t xml:space="preserve"> </w:t>
      </w:r>
      <w:r>
        <w:rPr>
          <w:b/>
          <w:bCs/>
          <w:sz w:val="24"/>
        </w:rPr>
        <w:t>Riešte sústavu nerovníc :</w:t>
      </w:r>
      <w:r>
        <w:rPr>
          <w:sz w:val="24"/>
        </w:rPr>
        <w:t xml:space="preserve">     </w:t>
      </w:r>
      <w:r>
        <w:rPr>
          <w:position w:val="-10"/>
          <w:sz w:val="24"/>
        </w:rPr>
        <w:object w:dxaOrig="2040" w:dyaOrig="340">
          <v:shape id="_x0000_i1033" type="#_x0000_t75" style="width:101.9pt;height:17.25pt" o:ole="" fillcolor="window">
            <v:imagedata r:id="rId20" o:title=""/>
          </v:shape>
          <o:OLEObject Type="Embed" ProgID="Equation.3" ShapeID="_x0000_i1033" DrawAspect="Content" ObjectID="_1676170872" r:id="rId21"/>
        </w:object>
      </w:r>
    </w:p>
    <w:p w:rsidR="00C10FCD" w:rsidRDefault="00DB5CE7">
      <w:r>
        <w:rPr>
          <w:sz w:val="24"/>
        </w:rPr>
        <w:t xml:space="preserve">                                               </w:t>
      </w:r>
      <w:r w:rsidR="00D46947">
        <w:rPr>
          <w:sz w:val="24"/>
        </w:rPr>
        <w:t xml:space="preserve">  </w:t>
      </w:r>
      <w:r>
        <w:rPr>
          <w:position w:val="-24"/>
          <w:sz w:val="24"/>
        </w:rPr>
        <w:object w:dxaOrig="1020" w:dyaOrig="620">
          <v:shape id="_x0000_i1034" type="#_x0000_t75" style="width:51.2pt;height:30.95pt" o:ole="" fillcolor="window">
            <v:imagedata r:id="rId22" o:title=""/>
          </v:shape>
          <o:OLEObject Type="Embed" ProgID="Equation.3" ShapeID="_x0000_i1034" DrawAspect="Content" ObjectID="_1676170873" r:id="rId23"/>
        </w:object>
      </w:r>
      <w:r>
        <w:rPr>
          <w:sz w:val="24"/>
        </w:rPr>
        <w:t xml:space="preserve"> </w:t>
      </w:r>
      <w:r>
        <w:rPr>
          <w:sz w:val="24"/>
        </w:rPr>
        <w:sym w:font="Symbol" w:char="F03E"/>
      </w:r>
      <w:r>
        <w:t xml:space="preserve"> </w:t>
      </w:r>
      <w:r>
        <w:rPr>
          <w:position w:val="-24"/>
        </w:rPr>
        <w:object w:dxaOrig="1040" w:dyaOrig="620">
          <v:shape id="_x0000_i1035" type="#_x0000_t75" style="width:51.7pt;height:30.95pt" o:ole="" fillcolor="window">
            <v:imagedata r:id="rId24" o:title=""/>
          </v:shape>
          <o:OLEObject Type="Embed" ProgID="Equation.3" ShapeID="_x0000_i1035" DrawAspect="Content" ObjectID="_1676170874" r:id="rId25"/>
        </w:object>
      </w:r>
      <w:r>
        <w:t xml:space="preserve"> </w:t>
      </w:r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3</w:t>
      </w:r>
      <w:r>
        <w:rPr>
          <w:sz w:val="24"/>
        </w:rPr>
        <w:t xml:space="preserve">./ </w:t>
      </w:r>
      <w:r>
        <w:rPr>
          <w:b/>
          <w:bCs/>
          <w:sz w:val="24"/>
        </w:rPr>
        <w:t xml:space="preserve">Riešte nerovnicu  v množine N: </w:t>
      </w:r>
      <w:r>
        <w:rPr>
          <w:sz w:val="24"/>
        </w:rPr>
        <w:t xml:space="preserve"> </w:t>
      </w:r>
      <w:bookmarkStart w:id="0" w:name="_GoBack"/>
      <w:r>
        <w:rPr>
          <w:position w:val="-24"/>
          <w:sz w:val="24"/>
        </w:rPr>
        <w:object w:dxaOrig="1020" w:dyaOrig="620">
          <v:shape id="_x0000_i1036" type="#_x0000_t75" style="width:51.2pt;height:30.95pt" o:ole="">
            <v:imagedata r:id="rId26" o:title=""/>
          </v:shape>
          <o:OLEObject Type="Embed" ProgID="Equation.3" ShapeID="_x0000_i1036" DrawAspect="Content" ObjectID="_1676170875" r:id="rId27"/>
        </w:object>
      </w:r>
      <w:r>
        <w:rPr>
          <w:sz w:val="24"/>
        </w:rPr>
        <w:t xml:space="preserve">  </w:t>
      </w:r>
      <w:r>
        <w:rPr>
          <w:sz w:val="24"/>
        </w:rPr>
        <w:sym w:font="Symbol" w:char="F03E"/>
      </w:r>
      <w:r>
        <w:rPr>
          <w:sz w:val="24"/>
        </w:rPr>
        <w:t xml:space="preserve">  </w:t>
      </w:r>
      <w:r>
        <w:rPr>
          <w:position w:val="-24"/>
          <w:sz w:val="24"/>
        </w:rPr>
        <w:object w:dxaOrig="1120" w:dyaOrig="620">
          <v:shape id="_x0000_i1037" type="#_x0000_t75" style="width:56.3pt;height:30.95pt" o:ole="">
            <v:imagedata r:id="rId28" o:title=""/>
          </v:shape>
          <o:OLEObject Type="Embed" ProgID="Equation.3" ShapeID="_x0000_i1037" DrawAspect="Content" ObjectID="_1676170876" r:id="rId29"/>
        </w:object>
      </w:r>
      <w:bookmarkEnd w:id="0"/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b/>
          <w:bCs/>
          <w:sz w:val="24"/>
        </w:rPr>
        <w:t>4./</w:t>
      </w:r>
      <w:r>
        <w:rPr>
          <w:sz w:val="24"/>
        </w:rPr>
        <w:t xml:space="preserve"> </w:t>
      </w:r>
      <w:r>
        <w:rPr>
          <w:b/>
          <w:bCs/>
          <w:sz w:val="24"/>
        </w:rPr>
        <w:t>Riešte nerovnicu :</w:t>
      </w:r>
      <w:r>
        <w:rPr>
          <w:sz w:val="24"/>
        </w:rPr>
        <w:t xml:space="preserve">  </w:t>
      </w:r>
      <w:r>
        <w:rPr>
          <w:position w:val="-24"/>
          <w:sz w:val="24"/>
        </w:rPr>
        <w:object w:dxaOrig="800" w:dyaOrig="620">
          <v:shape id="_x0000_i1038" type="#_x0000_t75" style="width:39.55pt;height:30.95pt" o:ole="" fillcolor="window">
            <v:imagedata r:id="rId30" o:title=""/>
          </v:shape>
          <o:OLEObject Type="Embed" ProgID="Equation.3" ShapeID="_x0000_i1038" DrawAspect="Content" ObjectID="_1676170877" r:id="rId31"/>
        </w:object>
      </w:r>
      <w:r>
        <w:rPr>
          <w:position w:val="-4"/>
          <w:sz w:val="24"/>
        </w:rPr>
        <w:object w:dxaOrig="200" w:dyaOrig="240">
          <v:shape id="_x0000_i1039" type="#_x0000_t75" style="width:9.65pt;height:12.15pt" o:ole="">
            <v:imagedata r:id="rId32" o:title=""/>
          </v:shape>
          <o:OLEObject Type="Embed" ProgID="Equation.3" ShapeID="_x0000_i1039" DrawAspect="Content" ObjectID="_1676170878" r:id="rId33"/>
        </w:object>
      </w:r>
      <w:r>
        <w:rPr>
          <w:sz w:val="24"/>
        </w:rPr>
        <w:t xml:space="preserve">  </w:t>
      </w:r>
      <w:r>
        <w:rPr>
          <w:snapToGrid w:val="0"/>
          <w:sz w:val="24"/>
          <w:lang w:eastAsia="sk-SK"/>
        </w:rPr>
        <w:t>0</w:t>
      </w:r>
    </w:p>
    <w:p w:rsidR="00C10FCD" w:rsidRDefault="00C10FCD">
      <w:pPr>
        <w:rPr>
          <w:sz w:val="24"/>
        </w:rPr>
      </w:pPr>
    </w:p>
    <w:p w:rsidR="00C10FCD" w:rsidRDefault="00DB5CE7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</w:t>
      </w:r>
    </w:p>
    <w:p w:rsidR="00C10FCD" w:rsidRDefault="00C10FCD">
      <w:pPr>
        <w:rPr>
          <w:sz w:val="24"/>
        </w:rPr>
      </w:pPr>
    </w:p>
    <w:p w:rsidR="00DB5CE7" w:rsidRDefault="00DB5CE7"/>
    <w:sectPr w:rsidR="00DB5CE7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46947"/>
    <w:rsid w:val="0019766B"/>
    <w:rsid w:val="00C10FCD"/>
    <w:rsid w:val="00D46947"/>
    <w:rsid w:val="00D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54167E4-91CF-4A51-B6D7-4D268FA8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HOLÍČSKA 16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URBANSKA ZLATICA</dc:creator>
  <cp:lastModifiedBy>Dušan Andraško</cp:lastModifiedBy>
  <cp:revision>3</cp:revision>
  <cp:lastPrinted>2000-12-06T22:03:00Z</cp:lastPrinted>
  <dcterms:created xsi:type="dcterms:W3CDTF">2014-02-25T19:35:00Z</dcterms:created>
  <dcterms:modified xsi:type="dcterms:W3CDTF">2021-03-02T05:14:00Z</dcterms:modified>
</cp:coreProperties>
</file>