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C8" w:rsidRPr="00DE05C8" w:rsidRDefault="00DE05C8" w:rsidP="00DE05C8">
      <w:pPr>
        <w:jc w:val="center"/>
        <w:rPr>
          <w:b/>
          <w:sz w:val="28"/>
          <w:szCs w:val="28"/>
        </w:rPr>
      </w:pPr>
      <w:r w:rsidRPr="00DE05C8">
        <w:rPr>
          <w:b/>
          <w:sz w:val="28"/>
          <w:szCs w:val="28"/>
        </w:rPr>
        <w:t>Kontrolná písomná práca</w:t>
      </w:r>
    </w:p>
    <w:p w:rsidR="00DE05C8" w:rsidRPr="00DE05C8" w:rsidRDefault="00DE05C8" w:rsidP="00DE05C8">
      <w:pPr>
        <w:jc w:val="center"/>
        <w:rPr>
          <w:b/>
          <w:sz w:val="28"/>
          <w:szCs w:val="28"/>
        </w:rPr>
      </w:pPr>
      <w:r w:rsidRPr="00DE05C8">
        <w:rPr>
          <w:b/>
          <w:sz w:val="28"/>
          <w:szCs w:val="28"/>
        </w:rPr>
        <w:t>Kvadratické rovnice</w:t>
      </w:r>
    </w:p>
    <w:p w:rsidR="00DE05C8" w:rsidRPr="00DE05C8" w:rsidRDefault="00DE05C8" w:rsidP="00DE05C8">
      <w:pPr>
        <w:jc w:val="center"/>
        <w:rPr>
          <w:b/>
          <w:sz w:val="28"/>
          <w:szCs w:val="28"/>
        </w:rPr>
      </w:pPr>
    </w:p>
    <w:p w:rsidR="00DE05C8" w:rsidRDefault="00DE05C8" w:rsidP="00DE05C8">
      <w:pPr>
        <w:jc w:val="center"/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1./ Riešte rovnicu v množine R : </w:t>
      </w:r>
      <w:r w:rsidRPr="00FE54B5">
        <w:rPr>
          <w:position w:val="-10"/>
          <w:sz w:val="24"/>
        </w:rPr>
        <w:object w:dxaOrig="3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7.25pt" o:ole="" fillcolor="window">
            <v:imagedata r:id="rId4" o:title=""/>
          </v:shape>
          <o:OLEObject Type="Embed" ProgID="Equation.3" ShapeID="_x0000_i1025" DrawAspect="Content" ObjectID="_1457958483" r:id="rId5"/>
        </w:object>
      </w:r>
    </w:p>
    <w:p w:rsidR="00DE05C8" w:rsidRDefault="00DE05C8" w:rsidP="00DE05C8">
      <w:pPr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>2./ Súčet druhých mocnín troch po sebe bezprostredne nasledujúcich</w:t>
      </w: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     prirodzených čísel je 434.Určte, ktoré sú to čísla !</w:t>
      </w:r>
    </w:p>
    <w:p w:rsidR="00DE05C8" w:rsidRDefault="00DE05C8" w:rsidP="00DE05C8">
      <w:pPr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3./ Pre aké  m </w:t>
      </w:r>
      <w:r>
        <w:rPr>
          <w:sz w:val="24"/>
        </w:rPr>
        <w:sym w:font="Symbol" w:char="F0CE"/>
      </w:r>
      <w:r>
        <w:rPr>
          <w:sz w:val="24"/>
        </w:rPr>
        <w:t xml:space="preserve"> R  má  rovnica :</w:t>
      </w:r>
      <w:r w:rsidRPr="00FE54B5">
        <w:rPr>
          <w:position w:val="-10"/>
          <w:sz w:val="24"/>
        </w:rPr>
        <w:object w:dxaOrig="2960" w:dyaOrig="360">
          <v:shape id="_x0000_i1026" type="#_x0000_t75" style="width:147.75pt;height:18pt" o:ole="" fillcolor="window">
            <v:imagedata r:id="rId6" o:title=""/>
          </v:shape>
          <o:OLEObject Type="Embed" ProgID="Equation.3" ShapeID="_x0000_i1026" DrawAspect="Content" ObjectID="_1457958484" r:id="rId7"/>
        </w:object>
      </w:r>
      <w:r>
        <w:rPr>
          <w:sz w:val="24"/>
        </w:rPr>
        <w:t xml:space="preserve"> v množine reálnych čísel</w:t>
      </w: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     1 riešenie , 2 riešenia , žiadne riešenie ?</w:t>
      </w:r>
    </w:p>
    <w:p w:rsidR="00DE05C8" w:rsidRDefault="00DE05C8" w:rsidP="00DE05C8">
      <w:pPr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4./ Riešte v množine R rovnicu :  </w:t>
      </w:r>
      <w:r w:rsidRPr="00FE54B5">
        <w:rPr>
          <w:position w:val="-24"/>
          <w:sz w:val="24"/>
        </w:rPr>
        <w:object w:dxaOrig="1420" w:dyaOrig="620">
          <v:shape id="_x0000_i1027" type="#_x0000_t75" style="width:71.25pt;height:31.5pt" o:ole="" fillcolor="window">
            <v:imagedata r:id="rId8" o:title=""/>
          </v:shape>
          <o:OLEObject Type="Embed" ProgID="Equation.3" ShapeID="_x0000_i1027" DrawAspect="Content" ObjectID="_1457958485" r:id="rId9"/>
        </w:object>
      </w:r>
    </w:p>
    <w:p w:rsidR="00DE05C8" w:rsidRDefault="00DE05C8" w:rsidP="00DE05C8">
      <w:pPr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>5./ Riešte graficky v množine R rovnicu :</w:t>
      </w:r>
      <w:r w:rsidRPr="00FE54B5">
        <w:rPr>
          <w:position w:val="-6"/>
          <w:sz w:val="24"/>
        </w:rPr>
        <w:object w:dxaOrig="1600" w:dyaOrig="320">
          <v:shape id="_x0000_i1028" type="#_x0000_t75" style="width:79.5pt;height:15.75pt" o:ole="" fillcolor="window">
            <v:imagedata r:id="rId10" o:title=""/>
          </v:shape>
          <o:OLEObject Type="Embed" ProgID="Equation.3" ShapeID="_x0000_i1028" DrawAspect="Content" ObjectID="_1457958486" r:id="rId11"/>
        </w:object>
      </w:r>
      <w:r>
        <w:rPr>
          <w:sz w:val="24"/>
        </w:rPr>
        <w:t xml:space="preserve"> , správnosť riešenia  overte </w:t>
      </w: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     výpočtom !</w:t>
      </w:r>
    </w:p>
    <w:p w:rsidR="00BB660B" w:rsidRDefault="00BB660B"/>
    <w:p w:rsidR="00DE05C8" w:rsidRDefault="00DE05C8"/>
    <w:p w:rsidR="00DE05C8" w:rsidRDefault="00DE05C8"/>
    <w:p w:rsidR="00DE05C8" w:rsidRDefault="00DE05C8"/>
    <w:p w:rsidR="00DE05C8" w:rsidRDefault="00DE05C8"/>
    <w:p w:rsidR="00DE05C8" w:rsidRDefault="00DE05C8"/>
    <w:p w:rsidR="00DE05C8" w:rsidRDefault="00DE05C8"/>
    <w:p w:rsidR="00DE05C8" w:rsidRPr="00DE05C8" w:rsidRDefault="00DE05C8" w:rsidP="00DE05C8">
      <w:pPr>
        <w:jc w:val="center"/>
        <w:rPr>
          <w:b/>
          <w:sz w:val="28"/>
          <w:szCs w:val="28"/>
        </w:rPr>
      </w:pPr>
      <w:r w:rsidRPr="00DE05C8">
        <w:rPr>
          <w:b/>
          <w:sz w:val="28"/>
          <w:szCs w:val="28"/>
        </w:rPr>
        <w:t>Kontrolná písomná práca</w:t>
      </w:r>
    </w:p>
    <w:p w:rsidR="00DE05C8" w:rsidRPr="00DE05C8" w:rsidRDefault="00DE05C8" w:rsidP="00DE05C8">
      <w:pPr>
        <w:jc w:val="center"/>
        <w:rPr>
          <w:b/>
          <w:sz w:val="28"/>
          <w:szCs w:val="28"/>
        </w:rPr>
      </w:pPr>
      <w:r w:rsidRPr="00DE05C8">
        <w:rPr>
          <w:b/>
          <w:sz w:val="28"/>
          <w:szCs w:val="28"/>
        </w:rPr>
        <w:t>Kvadratické rovnice</w:t>
      </w:r>
    </w:p>
    <w:p w:rsidR="00DE05C8" w:rsidRPr="00DE05C8" w:rsidRDefault="00DE05C8" w:rsidP="00DE05C8">
      <w:pPr>
        <w:jc w:val="center"/>
        <w:rPr>
          <w:b/>
          <w:sz w:val="28"/>
          <w:szCs w:val="28"/>
        </w:rPr>
      </w:pPr>
    </w:p>
    <w:p w:rsidR="00DE05C8" w:rsidRDefault="00DE05C8" w:rsidP="00DE05C8">
      <w:pPr>
        <w:jc w:val="center"/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1./ Riešte rovnicu v množine R : </w:t>
      </w:r>
      <w:r w:rsidRPr="00FE54B5">
        <w:rPr>
          <w:position w:val="-10"/>
          <w:sz w:val="24"/>
        </w:rPr>
        <w:object w:dxaOrig="3480" w:dyaOrig="340">
          <v:shape id="_x0000_i1029" type="#_x0000_t75" style="width:174pt;height:17.25pt" o:ole="" fillcolor="window">
            <v:imagedata r:id="rId4" o:title=""/>
          </v:shape>
          <o:OLEObject Type="Embed" ProgID="Equation.3" ShapeID="_x0000_i1029" DrawAspect="Content" ObjectID="_1457958487" r:id="rId12"/>
        </w:object>
      </w:r>
    </w:p>
    <w:p w:rsidR="00DE05C8" w:rsidRDefault="00DE05C8" w:rsidP="00DE05C8">
      <w:pPr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>2./ Súčet druhých mocnín troch po sebe bezprostredne nasledujúcich</w:t>
      </w: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     prirodzených čísel je 434.Určte, ktoré sú to čísla !</w:t>
      </w:r>
    </w:p>
    <w:p w:rsidR="00DE05C8" w:rsidRDefault="00DE05C8" w:rsidP="00DE05C8">
      <w:pPr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3./ Pre aké  m </w:t>
      </w:r>
      <w:r>
        <w:rPr>
          <w:sz w:val="24"/>
        </w:rPr>
        <w:sym w:font="Symbol" w:char="F0CE"/>
      </w:r>
      <w:r>
        <w:rPr>
          <w:sz w:val="24"/>
        </w:rPr>
        <w:t xml:space="preserve"> R  má  rovnica :</w:t>
      </w:r>
      <w:r w:rsidRPr="00FE54B5">
        <w:rPr>
          <w:position w:val="-10"/>
          <w:sz w:val="24"/>
        </w:rPr>
        <w:object w:dxaOrig="2960" w:dyaOrig="360">
          <v:shape id="_x0000_i1030" type="#_x0000_t75" style="width:147.75pt;height:18pt" o:ole="" fillcolor="window">
            <v:imagedata r:id="rId6" o:title=""/>
          </v:shape>
          <o:OLEObject Type="Embed" ProgID="Equation.3" ShapeID="_x0000_i1030" DrawAspect="Content" ObjectID="_1457958488" r:id="rId13"/>
        </w:object>
      </w:r>
      <w:r>
        <w:rPr>
          <w:sz w:val="24"/>
        </w:rPr>
        <w:t xml:space="preserve"> v množine reálnych čísel</w:t>
      </w: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     1 riešenie , 2 riešenia , žiadne riešenie ?</w:t>
      </w:r>
    </w:p>
    <w:p w:rsidR="00DE05C8" w:rsidRDefault="00DE05C8" w:rsidP="00DE05C8">
      <w:pPr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4./ Riešte v množine R rovnicu :  </w:t>
      </w:r>
      <w:r w:rsidRPr="00FE54B5">
        <w:rPr>
          <w:position w:val="-24"/>
          <w:sz w:val="24"/>
        </w:rPr>
        <w:object w:dxaOrig="1420" w:dyaOrig="620">
          <v:shape id="_x0000_i1031" type="#_x0000_t75" style="width:71.25pt;height:31.5pt" o:ole="" fillcolor="window">
            <v:imagedata r:id="rId8" o:title=""/>
          </v:shape>
          <o:OLEObject Type="Embed" ProgID="Equation.3" ShapeID="_x0000_i1031" DrawAspect="Content" ObjectID="_1457958489" r:id="rId14"/>
        </w:object>
      </w:r>
    </w:p>
    <w:p w:rsidR="00DE05C8" w:rsidRDefault="00DE05C8" w:rsidP="00DE05C8">
      <w:pPr>
        <w:rPr>
          <w:sz w:val="24"/>
        </w:rPr>
      </w:pPr>
    </w:p>
    <w:p w:rsidR="00DE05C8" w:rsidRDefault="00DE05C8" w:rsidP="00DE05C8">
      <w:pPr>
        <w:rPr>
          <w:sz w:val="24"/>
        </w:rPr>
      </w:pPr>
      <w:r>
        <w:rPr>
          <w:sz w:val="24"/>
        </w:rPr>
        <w:t>5./ Riešte graficky v množine R rovnicu :</w:t>
      </w:r>
      <w:r w:rsidRPr="00FE54B5">
        <w:rPr>
          <w:position w:val="-6"/>
          <w:sz w:val="24"/>
        </w:rPr>
        <w:object w:dxaOrig="1600" w:dyaOrig="320">
          <v:shape id="_x0000_i1032" type="#_x0000_t75" style="width:79.5pt;height:15.75pt" o:ole="" fillcolor="window">
            <v:imagedata r:id="rId10" o:title=""/>
          </v:shape>
          <o:OLEObject Type="Embed" ProgID="Equation.3" ShapeID="_x0000_i1032" DrawAspect="Content" ObjectID="_1457958490" r:id="rId15"/>
        </w:object>
      </w:r>
      <w:r>
        <w:rPr>
          <w:sz w:val="24"/>
        </w:rPr>
        <w:t xml:space="preserve"> , správnosť riešenia  overte </w:t>
      </w:r>
    </w:p>
    <w:p w:rsidR="00DE05C8" w:rsidRDefault="00DE05C8" w:rsidP="00DE05C8">
      <w:pPr>
        <w:rPr>
          <w:sz w:val="24"/>
        </w:rPr>
      </w:pPr>
      <w:r>
        <w:rPr>
          <w:sz w:val="24"/>
        </w:rPr>
        <w:t xml:space="preserve">     výpočtom !</w:t>
      </w:r>
    </w:p>
    <w:p w:rsidR="00DE05C8" w:rsidRDefault="00DE05C8" w:rsidP="00DE05C8"/>
    <w:p w:rsidR="00DE05C8" w:rsidRDefault="00DE05C8"/>
    <w:sectPr w:rsidR="00DE05C8" w:rsidSect="00BB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05C8"/>
    <w:rsid w:val="00432888"/>
    <w:rsid w:val="008C733C"/>
    <w:rsid w:val="00BB660B"/>
    <w:rsid w:val="00DE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E05C8"/>
    <w:pPr>
      <w:spacing w:after="0" w:line="240" w:lineRule="auto"/>
    </w:pPr>
    <w:rPr>
      <w:rFonts w:eastAsia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Zlatica Urbanska</cp:lastModifiedBy>
  <cp:revision>1</cp:revision>
  <dcterms:created xsi:type="dcterms:W3CDTF">2014-04-02T13:33:00Z</dcterms:created>
  <dcterms:modified xsi:type="dcterms:W3CDTF">2014-04-02T13:35:00Z</dcterms:modified>
</cp:coreProperties>
</file>