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5E" w:rsidRPr="0094796C" w:rsidRDefault="00F63E5E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Na zopakovanie: </w:t>
      </w:r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E604D6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AF3A70" w:rsidRDefault="00C27DED" w:rsidP="00AF3A70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C27DED">
        <w:rPr>
          <w:rFonts w:ascii="Times New Roman" w:eastAsiaTheme="minorEastAsia" w:hAnsi="Times New Roman" w:cs="Times New Roman"/>
          <w:i/>
          <w:sz w:val="24"/>
          <w:szCs w:val="26"/>
        </w:rPr>
        <w:t>Vypočítajte</w:t>
      </w:r>
      <w:r w:rsid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 </w:t>
      </w:r>
      <w:r w:rsidR="00AF3A70" w:rsidRPr="001B7753">
        <w:rPr>
          <w:rFonts w:ascii="Times New Roman" w:eastAsiaTheme="minorEastAsia" w:hAnsi="Times New Roman" w:cs="Times New Roman"/>
          <w:i/>
          <w:sz w:val="24"/>
          <w:szCs w:val="26"/>
        </w:rPr>
        <w:t xml:space="preserve"> (použite pravidlá pre počítanie s mocninami)</w:t>
      </w:r>
      <w:r w:rsidRP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C27DED" w:rsidRPr="00C27DED" w:rsidRDefault="00E604D6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=36</m:t>
        </m:r>
      </m:oMath>
    </w:p>
    <w:p w:rsidR="00C27DED" w:rsidRPr="00C27DED" w:rsidRDefault="00E604D6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=8.9=72</m:t>
        </m:r>
      </m:oMath>
    </w:p>
    <w:p w:rsidR="00C27DED" w:rsidRPr="00C27DED" w:rsidRDefault="00E604D6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-8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-17=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-17==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9-17.32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-535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27DED" w:rsidRPr="00853863" w:rsidRDefault="00E604D6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C27DED"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/>
            <w:sz w:val="28"/>
            <w:szCs w:val="28"/>
          </w:rPr>
          <m:t>=4096</m:t>
        </m:r>
      </m:oMath>
    </w:p>
    <w:p w:rsidR="00C27DED" w:rsidRPr="00853863" w:rsidRDefault="00E604D6" w:rsidP="00C27DED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94796C" w:rsidRPr="0094796C">
        <w:rPr>
          <w:rFonts w:ascii="Cambria Math" w:eastAsiaTheme="minorEastAsia" w:hAnsi="Cambria Math"/>
          <w:i/>
          <w:sz w:val="24"/>
          <w:szCs w:val="24"/>
        </w:rPr>
        <w:t xml:space="preserve">       </w:t>
      </w:r>
      <w:r w:rsidR="0094796C" w:rsidRPr="0094796C">
        <w:rPr>
          <w:rFonts w:ascii="Cambria Math" w:eastAsiaTheme="minorEastAsia" w:hAnsi="Cambria Math"/>
          <w:sz w:val="24"/>
          <w:szCs w:val="24"/>
        </w:rPr>
        <w:t xml:space="preserve">P1: </w:t>
      </w:r>
      <w:r w:rsidR="0094796C" w:rsidRPr="0094796C">
        <w:rPr>
          <w:rFonts w:ascii="Cambria Math" w:eastAsiaTheme="minorEastAsia" w:hAnsi="Cambria Math"/>
          <w:sz w:val="24"/>
          <w:szCs w:val="24"/>
          <w:u w:val="single"/>
        </w:rPr>
        <w:t>a≠0</w:t>
      </w:r>
      <w:r w:rsidR="0094796C" w:rsidRPr="0094796C">
        <w:rPr>
          <w:rFonts w:ascii="Cambria Math" w:eastAsiaTheme="minorEastAsia" w:hAnsi="Cambria Math"/>
          <w:sz w:val="24"/>
          <w:szCs w:val="24"/>
        </w:rPr>
        <w:t xml:space="preserve">    P2: </w:t>
      </w:r>
      <w:r w:rsidR="0094796C" w:rsidRPr="0094796C">
        <w:rPr>
          <w:rFonts w:ascii="Cambria Math" w:eastAsiaTheme="minorEastAsia" w:hAnsi="Cambria Math"/>
          <w:sz w:val="24"/>
          <w:szCs w:val="24"/>
          <w:u w:val="single"/>
        </w:rPr>
        <w:t>c≠0</w:t>
      </w:r>
    </w:p>
    <w:p w:rsidR="00012882" w:rsidRPr="00CD68D2" w:rsidRDefault="00E604D6" w:rsidP="00012882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-25+400=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+375=</m:t>
        </m:r>
      </m:oMath>
    </w:p>
    <w:p w:rsidR="00012882" w:rsidRDefault="00012882" w:rsidP="00012882">
      <w:pPr>
        <w:pStyle w:val="Odsekzoznamu"/>
        <w:spacing w:line="360" w:lineRule="auto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1+6000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6001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Pr="001B7753">
        <w:rPr>
          <w:rFonts w:ascii="Cambria Math" w:hAnsi="Cambria Math"/>
          <w:i/>
          <w:sz w:val="28"/>
          <w:szCs w:val="28"/>
        </w:rPr>
        <w:tab/>
      </w:r>
      <w:r>
        <w:rPr>
          <w:rFonts w:ascii="Cambria Math" w:hAnsi="Cambria Math"/>
          <w:i/>
          <w:sz w:val="28"/>
          <w:szCs w:val="28"/>
        </w:rPr>
        <w:t xml:space="preserve"> </w:t>
      </w:r>
    </w:p>
    <w:p w:rsidR="00012882" w:rsidRPr="00853863" w:rsidRDefault="00E604D6" w:rsidP="00012882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12882"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012882">
        <w:rPr>
          <w:rFonts w:ascii="Cambria Math" w:eastAsiaTheme="minorEastAsia" w:hAnsi="Cambria Math"/>
          <w:i/>
          <w:sz w:val="28"/>
          <w:szCs w:val="28"/>
        </w:rPr>
        <w:t xml:space="preserve">      </w:t>
      </w:r>
    </w:p>
    <w:p w:rsidR="00012882" w:rsidRPr="00CD68D2" w:rsidRDefault="00E604D6" w:rsidP="00012882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125.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.z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</m:den>
        </m:f>
      </m:oMath>
      <w:r w:rsidR="00012882">
        <w:rPr>
          <w:rFonts w:ascii="Cambria Math" w:eastAsiaTheme="minorEastAsia" w:hAnsi="Cambria Math"/>
          <w:i/>
          <w:sz w:val="24"/>
          <w:szCs w:val="24"/>
        </w:rPr>
        <w:tab/>
      </w:r>
    </w:p>
    <w:p w:rsidR="00012882" w:rsidRPr="00B65ADB" w:rsidRDefault="00012882" w:rsidP="00012882">
      <w:pPr>
        <w:pStyle w:val="Odsekzoznamu"/>
        <w:spacing w:line="360" w:lineRule="auto"/>
        <w:ind w:left="3552" w:firstLine="696"/>
        <w:rPr>
          <w:rFonts w:ascii="Cambria Math" w:hAnsi="Cambria Math"/>
          <w:i/>
          <w:sz w:val="24"/>
          <w:szCs w:val="24"/>
        </w:rPr>
      </w:pPr>
      <w:r w:rsidRPr="006903EE">
        <w:rPr>
          <w:rFonts w:ascii="Times New Roman" w:hAnsi="Times New Roman"/>
          <w:szCs w:val="24"/>
        </w:rPr>
        <w:t xml:space="preserve">P1:  </w:t>
      </w:r>
      <w:r>
        <w:rPr>
          <w:rFonts w:ascii="Times New Roman" w:hAnsi="Times New Roman"/>
          <w:szCs w:val="24"/>
        </w:rPr>
        <w:t>y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 w:rsidRPr="006903EE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 xml:space="preserve">    </w:t>
      </w:r>
      <w:r w:rsidRPr="006903EE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6903EE">
        <w:rPr>
          <w:rFonts w:ascii="Times New Roman" w:hAnsi="Times New Roman"/>
          <w:szCs w:val="24"/>
        </w:rPr>
        <w:t xml:space="preserve">:  </w:t>
      </w:r>
      <w:r>
        <w:rPr>
          <w:rFonts w:ascii="Times New Roman" w:hAnsi="Times New Roman"/>
          <w:szCs w:val="24"/>
        </w:rPr>
        <w:t>z</w:t>
      </w:r>
      <w:r w:rsidRPr="006903EE">
        <w:rPr>
          <w:rFonts w:ascii="Times New Roman" w:hAnsi="Times New Roman"/>
          <w:szCs w:val="24"/>
        </w:rPr>
        <w:t xml:space="preserve"> </w:t>
      </w:r>
      <w:r w:rsidRPr="006903EE">
        <w:rPr>
          <w:rFonts w:ascii="Times New Roman" w:hAnsi="Times New Roman" w:cs="Times New Roman"/>
          <w:szCs w:val="24"/>
        </w:rPr>
        <w:t xml:space="preserve">≠ </w:t>
      </w:r>
      <w:r>
        <w:rPr>
          <w:rFonts w:ascii="Times New Roman" w:hAnsi="Times New Roman"/>
          <w:szCs w:val="24"/>
        </w:rPr>
        <w:t>0</w:t>
      </w:r>
      <w:r>
        <w:rPr>
          <w:rFonts w:ascii="Cambria Math" w:eastAsiaTheme="minorEastAsia" w:hAnsi="Cambria Math"/>
          <w:i/>
          <w:sz w:val="24"/>
          <w:szCs w:val="24"/>
        </w:rPr>
        <w:tab/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1B7753" w:rsidRPr="001B7753" w:rsidRDefault="001B7753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1B7753">
        <w:rPr>
          <w:rFonts w:ascii="Times New Roman" w:eastAsiaTheme="minorEastAsia" w:hAnsi="Times New Roman" w:cs="Times New Roman"/>
          <w:i/>
          <w:sz w:val="24"/>
          <w:szCs w:val="26"/>
        </w:rPr>
        <w:t>Vypočítajte (použite pravidlá pre počítanie s mocninami)</w:t>
      </w:r>
    </w:p>
    <w:p w:rsidR="00C27DED" w:rsidRPr="00C27DED" w:rsidRDefault="00E604D6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30CEE">
        <w:rPr>
          <w:rFonts w:ascii="Cambria Math" w:eastAsiaTheme="minorEastAsia" w:hAnsi="Cambria Math"/>
          <w:i/>
          <w:sz w:val="28"/>
          <w:szCs w:val="28"/>
        </w:rPr>
        <w:t xml:space="preserve">       verzia2: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130CEE"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130CEE" w:rsidRPr="00C27DED" w:rsidRDefault="00E604D6" w:rsidP="00130CEE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</w:p>
    <w:p w:rsidR="00130CEE" w:rsidRPr="00C27DED" w:rsidRDefault="00E604D6" w:rsidP="00130CEE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7-5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</w:p>
    <w:p w:rsidR="001B7753" w:rsidRPr="00C27DED" w:rsidRDefault="00E604D6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=+81.9=729</m:t>
        </m:r>
      </m:oMath>
    </w:p>
    <w:p w:rsidR="00C27DED" w:rsidRPr="001B7753" w:rsidRDefault="00E604D6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(3.5)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3.5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=15.2=30</m:t>
        </m:r>
      </m:oMath>
    </w:p>
    <w:p w:rsidR="00C27DED" w:rsidRPr="001B7753" w:rsidRDefault="00C27DED" w:rsidP="00C27DED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.45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2.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53988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(D.ú.)</w:t>
      </w:r>
    </w:p>
    <w:p w:rsidR="00B65ADB" w:rsidRPr="001B7753" w:rsidRDefault="00B65ADB" w:rsidP="00B65ADB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object w:dxaOrig="17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5pt;height:45.1pt" o:ole="">
            <v:imagedata r:id="rId7" o:title=""/>
          </v:shape>
          <o:OLEObject Type="Embed" ProgID="Equation.3" ShapeID="_x0000_i1025" DrawAspect="Content" ObjectID="_1673933020" r:id="rId8"/>
        </w:object>
      </w:r>
    </w:p>
    <w:p w:rsidR="00B65ADB" w:rsidRPr="001B7753" w:rsidRDefault="00B65ADB" w:rsidP="00B65ADB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w:r w:rsidRPr="001B7753">
        <w:rPr>
          <w:rFonts w:ascii="Cambria Math" w:hAnsi="Cambria Math"/>
          <w:i/>
          <w:sz w:val="28"/>
          <w:szCs w:val="28"/>
        </w:rPr>
        <w:object w:dxaOrig="2200" w:dyaOrig="740">
          <v:shape id="_x0000_i1026" type="#_x0000_t75" style="width:109.95pt;height:36.45pt" o:ole="">
            <v:imagedata r:id="rId9" o:title=""/>
          </v:shape>
          <o:OLEObject Type="Embed" ProgID="Equation.3" ShapeID="_x0000_i1026" DrawAspect="Content" ObjectID="_1673933021" r:id="rId10"/>
        </w:object>
      </w:r>
      <w:r w:rsidRPr="001B7753">
        <w:rPr>
          <w:rFonts w:ascii="Cambria Math" w:hAnsi="Cambria Math"/>
          <w:i/>
          <w:sz w:val="28"/>
          <w:szCs w:val="28"/>
        </w:rPr>
        <w:tab/>
      </w:r>
      <w:r w:rsidRPr="001B7753">
        <w:rPr>
          <w:rFonts w:ascii="Cambria Math" w:hAnsi="Cambria Math"/>
          <w:i/>
          <w:sz w:val="28"/>
          <w:szCs w:val="28"/>
        </w:rPr>
        <w:tab/>
      </w:r>
    </w:p>
    <w:p w:rsidR="00C27DED" w:rsidRPr="001B7753" w:rsidRDefault="00C27DED" w:rsidP="00C27DED">
      <w:pPr>
        <w:pStyle w:val="Odsekzoznamu"/>
        <w:spacing w:line="360" w:lineRule="auto"/>
        <w:ind w:left="1080"/>
        <w:rPr>
          <w:sz w:val="28"/>
          <w:szCs w:val="28"/>
        </w:rPr>
      </w:pPr>
    </w:p>
    <w:p w:rsidR="00823B5C" w:rsidRPr="005E3A3B" w:rsidRDefault="00823B5C" w:rsidP="001B7753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>Zjednodušte</w:t>
      </w:r>
      <w:r w:rsidR="00FE3B7B">
        <w:rPr>
          <w:rFonts w:ascii="Times New Roman" w:eastAsiaTheme="minorEastAsia" w:hAnsi="Times New Roman" w:cs="Times New Roman"/>
          <w:i/>
          <w:sz w:val="24"/>
          <w:szCs w:val="26"/>
        </w:rPr>
        <w:t xml:space="preserve"> výrazy s mocninami</w:t>
      </w:r>
      <w:r w:rsidRPr="005E3A3B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012882" w:rsidRPr="00012882" w:rsidRDefault="00E604D6" w:rsidP="003E4831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4ab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c.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=12.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</w:t>
      </w:r>
    </w:p>
    <w:p w:rsidR="003E4831" w:rsidRPr="003E4831" w:rsidRDefault="00854173" w:rsidP="00012882">
      <w:pPr>
        <w:pStyle w:val="Odsekzoznamu"/>
        <w:spacing w:line="360" w:lineRule="auto"/>
        <w:ind w:left="1080"/>
        <w:jc w:val="right"/>
        <w:rPr>
          <w:rFonts w:ascii="Cambria Math" w:hAnsi="Cambria Math"/>
          <w:i/>
          <w:sz w:val="28"/>
          <w:szCs w:val="28"/>
        </w:rPr>
      </w:pPr>
      <w:r w:rsidRPr="00012882">
        <w:rPr>
          <w:rFonts w:ascii="Cambria Math" w:eastAsiaTheme="minorEastAsia" w:hAnsi="Cambria Math"/>
          <w:i/>
        </w:rPr>
        <w:t>(</w:t>
      </w:r>
      <w:r w:rsidR="00012882" w:rsidRPr="00012882">
        <w:rPr>
          <w:rFonts w:ascii="Cambria Math" w:eastAsiaTheme="minorEastAsia" w:hAnsi="Cambria Math"/>
          <w:i/>
        </w:rPr>
        <w:t>pri kladnej mocnine</w:t>
      </w:r>
      <w:r w:rsidRPr="00012882">
        <w:rPr>
          <w:rFonts w:ascii="Cambria Math" w:eastAsiaTheme="minorEastAsia" w:hAnsi="Cambria Math"/>
          <w:i/>
        </w:rPr>
        <w:t xml:space="preserve"> sa nedelí, </w:t>
      </w:r>
      <w:r w:rsidR="00012882" w:rsidRPr="00012882">
        <w:rPr>
          <w:rFonts w:ascii="Cambria Math" w:eastAsiaTheme="minorEastAsia" w:hAnsi="Cambria Math"/>
          <w:i/>
        </w:rPr>
        <w:t xml:space="preserve">preto </w:t>
      </w:r>
      <w:r w:rsidRPr="00012882">
        <w:rPr>
          <w:rFonts w:ascii="Cambria Math" w:eastAsiaTheme="minorEastAsia" w:hAnsi="Cambria Math"/>
          <w:i/>
        </w:rPr>
        <w:t>nepotrebujeme podmienky)</w:t>
      </w:r>
    </w:p>
    <w:p w:rsidR="003E4831" w:rsidRPr="00012882" w:rsidRDefault="00854173" w:rsidP="003E4831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(6a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)=2.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P1: </w:t>
      </w:r>
      <w:r w:rsidRPr="00012882">
        <w:rPr>
          <w:rFonts w:ascii="Cambria Math" w:eastAsiaTheme="minorEastAsia" w:hAnsi="Cambria Math"/>
          <w:i/>
          <w:sz w:val="28"/>
          <w:szCs w:val="28"/>
          <w:u w:val="single"/>
        </w:rPr>
        <w:t>a≠0</w:t>
      </w:r>
      <w:r>
        <w:rPr>
          <w:rFonts w:ascii="Cambria Math" w:eastAsiaTheme="minorEastAsia" w:hAnsi="Cambria Math"/>
          <w:i/>
          <w:sz w:val="28"/>
          <w:szCs w:val="28"/>
        </w:rPr>
        <w:t xml:space="preserve">  P2: </w:t>
      </w:r>
      <w:r w:rsidRPr="00012882">
        <w:rPr>
          <w:rFonts w:ascii="Cambria Math" w:eastAsiaTheme="minorEastAsia" w:hAnsi="Cambria Math"/>
          <w:i/>
          <w:sz w:val="28"/>
          <w:szCs w:val="28"/>
          <w:u w:val="single"/>
        </w:rPr>
        <w:t xml:space="preserve">b≠0 </w:t>
      </w:r>
      <w:r>
        <w:rPr>
          <w:rFonts w:ascii="Cambria Math" w:eastAsiaTheme="minorEastAsia" w:hAnsi="Cambria Math"/>
          <w:i/>
          <w:sz w:val="28"/>
          <w:szCs w:val="28"/>
        </w:rPr>
        <w:t xml:space="preserve">P3: </w:t>
      </w:r>
      <w:r w:rsidRPr="00012882">
        <w:rPr>
          <w:rFonts w:ascii="Cambria Math" w:eastAsiaTheme="minorEastAsia" w:hAnsi="Cambria Math"/>
          <w:i/>
          <w:sz w:val="28"/>
          <w:szCs w:val="28"/>
          <w:u w:val="single"/>
        </w:rPr>
        <w:t>c≠0</w:t>
      </w:r>
    </w:p>
    <w:p w:rsidR="00012882" w:rsidRPr="003E4831" w:rsidRDefault="00012882" w:rsidP="00012882">
      <w:pPr>
        <w:pStyle w:val="Odsekzoznamu"/>
        <w:spacing w:line="360" w:lineRule="auto"/>
        <w:ind w:left="1080"/>
        <w:jc w:val="right"/>
        <w:rPr>
          <w:rFonts w:ascii="Cambria Math" w:hAnsi="Cambria Math"/>
          <w:i/>
          <w:sz w:val="28"/>
          <w:szCs w:val="28"/>
        </w:rPr>
      </w:pPr>
      <w:r w:rsidRPr="00012882">
        <w:rPr>
          <w:rFonts w:ascii="Cambria Math" w:eastAsiaTheme="minorEastAsia" w:hAnsi="Cambria Math"/>
          <w:i/>
        </w:rPr>
        <w:t>(</w:t>
      </w:r>
      <w:r>
        <w:rPr>
          <w:rFonts w:ascii="Cambria Math" w:eastAsiaTheme="minorEastAsia" w:hAnsi="Cambria Math"/>
          <w:i/>
        </w:rPr>
        <w:t xml:space="preserve">tu sa už </w:t>
      </w:r>
      <w:r w:rsidRPr="00012882">
        <w:rPr>
          <w:rFonts w:ascii="Cambria Math" w:eastAsiaTheme="minorEastAsia" w:hAnsi="Cambria Math"/>
          <w:i/>
        </w:rPr>
        <w:t>delí, preto potrebujeme podmienky)</w:t>
      </w:r>
    </w:p>
    <w:p w:rsidR="00012882" w:rsidRPr="00012882" w:rsidRDefault="00E604D6" w:rsidP="00C27DED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.d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a.d</m:t>
            </m:r>
          </m:den>
        </m:f>
      </m:oMath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  P1: </w:t>
      </w:r>
      <w:r w:rsidR="00854173" w:rsidRPr="00012882">
        <w:rPr>
          <w:rFonts w:ascii="Cambria Math" w:eastAsiaTheme="minorEastAsia" w:hAnsi="Cambria Math"/>
          <w:i/>
          <w:sz w:val="28"/>
          <w:szCs w:val="28"/>
          <w:u w:val="single"/>
        </w:rPr>
        <w:t>d≠0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 P2: </w:t>
      </w:r>
      <w:r w:rsidR="00854173" w:rsidRPr="00012882">
        <w:rPr>
          <w:rFonts w:ascii="Cambria Math" w:eastAsiaTheme="minorEastAsia" w:hAnsi="Cambria Math"/>
          <w:i/>
          <w:sz w:val="28"/>
          <w:szCs w:val="28"/>
          <w:u w:val="single"/>
        </w:rPr>
        <w:t>c≠0</w:t>
      </w:r>
      <w:r w:rsidR="00854173">
        <w:rPr>
          <w:rFonts w:ascii="Cambria Math" w:eastAsiaTheme="minorEastAsia" w:hAnsi="Cambria Math"/>
          <w:i/>
          <w:sz w:val="28"/>
          <w:szCs w:val="28"/>
        </w:rPr>
        <w:t xml:space="preserve">   P3: </w:t>
      </w:r>
      <w:r w:rsidR="00854173" w:rsidRPr="00012882">
        <w:rPr>
          <w:rFonts w:ascii="Cambria Math" w:eastAsiaTheme="minorEastAsia" w:hAnsi="Cambria Math"/>
          <w:i/>
          <w:sz w:val="28"/>
          <w:szCs w:val="28"/>
          <w:u w:val="single"/>
        </w:rPr>
        <w:t xml:space="preserve">a≠0  </w:t>
      </w:r>
      <w:r w:rsidR="00012882" w:rsidRPr="00012882">
        <w:rPr>
          <w:rFonts w:ascii="Cambria Math" w:eastAsiaTheme="minorEastAsia" w:hAnsi="Cambria Math"/>
          <w:i/>
          <w:sz w:val="28"/>
          <w:szCs w:val="28"/>
          <w:u w:val="single"/>
        </w:rPr>
        <w:t xml:space="preserve"> </w:t>
      </w:r>
    </w:p>
    <w:p w:rsidR="00C27DED" w:rsidRPr="00C27DED" w:rsidRDefault="00012882" w:rsidP="00012882">
      <w:pPr>
        <w:pStyle w:val="Odsekzoznamu"/>
        <w:spacing w:line="360" w:lineRule="auto"/>
        <w:ind w:left="1080"/>
        <w:jc w:val="right"/>
        <w:rPr>
          <w:rFonts w:ascii="Cambria Math" w:hAnsi="Cambria Math"/>
          <w:i/>
          <w:sz w:val="28"/>
          <w:szCs w:val="28"/>
        </w:rPr>
      </w:pPr>
      <w:r w:rsidRPr="00012882">
        <w:rPr>
          <w:rFonts w:ascii="Cambria Math" w:eastAsiaTheme="minorEastAsia" w:hAnsi="Cambria Math"/>
          <w:i/>
        </w:rPr>
        <w:t>(</w:t>
      </w:r>
      <w:r>
        <w:rPr>
          <w:rFonts w:ascii="Cambria Math" w:eastAsiaTheme="minorEastAsia" w:hAnsi="Cambria Math"/>
          <w:i/>
        </w:rPr>
        <w:t>tu tiež</w:t>
      </w:r>
      <w:r w:rsidRPr="00012882">
        <w:rPr>
          <w:rFonts w:ascii="Cambria Math" w:eastAsiaTheme="minorEastAsia" w:hAnsi="Cambria Math"/>
          <w:i/>
        </w:rPr>
        <w:t xml:space="preserve"> potrebujeme podmienky, lebo záporná mocnina je vlastne delenie)</w:t>
      </w:r>
    </w:p>
    <w:p w:rsidR="00012882" w:rsidRPr="001B7753" w:rsidRDefault="00012882" w:rsidP="00012882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d).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   </w:t>
      </w:r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C27DED" w:rsidRPr="00C27DED" w:rsidRDefault="00E604D6" w:rsidP="00C27DED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5E3A3B" w:rsidRPr="001B7753" w:rsidRDefault="00E604D6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</w:t>
      </w:r>
      <w:proofErr w:type="spellStart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D.ú</w:t>
      </w:r>
      <w:proofErr w:type="spellEnd"/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.)</w:t>
      </w:r>
    </w:p>
    <w:p w:rsidR="005E3A3B" w:rsidRPr="00093BBF" w:rsidRDefault="00E604D6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012882" w:rsidRPr="00012882">
        <w:rPr>
          <w:rFonts w:ascii="Cambria Math" w:eastAsiaTheme="minorEastAsia" w:hAnsi="Cambria Math"/>
          <w:i/>
          <w:color w:val="FF0000"/>
          <w:sz w:val="28"/>
          <w:szCs w:val="28"/>
        </w:rPr>
        <w:t>(D.ú.)</w:t>
      </w:r>
    </w:p>
    <w:p w:rsidR="00093BBF" w:rsidRPr="00093BBF" w:rsidRDefault="00E604D6" w:rsidP="00093BB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(-3)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9.x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i/>
          <w:sz w:val="28"/>
          <w:szCs w:val="28"/>
        </w:rPr>
        <w:t xml:space="preserve">  P1: y≠0  P2: z≠0</w:t>
      </w:r>
    </w:p>
    <w:p w:rsidR="00093BBF" w:rsidRPr="00093BBF" w:rsidRDefault="00E604D6" w:rsidP="00093BB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5(x+y)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093BBF" w:rsidRPr="00093BBF" w:rsidRDefault="00E604D6" w:rsidP="00093BB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E604D6">
        <w:rPr>
          <w:rFonts w:ascii="Cambria Math" w:hAnsi="Cambria Math"/>
          <w:i/>
          <w:position w:val="-24"/>
          <w:sz w:val="28"/>
          <w:szCs w:val="28"/>
        </w:rPr>
        <w:object w:dxaOrig="3980" w:dyaOrig="660">
          <v:shape id="_x0000_i1036" type="#_x0000_t75" style="width:198.65pt;height:32.85pt" o:ole="">
            <v:imagedata r:id="rId11" o:title=""/>
          </v:shape>
          <o:OLEObject Type="Embed" ProgID="Equation.3" ShapeID="_x0000_i1036" DrawAspect="Content" ObjectID="_1673933022" r:id="rId12"/>
        </w:object>
      </w:r>
      <w:r w:rsidR="00093BBF" w:rsidRPr="00093BBF">
        <w:rPr>
          <w:rFonts w:ascii="Cambria Math" w:hAnsi="Cambria Math"/>
          <w:i/>
          <w:sz w:val="28"/>
          <w:szCs w:val="28"/>
        </w:rPr>
        <w:t xml:space="preserve">      </w:t>
      </w:r>
      <w:r>
        <w:rPr>
          <w:rFonts w:ascii="Cambria Math" w:eastAsiaTheme="minorEastAsia" w:hAnsi="Cambria Math"/>
          <w:i/>
          <w:sz w:val="28"/>
          <w:szCs w:val="28"/>
        </w:rPr>
        <w:t xml:space="preserve">P: a≠0  </w:t>
      </w:r>
      <w:r w:rsidR="00093BBF" w:rsidRPr="00093BBF">
        <w:rPr>
          <w:rFonts w:ascii="Cambria Math" w:hAnsi="Cambria Math"/>
          <w:i/>
          <w:sz w:val="28"/>
          <w:szCs w:val="28"/>
        </w:rPr>
        <w:t xml:space="preserve">                     </w:t>
      </w:r>
    </w:p>
    <w:p w:rsidR="00093BBF" w:rsidRPr="00093BBF" w:rsidRDefault="00093BBF" w:rsidP="00093BBF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093BBF">
        <w:rPr>
          <w:rFonts w:ascii="Cambria Math" w:hAnsi="Cambria Math"/>
          <w:i/>
          <w:sz w:val="28"/>
          <w:szCs w:val="28"/>
        </w:rPr>
        <w:lastRenderedPageBreak/>
        <w:t xml:space="preserve"> </w:t>
      </w:r>
      <w:r w:rsidRPr="00093BBF">
        <w:rPr>
          <w:rFonts w:ascii="Cambria Math" w:hAnsi="Cambria Math"/>
          <w:i/>
          <w:sz w:val="28"/>
          <w:szCs w:val="28"/>
        </w:rPr>
        <w:object w:dxaOrig="1120" w:dyaOrig="660">
          <v:shape id="_x0000_i1028" type="#_x0000_t75" style="width:56.15pt;height:32.85pt" o:ole="">
            <v:imagedata r:id="rId13" o:title=""/>
          </v:shape>
          <o:OLEObject Type="Embed" ProgID="Equation.3" ShapeID="_x0000_i1028" DrawAspect="Content" ObjectID="_1673933023" r:id="rId14"/>
        </w:object>
      </w:r>
    </w:p>
    <w:p w:rsidR="005E3A3B" w:rsidRPr="001B7753" w:rsidRDefault="00E604D6" w:rsidP="001B7753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.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105a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</w:p>
    <w:p w:rsidR="005E3A3B" w:rsidRPr="005E3A3B" w:rsidRDefault="005E3A3B" w:rsidP="001B7753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12"/>
          <w:szCs w:val="26"/>
        </w:rPr>
      </w:pPr>
    </w:p>
    <w:p w:rsidR="0064162E" w:rsidRPr="001B7753" w:rsidRDefault="00593F3E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object w:dxaOrig="2320" w:dyaOrig="740">
          <v:shape id="_x0000_i1029" type="#_x0000_t75" style="width:116.5pt;height:36.45pt" o:ole="">
            <v:imagedata r:id="rId15" o:title=""/>
          </v:shape>
          <o:OLEObject Type="Embed" ProgID="Equation.3" ShapeID="_x0000_i1029" DrawAspect="Content" ObjectID="_1673933024" r:id="rId16"/>
        </w:object>
      </w:r>
      <w:r w:rsidR="00C10657" w:rsidRPr="001B7753">
        <w:rPr>
          <w:rFonts w:ascii="Cambria Math" w:hAnsi="Cambria Math"/>
          <w:i/>
          <w:sz w:val="28"/>
          <w:szCs w:val="28"/>
        </w:rPr>
        <w:t xml:space="preserve">                       </w:t>
      </w:r>
    </w:p>
    <w:p w:rsidR="00C9263B" w:rsidRDefault="00E604D6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E604D6">
        <w:rPr>
          <w:rFonts w:ascii="Cambria Math" w:hAnsi="Cambria Math"/>
          <w:i/>
          <w:position w:val="-32"/>
          <w:sz w:val="28"/>
          <w:szCs w:val="28"/>
        </w:rPr>
        <w:object w:dxaOrig="6420" w:dyaOrig="800">
          <v:shape id="_x0000_i1043" type="#_x0000_t75" style="width:321.45pt;height:39.45pt" o:ole="" fillcolor="window">
            <v:imagedata r:id="rId17" o:title=""/>
          </v:shape>
          <o:OLEObject Type="Embed" ProgID="Equation.3" ShapeID="_x0000_i1043" DrawAspect="Content" ObjectID="_1673933025" r:id="rId18"/>
        </w:object>
      </w:r>
      <w:r w:rsidR="00C10657" w:rsidRPr="001B7753">
        <w:rPr>
          <w:rFonts w:ascii="Cambria Math" w:hAnsi="Cambria Math"/>
          <w:i/>
          <w:sz w:val="28"/>
          <w:szCs w:val="28"/>
        </w:rPr>
        <w:tab/>
      </w:r>
    </w:p>
    <w:p w:rsidR="0064162E" w:rsidRPr="001B7753" w:rsidRDefault="00E604D6" w:rsidP="00C9263B">
      <w:pPr>
        <w:pStyle w:val="Odsekzoznamu"/>
        <w:spacing w:line="360" w:lineRule="auto"/>
        <w:ind w:left="1080" w:firstLine="336"/>
        <w:rPr>
          <w:rFonts w:ascii="Cambria Math" w:hAnsi="Cambria Math"/>
          <w:i/>
          <w:sz w:val="28"/>
          <w:szCs w:val="28"/>
        </w:rPr>
      </w:pPr>
      <w:r>
        <w:rPr>
          <w:rFonts w:ascii="Cambria Math" w:hAnsi="Cambria Math"/>
          <w:i/>
          <w:sz w:val="28"/>
          <w:szCs w:val="28"/>
        </w:rPr>
        <w:t>P</w:t>
      </w:r>
      <w:r w:rsidR="00C9263B">
        <w:rPr>
          <w:rFonts w:ascii="Cambria Math" w:hAnsi="Cambria Math"/>
          <w:i/>
          <w:sz w:val="28"/>
          <w:szCs w:val="28"/>
        </w:rPr>
        <w:t>1</w:t>
      </w:r>
      <w:r>
        <w:rPr>
          <w:rFonts w:ascii="Cambria Math" w:hAnsi="Cambria Math"/>
          <w:i/>
          <w:sz w:val="28"/>
          <w:szCs w:val="28"/>
        </w:rPr>
        <w:t>:</w:t>
      </w:r>
      <w:r w:rsidR="00C9263B">
        <w:rPr>
          <w:rFonts w:ascii="Cambria Math" w:hAnsi="Cambria Math"/>
          <w:i/>
          <w:sz w:val="28"/>
          <w:szCs w:val="28"/>
        </w:rPr>
        <w:t xml:space="preserve"> x</w:t>
      </w:r>
      <w:r w:rsidR="00C9263B">
        <w:rPr>
          <w:rFonts w:ascii="Cambria Math" w:eastAsiaTheme="minorEastAsia" w:hAnsi="Cambria Math"/>
          <w:i/>
          <w:sz w:val="28"/>
          <w:szCs w:val="28"/>
        </w:rPr>
        <w:t>≠0</w:t>
      </w:r>
      <w:r w:rsidR="00C9263B">
        <w:rPr>
          <w:rFonts w:ascii="Cambria Math" w:eastAsiaTheme="minorEastAsia" w:hAnsi="Cambria Math"/>
          <w:i/>
          <w:sz w:val="28"/>
          <w:szCs w:val="28"/>
        </w:rPr>
        <w:t xml:space="preserve">   </w:t>
      </w:r>
      <w:r w:rsidR="00C9263B">
        <w:rPr>
          <w:rFonts w:ascii="Cambria Math" w:hAnsi="Cambria Math"/>
          <w:i/>
          <w:sz w:val="28"/>
          <w:szCs w:val="28"/>
        </w:rPr>
        <w:t>P</w:t>
      </w:r>
      <w:r w:rsidR="00C9263B">
        <w:rPr>
          <w:rFonts w:ascii="Cambria Math" w:hAnsi="Cambria Math"/>
          <w:i/>
          <w:sz w:val="28"/>
          <w:szCs w:val="28"/>
        </w:rPr>
        <w:t>2</w:t>
      </w:r>
      <w:r w:rsidR="00C9263B">
        <w:rPr>
          <w:rFonts w:ascii="Cambria Math" w:hAnsi="Cambria Math"/>
          <w:i/>
          <w:sz w:val="28"/>
          <w:szCs w:val="28"/>
        </w:rPr>
        <w:t>:</w:t>
      </w:r>
      <w:r w:rsidR="00C9263B">
        <w:rPr>
          <w:rFonts w:ascii="Cambria Math" w:hAnsi="Cambria Math"/>
          <w:i/>
          <w:sz w:val="28"/>
          <w:szCs w:val="28"/>
        </w:rPr>
        <w:t xml:space="preserve"> y</w:t>
      </w:r>
      <w:r w:rsidR="00C9263B">
        <w:rPr>
          <w:rFonts w:ascii="Cambria Math" w:eastAsiaTheme="minorEastAsia" w:hAnsi="Cambria Math"/>
          <w:i/>
          <w:sz w:val="28"/>
          <w:szCs w:val="28"/>
        </w:rPr>
        <w:t>≠0</w:t>
      </w:r>
      <w:r w:rsidR="00C10657" w:rsidRPr="001B7753">
        <w:rPr>
          <w:rFonts w:ascii="Cambria Math" w:hAnsi="Cambria Math"/>
          <w:i/>
          <w:sz w:val="28"/>
          <w:szCs w:val="28"/>
        </w:rPr>
        <w:tab/>
      </w:r>
      <w:r w:rsidR="00C9263B">
        <w:rPr>
          <w:rFonts w:ascii="Cambria Math" w:hAnsi="Cambria Math"/>
          <w:i/>
          <w:sz w:val="28"/>
          <w:szCs w:val="28"/>
        </w:rPr>
        <w:t xml:space="preserve">  </w:t>
      </w:r>
      <w:r w:rsidR="00C9263B">
        <w:rPr>
          <w:rFonts w:ascii="Cambria Math" w:hAnsi="Cambria Math"/>
          <w:i/>
          <w:sz w:val="28"/>
          <w:szCs w:val="28"/>
        </w:rPr>
        <w:t>P</w:t>
      </w:r>
      <w:r w:rsidR="00C9263B">
        <w:rPr>
          <w:rFonts w:ascii="Cambria Math" w:hAnsi="Cambria Math"/>
          <w:i/>
          <w:sz w:val="28"/>
          <w:szCs w:val="28"/>
        </w:rPr>
        <w:t>3</w:t>
      </w:r>
      <w:r w:rsidR="00C9263B">
        <w:rPr>
          <w:rFonts w:ascii="Cambria Math" w:hAnsi="Cambria Math"/>
          <w:i/>
          <w:sz w:val="28"/>
          <w:szCs w:val="28"/>
        </w:rPr>
        <w:t xml:space="preserve">: </w:t>
      </w:r>
      <w:r w:rsidR="00C9263B">
        <w:rPr>
          <w:rFonts w:ascii="Cambria Math" w:hAnsi="Cambria Math"/>
          <w:i/>
          <w:sz w:val="28"/>
          <w:szCs w:val="28"/>
        </w:rPr>
        <w:t>z</w:t>
      </w:r>
      <w:bookmarkStart w:id="0" w:name="_GoBack"/>
      <w:bookmarkEnd w:id="0"/>
      <w:r w:rsidR="00C9263B">
        <w:rPr>
          <w:rFonts w:ascii="Cambria Math" w:eastAsiaTheme="minorEastAsia" w:hAnsi="Cambria Math"/>
          <w:i/>
          <w:sz w:val="28"/>
          <w:szCs w:val="28"/>
        </w:rPr>
        <w:t>≠0</w:t>
      </w:r>
    </w:p>
    <w:p w:rsidR="00F63E5E" w:rsidRPr="001B7753" w:rsidRDefault="00C10657" w:rsidP="00B65ADB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i/>
          <w:sz w:val="28"/>
          <w:szCs w:val="28"/>
        </w:rPr>
      </w:pPr>
      <w:r w:rsidRPr="001B7753">
        <w:rPr>
          <w:rFonts w:ascii="Cambria Math" w:hAnsi="Cambria Math"/>
          <w:i/>
          <w:sz w:val="28"/>
          <w:szCs w:val="28"/>
        </w:rPr>
        <w:t xml:space="preserve"> </w:t>
      </w:r>
      <w:r w:rsidR="00593F3E" w:rsidRPr="001B7753">
        <w:rPr>
          <w:rFonts w:ascii="Cambria Math" w:hAnsi="Cambria Math"/>
          <w:i/>
          <w:sz w:val="28"/>
          <w:szCs w:val="28"/>
        </w:rPr>
        <w:object w:dxaOrig="3159" w:dyaOrig="800">
          <v:shape id="_x0000_i1031" type="#_x0000_t75" style="width:158.35pt;height:39.45pt" o:ole="">
            <v:imagedata r:id="rId19" o:title=""/>
          </v:shape>
          <o:OLEObject Type="Embed" ProgID="Equation.3" ShapeID="_x0000_i1031" DrawAspect="Content" ObjectID="_1673933026" r:id="rId20"/>
        </w:object>
      </w:r>
    </w:p>
    <w:sectPr w:rsidR="00F63E5E" w:rsidRPr="001B7753" w:rsidSect="005E3A3B">
      <w:headerReference w:type="default" r:id="rId21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AD8" w:rsidRDefault="00757AD8" w:rsidP="005806B7">
      <w:pPr>
        <w:spacing w:after="0" w:line="240" w:lineRule="auto"/>
      </w:pPr>
      <w:r>
        <w:separator/>
      </w:r>
    </w:p>
  </w:endnote>
  <w:endnote w:type="continuationSeparator" w:id="0">
    <w:p w:rsidR="00757AD8" w:rsidRDefault="00757AD8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AD8" w:rsidRDefault="00757AD8" w:rsidP="005806B7">
      <w:pPr>
        <w:spacing w:after="0" w:line="240" w:lineRule="auto"/>
      </w:pPr>
      <w:r>
        <w:separator/>
      </w:r>
    </w:p>
  </w:footnote>
  <w:footnote w:type="continuationSeparator" w:id="0">
    <w:p w:rsidR="00757AD8" w:rsidRDefault="00757AD8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4D6" w:rsidRDefault="00E604D6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E604D6" w:rsidRPr="005806B7" w:rsidRDefault="00E604D6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(Riešené príklady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62A6"/>
    <w:multiLevelType w:val="hybridMultilevel"/>
    <w:tmpl w:val="214E1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47C"/>
    <w:multiLevelType w:val="hybridMultilevel"/>
    <w:tmpl w:val="E56E68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10069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8E304A"/>
    <w:multiLevelType w:val="hybridMultilevel"/>
    <w:tmpl w:val="C496407A"/>
    <w:lvl w:ilvl="0" w:tplc="DEEEE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C6E0D"/>
    <w:multiLevelType w:val="hybridMultilevel"/>
    <w:tmpl w:val="5178D6E0"/>
    <w:lvl w:ilvl="0" w:tplc="B614980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12882"/>
    <w:rsid w:val="00093BBF"/>
    <w:rsid w:val="000B1949"/>
    <w:rsid w:val="000E57E7"/>
    <w:rsid w:val="000F040B"/>
    <w:rsid w:val="00130CEE"/>
    <w:rsid w:val="001B7753"/>
    <w:rsid w:val="001C733F"/>
    <w:rsid w:val="003E4831"/>
    <w:rsid w:val="00462C06"/>
    <w:rsid w:val="00487CC5"/>
    <w:rsid w:val="005806B7"/>
    <w:rsid w:val="00593F3E"/>
    <w:rsid w:val="005D40BC"/>
    <w:rsid w:val="005E36FC"/>
    <w:rsid w:val="005E3A3B"/>
    <w:rsid w:val="0064162E"/>
    <w:rsid w:val="00757AD8"/>
    <w:rsid w:val="00764267"/>
    <w:rsid w:val="007868B3"/>
    <w:rsid w:val="00823B5C"/>
    <w:rsid w:val="00853863"/>
    <w:rsid w:val="00854173"/>
    <w:rsid w:val="0094796C"/>
    <w:rsid w:val="00A82B6C"/>
    <w:rsid w:val="00AC6A20"/>
    <w:rsid w:val="00AF3A70"/>
    <w:rsid w:val="00B10686"/>
    <w:rsid w:val="00B65ADB"/>
    <w:rsid w:val="00B660C4"/>
    <w:rsid w:val="00B759EC"/>
    <w:rsid w:val="00B763DE"/>
    <w:rsid w:val="00BA2040"/>
    <w:rsid w:val="00C04118"/>
    <w:rsid w:val="00C10657"/>
    <w:rsid w:val="00C27DED"/>
    <w:rsid w:val="00C53988"/>
    <w:rsid w:val="00C81CDE"/>
    <w:rsid w:val="00C9263B"/>
    <w:rsid w:val="00E604D6"/>
    <w:rsid w:val="00F63E5E"/>
    <w:rsid w:val="00FE3B7B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4630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7</cp:revision>
  <dcterms:created xsi:type="dcterms:W3CDTF">2021-02-03T13:08:00Z</dcterms:created>
  <dcterms:modified xsi:type="dcterms:W3CDTF">2021-02-04T07:37:00Z</dcterms:modified>
</cp:coreProperties>
</file>