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0A" w:rsidRPr="00824E0A" w:rsidRDefault="00824E0A">
      <w:pPr>
        <w:rPr>
          <w:rFonts w:ascii="Times New Roman" w:hAnsi="Times New Roman" w:cs="Times New Roman"/>
          <w:sz w:val="8"/>
        </w:rPr>
      </w:pPr>
    </w:p>
    <w:p w:rsidR="007629D1" w:rsidRPr="00824E0A" w:rsidRDefault="007629D1" w:rsidP="007629D1">
      <w:pPr>
        <w:pStyle w:val="Hlavika"/>
        <w:jc w:val="center"/>
        <w:rPr>
          <w:rFonts w:ascii="Times New Roman" w:hAnsi="Times New Roman" w:cs="Times New Roman"/>
          <w:b/>
        </w:rPr>
      </w:pPr>
      <w:r w:rsidRPr="00824E0A">
        <w:rPr>
          <w:rFonts w:ascii="Times New Roman" w:hAnsi="Times New Roman" w:cs="Times New Roman"/>
          <w:b/>
        </w:rPr>
        <w:t>KONJUNKCIA VÝROKOV, PRAVDIVOSTNÁ TABUĽKA, NEGÁCIA KONJUNKCIE</w:t>
      </w:r>
    </w:p>
    <w:p w:rsidR="007629D1" w:rsidRDefault="007629D1">
      <w:pPr>
        <w:rPr>
          <w:rFonts w:ascii="Times New Roman" w:hAnsi="Times New Roman" w:cs="Times New Roman"/>
          <w:b/>
        </w:rPr>
      </w:pPr>
    </w:p>
    <w:p w:rsidR="00953D9B" w:rsidRDefault="00824E0A">
      <w:pPr>
        <w:rPr>
          <w:rFonts w:ascii="Times New Roman" w:eastAsiaTheme="minorEastAsia" w:hAnsi="Times New Roman" w:cs="Times New Roman"/>
        </w:rPr>
      </w:pPr>
      <w:r w:rsidRPr="00824E0A">
        <w:rPr>
          <w:rFonts w:ascii="Times New Roman" w:hAnsi="Times New Roman" w:cs="Times New Roman"/>
          <w:b/>
        </w:rPr>
        <w:t xml:space="preserve">Konjunkcia </w:t>
      </w:r>
      <m:oMath>
        <m:r>
          <m:rPr>
            <m:sty m:val="bi"/>
          </m:rPr>
          <w:rPr>
            <w:rFonts w:ascii="Cambria Math" w:hAnsi="Cambria Math" w:cs="Times New Roman"/>
          </w:rPr>
          <m:t>(A˄B)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 w:rsidRPr="00824E0A">
        <w:rPr>
          <w:rFonts w:ascii="Times New Roman" w:eastAsiaTheme="minorEastAsia" w:hAnsi="Times New Roman" w:cs="Times New Roman"/>
          <w:b/>
        </w:rPr>
        <w:t>spojenie dvoch jednoduchých výrokov</w:t>
      </w:r>
      <w:r>
        <w:rPr>
          <w:rFonts w:ascii="Times New Roman" w:eastAsiaTheme="minorEastAsia" w:hAnsi="Times New Roman" w:cs="Times New Roman"/>
        </w:rPr>
        <w:t xml:space="preserve"> pomocou spojok </w:t>
      </w:r>
      <w:r w:rsidRPr="00EB5FA0">
        <w:rPr>
          <w:rFonts w:ascii="Times New Roman" w:eastAsiaTheme="minorEastAsia" w:hAnsi="Times New Roman" w:cs="Times New Roman"/>
          <w:b/>
        </w:rPr>
        <w:t>a, aj, i, len, a súčasne, a zároveň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824E0A" w:rsidRPr="00EB5FA0" w:rsidRDefault="00824E0A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Zložený výrok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(A˄B)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 w:rsidRPr="00EB5FA0">
        <w:rPr>
          <w:rFonts w:ascii="Times New Roman" w:eastAsiaTheme="minorEastAsia" w:hAnsi="Times New Roman" w:cs="Times New Roman"/>
          <w:b/>
        </w:rPr>
        <w:t>pravdivý výrok</w:t>
      </w:r>
      <w:r>
        <w:rPr>
          <w:rFonts w:ascii="Times New Roman" w:eastAsiaTheme="minorEastAsia" w:hAnsi="Times New Roman" w:cs="Times New Roman"/>
        </w:rPr>
        <w:t xml:space="preserve">, keď </w:t>
      </w:r>
      <w:r w:rsidRPr="00EB5FA0">
        <w:rPr>
          <w:rFonts w:ascii="Times New Roman" w:eastAsiaTheme="minorEastAsia" w:hAnsi="Times New Roman" w:cs="Times New Roman"/>
          <w:b/>
        </w:rPr>
        <w:t>obidva výroky sú pravdivé.</w:t>
      </w:r>
      <w:r>
        <w:rPr>
          <w:rFonts w:ascii="Times New Roman" w:eastAsiaTheme="minorEastAsia" w:hAnsi="Times New Roman" w:cs="Times New Roman"/>
        </w:rPr>
        <w:t xml:space="preserve"> Poznáme je tiež pod pojmom </w:t>
      </w:r>
      <w:r w:rsidRPr="00EB5FA0">
        <w:rPr>
          <w:rFonts w:ascii="Times New Roman" w:eastAsiaTheme="minorEastAsia" w:hAnsi="Times New Roman" w:cs="Times New Roman"/>
          <w:b/>
        </w:rPr>
        <w:t xml:space="preserve">logický súčin.  </w:t>
      </w:r>
    </w:p>
    <w:p w:rsidR="00824E0A" w:rsidRPr="00EB5FA0" w:rsidRDefault="00824E0A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Pravdivostná tabuľka: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134"/>
      </w:tblGrid>
      <w:tr w:rsidR="00824E0A" w:rsidTr="00824E0A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824E0A" w:rsidRPr="00824E0A" w:rsidRDefault="00824E0A">
            <w:pPr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</w:rPr>
                  <m:t>(A˄B)</m:t>
                </m:r>
              </m:oMath>
            </m:oMathPara>
          </w:p>
        </w:tc>
      </w:tr>
      <w:tr w:rsidR="00824E0A" w:rsidTr="00824E0A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24E0A" w:rsidTr="00824E0A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24E0A" w:rsidTr="00824E0A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24E0A" w:rsidTr="00824E0A">
        <w:tc>
          <w:tcPr>
            <w:tcW w:w="1101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824E0A" w:rsidRDefault="00824E0A" w:rsidP="00824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24E0A" w:rsidRDefault="00824E0A">
      <w:pPr>
        <w:rPr>
          <w:rFonts w:ascii="Times New Roman" w:hAnsi="Times New Roman" w:cs="Times New Roman"/>
        </w:rPr>
      </w:pPr>
    </w:p>
    <w:p w:rsidR="00824E0A" w:rsidRDefault="00824E0A">
      <w:pPr>
        <w:rPr>
          <w:rFonts w:ascii="Times New Roman" w:hAnsi="Times New Roman" w:cs="Times New Roman"/>
          <w:b/>
        </w:rPr>
      </w:pPr>
      <w:r w:rsidRPr="00824E0A">
        <w:rPr>
          <w:rFonts w:ascii="Times New Roman" w:hAnsi="Times New Roman" w:cs="Times New Roman"/>
          <w:b/>
        </w:rPr>
        <w:t>Negácia konjunkcie:</w:t>
      </w:r>
      <w:r>
        <w:rPr>
          <w:rFonts w:ascii="Times New Roman" w:hAnsi="Times New Roman" w:cs="Times New Roman"/>
        </w:rPr>
        <w:t xml:space="preserve"> Zložený výrok v tvare </w:t>
      </w:r>
      <w:r w:rsidRPr="00824E0A">
        <w:rPr>
          <w:rFonts w:ascii="Times New Roman" w:hAnsi="Times New Roman" w:cs="Times New Roman"/>
          <w:b/>
        </w:rPr>
        <w:t>konjunkcie</w:t>
      </w:r>
      <w:r>
        <w:rPr>
          <w:rFonts w:ascii="Times New Roman" w:hAnsi="Times New Roman" w:cs="Times New Roman"/>
        </w:rPr>
        <w:t xml:space="preserve"> negujeme tak, </w:t>
      </w:r>
      <w:r w:rsidRPr="00824E0A">
        <w:rPr>
          <w:rFonts w:ascii="Times New Roman" w:hAnsi="Times New Roman" w:cs="Times New Roman"/>
          <w:b/>
        </w:rPr>
        <w:t>že znegujeme oba jednoduché výroky</w:t>
      </w:r>
      <w:r>
        <w:rPr>
          <w:rFonts w:ascii="Times New Roman" w:hAnsi="Times New Roman" w:cs="Times New Roman"/>
        </w:rPr>
        <w:t>, z ktorých sa konjunkcia skladá a </w:t>
      </w:r>
      <w:r w:rsidRPr="00824E0A">
        <w:rPr>
          <w:rFonts w:ascii="Times New Roman" w:hAnsi="Times New Roman" w:cs="Times New Roman"/>
          <w:b/>
        </w:rPr>
        <w:t>spojíme ich spojkou alebo.</w:t>
      </w:r>
      <w:r>
        <w:rPr>
          <w:rFonts w:ascii="Times New Roman" w:hAnsi="Times New Roman" w:cs="Times New Roman"/>
          <w:b/>
        </w:rPr>
        <w:t xml:space="preserve"> </w:t>
      </w:r>
    </w:p>
    <w:p w:rsidR="00824E0A" w:rsidRPr="00824E0A" w:rsidRDefault="0082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Príklad:  </w:t>
      </w:r>
      <w:r w:rsidRPr="00824E0A">
        <w:rPr>
          <w:rFonts w:ascii="Times New Roman" w:hAnsi="Times New Roman" w:cs="Times New Roman"/>
          <w:color w:val="C00000"/>
        </w:rPr>
        <w:t>Samo vie po anglicky</w:t>
      </w:r>
      <w:r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 xml:space="preserve"> (I. jednoduchý výrok) </w:t>
      </w:r>
      <w:r w:rsidRPr="00824E0A">
        <w:rPr>
          <w:rFonts w:ascii="Times New Roman" w:hAnsi="Times New Roman" w:cs="Times New Roman"/>
          <w:color w:val="0070C0"/>
        </w:rPr>
        <w:t>a</w:t>
      </w:r>
      <w:r>
        <w:rPr>
          <w:rFonts w:ascii="Times New Roman" w:hAnsi="Times New Roman" w:cs="Times New Roman"/>
        </w:rPr>
        <w:t> </w:t>
      </w:r>
      <w:r w:rsidRPr="00824E0A">
        <w:rPr>
          <w:rFonts w:ascii="Times New Roman" w:hAnsi="Times New Roman" w:cs="Times New Roman"/>
          <w:color w:val="0070C0"/>
        </w:rPr>
        <w:t>zároveň</w:t>
      </w:r>
      <w:r>
        <w:rPr>
          <w:rFonts w:ascii="Times New Roman" w:hAnsi="Times New Roman" w:cs="Times New Roman"/>
          <w:color w:val="0070C0"/>
        </w:rPr>
        <w:t xml:space="preserve"> </w:t>
      </w:r>
      <w:r w:rsidRPr="00824E0A">
        <w:rPr>
          <w:rFonts w:ascii="Times New Roman" w:hAnsi="Times New Roman" w:cs="Times New Roman"/>
        </w:rPr>
        <w:t>(spojka)</w:t>
      </w:r>
      <w:r>
        <w:rPr>
          <w:rFonts w:ascii="Times New Roman" w:hAnsi="Times New Roman" w:cs="Times New Roman"/>
        </w:rPr>
        <w:t xml:space="preserve"> </w:t>
      </w:r>
      <w:r w:rsidRPr="00824E0A">
        <w:rPr>
          <w:rFonts w:ascii="Times New Roman" w:hAnsi="Times New Roman" w:cs="Times New Roman"/>
          <w:color w:val="00B050"/>
        </w:rPr>
        <w:t>vie po francúzsky</w:t>
      </w:r>
      <w:r>
        <w:rPr>
          <w:rFonts w:ascii="Times New Roman" w:hAnsi="Times New Roman" w:cs="Times New Roman"/>
          <w:color w:val="00B050"/>
        </w:rPr>
        <w:t xml:space="preserve"> </w:t>
      </w:r>
      <w:r w:rsidRPr="00824E0A">
        <w:rPr>
          <w:rFonts w:ascii="Times New Roman" w:hAnsi="Times New Roman" w:cs="Times New Roman"/>
        </w:rPr>
        <w:t xml:space="preserve">(II. jednoduchý výrok) </w:t>
      </w:r>
    </w:p>
    <w:p w:rsidR="00824E0A" w:rsidRDefault="0082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Samo</w:t>
      </w:r>
      <w:r w:rsidRPr="00824E0A">
        <w:rPr>
          <w:rFonts w:ascii="Times New Roman" w:hAnsi="Times New Roman" w:cs="Times New Roman"/>
          <w:color w:val="C00000"/>
        </w:rPr>
        <w:t xml:space="preserve"> nevie</w:t>
      </w:r>
      <w:r>
        <w:rPr>
          <w:rFonts w:ascii="Times New Roman" w:hAnsi="Times New Roman" w:cs="Times New Roman"/>
        </w:rPr>
        <w:t xml:space="preserve"> po anglicky </w:t>
      </w:r>
      <w:r w:rsidRPr="00824E0A">
        <w:rPr>
          <w:rFonts w:ascii="Times New Roman" w:hAnsi="Times New Roman" w:cs="Times New Roman"/>
          <w:color w:val="0070C0"/>
        </w:rPr>
        <w:t xml:space="preserve">alebo </w:t>
      </w:r>
      <w:r w:rsidRPr="00824E0A">
        <w:rPr>
          <w:rFonts w:ascii="Times New Roman" w:hAnsi="Times New Roman" w:cs="Times New Roman"/>
          <w:color w:val="00B050"/>
        </w:rPr>
        <w:t xml:space="preserve">nevie </w:t>
      </w:r>
      <w:r>
        <w:rPr>
          <w:rFonts w:ascii="Times New Roman" w:hAnsi="Times New Roman" w:cs="Times New Roman"/>
        </w:rPr>
        <w:t xml:space="preserve">po francúzsky. </w:t>
      </w:r>
    </w:p>
    <w:p w:rsidR="00EB5FA0" w:rsidRDefault="00EB5F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1: Vytvorte negácie nasledujúcich výrokov: 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Svieti slnko a fúka vietor.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Číslo 24 je deliteľné tromi a nie je deliteľné 7.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Prvočísel je nekonečne veľa.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Vezmeš ma do kina a nepôjdem s Adamom. 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Kúpim banány a nekúpim kofolu. 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Trojuholník je rovnostranný a nemá všetky uhly zhodné.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Dnes je chladno a nesvieti slnko. 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Zuzka nemá bábiku, no Rišo má auto. </w:t>
      </w:r>
    </w:p>
    <w:p w:rsidR="00EB5FA0" w:rsidRDefault="00EB5FA0" w:rsidP="00EB5FA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 som smädný ani hladný.</w:t>
      </w:r>
    </w:p>
    <w:p w:rsidR="00EB5FA0" w:rsidRDefault="00EB5FA0" w:rsidP="00EB5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ÚLOHA 2: </w:t>
      </w:r>
      <w:r>
        <w:rPr>
          <w:rFonts w:ascii="Times New Roman" w:hAnsi="Times New Roman" w:cs="Times New Roman"/>
        </w:rPr>
        <w:t xml:space="preserve">Vytvorte z nasledujúcich jednoduchých výrokov konjunkcie, určte jej pravdivostnú hodnotu a vytvorte ich negácie: 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Číslo 20 je nepárne.</w:t>
      </w:r>
    </w:p>
    <w:p w:rsidR="00EB5FA0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Číslo 20 končí nulou. 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Jano je z Bratislavy. </w:t>
      </w:r>
    </w:p>
    <w:p w:rsidR="00EB5FA0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Fero býva v Košiciach.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Pôjdem hrať tenis. </w:t>
      </w:r>
    </w:p>
    <w:p w:rsidR="00EB5FA0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Nepôjdem hrať futbal.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Dnes von prší. </w:t>
      </w:r>
    </w:p>
    <w:p w:rsidR="00EB5FA0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Zem je mokrá. 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V sobotu bude pekne.</w:t>
      </w:r>
    </w:p>
    <w:p w:rsidR="00EB5FA0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Pôjdem na turistiku.</w:t>
      </w:r>
      <w:r w:rsidRPr="00EB5FA0">
        <w:rPr>
          <w:rFonts w:ascii="Times New Roman" w:hAnsi="Times New Roman" w:cs="Times New Roman"/>
        </w:rPr>
        <w:t xml:space="preserve"> </w:t>
      </w:r>
    </w:p>
    <w:p w:rsidR="00EB5FA0" w:rsidRDefault="00EB5FA0" w:rsidP="00EB5FA0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Pustia ma na lyžiarsky kurz. </w:t>
      </w:r>
    </w:p>
    <w:p w:rsidR="007629D1" w:rsidRDefault="00EB5FA0" w:rsidP="00EB5FA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Nebudem mať dobré známky. </w:t>
      </w:r>
    </w:p>
    <w:p w:rsidR="007629D1" w:rsidRDefault="0076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29D1" w:rsidRPr="00824E0A" w:rsidRDefault="007629D1" w:rsidP="007629D1">
      <w:pPr>
        <w:rPr>
          <w:rFonts w:ascii="Times New Roman" w:hAnsi="Times New Roman" w:cs="Times New Roman"/>
          <w:sz w:val="8"/>
        </w:rPr>
      </w:pPr>
    </w:p>
    <w:p w:rsidR="007629D1" w:rsidRPr="00824E0A" w:rsidRDefault="007629D1" w:rsidP="007629D1">
      <w:pPr>
        <w:pStyle w:val="Hlavika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DISJUNKCIA</w:t>
      </w:r>
      <w:r w:rsidRPr="00824E0A">
        <w:rPr>
          <w:rFonts w:ascii="Times New Roman" w:hAnsi="Times New Roman" w:cs="Times New Roman"/>
          <w:b/>
        </w:rPr>
        <w:t xml:space="preserve"> VÝROKOV, PRAVDIVOSTNÁ TABUĽKA, NEGÁCIA KONJUNKCIE</w:t>
      </w:r>
    </w:p>
    <w:p w:rsidR="007629D1" w:rsidRDefault="007629D1" w:rsidP="007629D1">
      <w:pPr>
        <w:rPr>
          <w:rFonts w:ascii="Times New Roman" w:hAnsi="Times New Roman" w:cs="Times New Roman"/>
          <w:b/>
        </w:rPr>
      </w:pPr>
    </w:p>
    <w:p w:rsidR="007629D1" w:rsidRDefault="007629D1" w:rsidP="007629D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Disjunkcia</w:t>
      </w:r>
      <w:r w:rsidRPr="00824E0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(A˅B)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 w:rsidRPr="00824E0A">
        <w:rPr>
          <w:rFonts w:ascii="Times New Roman" w:eastAsiaTheme="minorEastAsia" w:hAnsi="Times New Roman" w:cs="Times New Roman"/>
          <w:b/>
        </w:rPr>
        <w:t>spojenie dvoch jednoduchých výrokov</w:t>
      </w:r>
      <w:r>
        <w:rPr>
          <w:rFonts w:ascii="Times New Roman" w:eastAsiaTheme="minorEastAsia" w:hAnsi="Times New Roman" w:cs="Times New Roman"/>
        </w:rPr>
        <w:t xml:space="preserve"> pomocou spojok </w:t>
      </w:r>
      <w:r>
        <w:rPr>
          <w:rFonts w:ascii="Times New Roman" w:eastAsiaTheme="minorEastAsia" w:hAnsi="Times New Roman" w:cs="Times New Roman"/>
          <w:b/>
        </w:rPr>
        <w:t>alebo.</w:t>
      </w:r>
    </w:p>
    <w:p w:rsidR="007629D1" w:rsidRDefault="007629D1" w:rsidP="007629D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Ostrá disjunkcia  (A </w:t>
      </w:r>
      <m:oMath>
        <m:r>
          <m:rPr>
            <m:sty m:val="bi"/>
          </m:rPr>
          <w:rPr>
            <w:rFonts w:ascii="Cambria Math" w:hAnsi="Cambria Math" w:cs="Times New Roman"/>
            <w:u w:val="single"/>
          </w:rPr>
          <m:t>˅</m:t>
        </m:r>
      </m:oMath>
      <w:r>
        <w:rPr>
          <w:rFonts w:ascii="Times New Roman" w:eastAsiaTheme="minorEastAsia" w:hAnsi="Times New Roman" w:cs="Times New Roman"/>
          <w:b/>
        </w:rPr>
        <w:t xml:space="preserve"> B)  </w:t>
      </w:r>
      <w:r>
        <w:rPr>
          <w:rFonts w:ascii="Times New Roman" w:eastAsiaTheme="minorEastAsia" w:hAnsi="Times New Roman" w:cs="Times New Roman"/>
        </w:rPr>
        <w:t xml:space="preserve">je </w:t>
      </w:r>
      <w:r w:rsidRPr="00824E0A">
        <w:rPr>
          <w:rFonts w:ascii="Times New Roman" w:eastAsiaTheme="minorEastAsia" w:hAnsi="Times New Roman" w:cs="Times New Roman"/>
          <w:b/>
        </w:rPr>
        <w:t>spojenie dvoch jednoduchých výrokov</w:t>
      </w:r>
      <w:r>
        <w:rPr>
          <w:rFonts w:ascii="Times New Roman" w:eastAsiaTheme="minorEastAsia" w:hAnsi="Times New Roman" w:cs="Times New Roman"/>
        </w:rPr>
        <w:t xml:space="preserve"> pomocou spojenia </w:t>
      </w:r>
      <w:r w:rsidRPr="00372AEF">
        <w:rPr>
          <w:rFonts w:ascii="Times New Roman" w:eastAsiaTheme="minorEastAsia" w:hAnsi="Times New Roman" w:cs="Times New Roman"/>
          <w:b/>
        </w:rPr>
        <w:t>buď...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alebo.</w:t>
      </w:r>
    </w:p>
    <w:p w:rsidR="007629D1" w:rsidRDefault="007629D1" w:rsidP="007629D1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Zložený výrok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</w:rPr>
          <m:t>(A˅B)</m:t>
        </m:r>
      </m:oMath>
      <w:r>
        <w:rPr>
          <w:rFonts w:ascii="Times New Roman" w:eastAsiaTheme="minorEastAsia" w:hAnsi="Times New Roman" w:cs="Times New Roman"/>
        </w:rPr>
        <w:t xml:space="preserve"> je </w:t>
      </w:r>
      <w:r w:rsidRPr="00EB5FA0">
        <w:rPr>
          <w:rFonts w:ascii="Times New Roman" w:eastAsiaTheme="minorEastAsia" w:hAnsi="Times New Roman" w:cs="Times New Roman"/>
          <w:b/>
        </w:rPr>
        <w:t>pravdivý výrok</w:t>
      </w:r>
      <w:r>
        <w:rPr>
          <w:rFonts w:ascii="Times New Roman" w:eastAsiaTheme="minorEastAsia" w:hAnsi="Times New Roman" w:cs="Times New Roman"/>
        </w:rPr>
        <w:t xml:space="preserve"> vtedy a len vtedy, keď aspoň jeden výrok je </w:t>
      </w:r>
      <w:r>
        <w:rPr>
          <w:rFonts w:ascii="Times New Roman" w:eastAsiaTheme="minorEastAsia" w:hAnsi="Times New Roman" w:cs="Times New Roman"/>
          <w:b/>
        </w:rPr>
        <w:t xml:space="preserve">pravdivý, </w:t>
      </w:r>
      <w:r>
        <w:rPr>
          <w:rFonts w:ascii="Times New Roman" w:eastAsiaTheme="minorEastAsia" w:hAnsi="Times New Roman" w:cs="Times New Roman"/>
        </w:rPr>
        <w:t xml:space="preserve">inak je </w:t>
      </w:r>
      <w:r>
        <w:rPr>
          <w:rFonts w:ascii="Times New Roman" w:eastAsiaTheme="minorEastAsia" w:hAnsi="Times New Roman" w:cs="Times New Roman"/>
          <w:b/>
        </w:rPr>
        <w:t xml:space="preserve">nepravdivý  </w:t>
      </w:r>
      <w:r>
        <w:rPr>
          <w:rFonts w:ascii="Times New Roman" w:eastAsiaTheme="minorEastAsia" w:hAnsi="Times New Roman" w:cs="Times New Roman"/>
        </w:rPr>
        <w:t xml:space="preserve"> Poznáme ju tiež pod pojmom </w:t>
      </w:r>
      <w:r>
        <w:rPr>
          <w:rFonts w:ascii="Times New Roman" w:eastAsiaTheme="minorEastAsia" w:hAnsi="Times New Roman" w:cs="Times New Roman"/>
          <w:b/>
        </w:rPr>
        <w:t xml:space="preserve">logický súčet. </w:t>
      </w:r>
      <w:r w:rsidRPr="00EB5FA0">
        <w:rPr>
          <w:rFonts w:ascii="Times New Roman" w:eastAsiaTheme="minorEastAsia" w:hAnsi="Times New Roman" w:cs="Times New Roman"/>
          <w:b/>
        </w:rPr>
        <w:t xml:space="preserve"> </w:t>
      </w:r>
    </w:p>
    <w:p w:rsidR="007629D1" w:rsidRPr="00EB5FA0" w:rsidRDefault="007629D1" w:rsidP="007629D1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Zložený výrok</w:t>
      </w:r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  <w:b/>
        </w:rPr>
        <w:t>(A </w:t>
      </w:r>
      <m:oMath>
        <m:r>
          <m:rPr>
            <m:sty m:val="bi"/>
          </m:rPr>
          <w:rPr>
            <w:rFonts w:ascii="Cambria Math" w:hAnsi="Cambria Math" w:cs="Times New Roman"/>
            <w:u w:val="single"/>
          </w:rPr>
          <m:t>˅</m:t>
        </m:r>
      </m:oMath>
      <w:r>
        <w:rPr>
          <w:rFonts w:ascii="Times New Roman" w:eastAsiaTheme="minorEastAsia" w:hAnsi="Times New Roman" w:cs="Times New Roman"/>
          <w:b/>
        </w:rPr>
        <w:t xml:space="preserve"> B)  </w:t>
      </w:r>
      <w:r>
        <w:rPr>
          <w:rFonts w:ascii="Times New Roman" w:eastAsiaTheme="minorEastAsia" w:hAnsi="Times New Roman" w:cs="Times New Roman"/>
        </w:rPr>
        <w:t xml:space="preserve">je </w:t>
      </w:r>
      <w:r w:rsidRPr="00EB5FA0">
        <w:rPr>
          <w:rFonts w:ascii="Times New Roman" w:eastAsiaTheme="minorEastAsia" w:hAnsi="Times New Roman" w:cs="Times New Roman"/>
          <w:b/>
        </w:rPr>
        <w:t>pravdivý výrok</w:t>
      </w:r>
      <w:r>
        <w:rPr>
          <w:rFonts w:ascii="Times New Roman" w:eastAsiaTheme="minorEastAsia" w:hAnsi="Times New Roman" w:cs="Times New Roman"/>
        </w:rPr>
        <w:t xml:space="preserve"> vtedy a len vtedy, keď práve jeden výrok je </w:t>
      </w:r>
      <w:r>
        <w:rPr>
          <w:rFonts w:ascii="Times New Roman" w:eastAsiaTheme="minorEastAsia" w:hAnsi="Times New Roman" w:cs="Times New Roman"/>
          <w:b/>
        </w:rPr>
        <w:t xml:space="preserve">pravdivý, </w:t>
      </w:r>
      <w:r>
        <w:rPr>
          <w:rFonts w:ascii="Times New Roman" w:eastAsiaTheme="minorEastAsia" w:hAnsi="Times New Roman" w:cs="Times New Roman"/>
        </w:rPr>
        <w:t xml:space="preserve">inak je </w:t>
      </w:r>
      <w:r>
        <w:rPr>
          <w:rFonts w:ascii="Times New Roman" w:eastAsiaTheme="minorEastAsia" w:hAnsi="Times New Roman" w:cs="Times New Roman"/>
          <w:b/>
        </w:rPr>
        <w:t xml:space="preserve">nepravdivý 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7629D1" w:rsidRPr="00EB5FA0" w:rsidRDefault="007629D1" w:rsidP="007629D1">
      <w:pPr>
        <w:rPr>
          <w:rFonts w:ascii="Times New Roman" w:eastAsiaTheme="minorEastAsia" w:hAnsi="Times New Roman" w:cs="Times New Roman"/>
          <w:b/>
        </w:rPr>
      </w:pPr>
      <w:r w:rsidRPr="00EB5FA0">
        <w:rPr>
          <w:rFonts w:ascii="Times New Roman" w:eastAsiaTheme="minorEastAsia" w:hAnsi="Times New Roman" w:cs="Times New Roman"/>
          <w:b/>
        </w:rPr>
        <w:t>Pravdivostná tabuľka: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134"/>
      </w:tblGrid>
      <w:tr w:rsidR="007629D1" w:rsidTr="00FE0385">
        <w:tc>
          <w:tcPr>
            <w:tcW w:w="1101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34" w:type="dxa"/>
          </w:tcPr>
          <w:p w:rsidR="007629D1" w:rsidRPr="00824E0A" w:rsidRDefault="007629D1" w:rsidP="00FE0385">
            <w:pPr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(A˅B)</m:t>
                </m:r>
              </m:oMath>
            </m:oMathPara>
          </w:p>
        </w:tc>
        <w:tc>
          <w:tcPr>
            <w:tcW w:w="1134" w:type="dxa"/>
          </w:tcPr>
          <w:p w:rsidR="007629D1" w:rsidRDefault="007629D1" w:rsidP="00FE0385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(A 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u w:val="single"/>
                </w:rPr>
                <m:t>˅</m:t>
              </m:r>
            </m:oMath>
            <w:r>
              <w:rPr>
                <w:rFonts w:ascii="Times New Roman" w:eastAsiaTheme="minorEastAsia" w:hAnsi="Times New Roman" w:cs="Times New Roman"/>
                <w:b/>
              </w:rPr>
              <w:t> B)</w:t>
            </w:r>
          </w:p>
        </w:tc>
      </w:tr>
      <w:tr w:rsidR="007629D1" w:rsidTr="00FE0385">
        <w:tc>
          <w:tcPr>
            <w:tcW w:w="1101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629D1" w:rsidTr="00FE0385">
        <w:tc>
          <w:tcPr>
            <w:tcW w:w="1101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629D1" w:rsidTr="00FE0385">
        <w:tc>
          <w:tcPr>
            <w:tcW w:w="1101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629D1" w:rsidTr="00FE0385">
        <w:tc>
          <w:tcPr>
            <w:tcW w:w="1101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7629D1" w:rsidRDefault="007629D1" w:rsidP="00FE03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7629D1" w:rsidRDefault="007629D1" w:rsidP="007629D1">
      <w:pPr>
        <w:rPr>
          <w:rFonts w:ascii="Times New Roman" w:hAnsi="Times New Roman" w:cs="Times New Roman"/>
        </w:rPr>
      </w:pPr>
    </w:p>
    <w:p w:rsidR="007629D1" w:rsidRDefault="007629D1" w:rsidP="007629D1">
      <w:pPr>
        <w:rPr>
          <w:rFonts w:ascii="Times New Roman" w:hAnsi="Times New Roman" w:cs="Times New Roman"/>
          <w:b/>
        </w:rPr>
      </w:pPr>
      <w:r w:rsidRPr="00824E0A">
        <w:rPr>
          <w:rFonts w:ascii="Times New Roman" w:hAnsi="Times New Roman" w:cs="Times New Roman"/>
          <w:b/>
        </w:rPr>
        <w:t>Negácia konjunkcie:</w:t>
      </w:r>
      <w:r>
        <w:rPr>
          <w:rFonts w:ascii="Times New Roman" w:hAnsi="Times New Roman" w:cs="Times New Roman"/>
        </w:rPr>
        <w:t xml:space="preserve"> Zložený výrok v tvare </w:t>
      </w:r>
      <w:r w:rsidRPr="00824E0A">
        <w:rPr>
          <w:rFonts w:ascii="Times New Roman" w:hAnsi="Times New Roman" w:cs="Times New Roman"/>
          <w:b/>
        </w:rPr>
        <w:t>konjunkcie</w:t>
      </w:r>
      <w:r>
        <w:rPr>
          <w:rFonts w:ascii="Times New Roman" w:hAnsi="Times New Roman" w:cs="Times New Roman"/>
        </w:rPr>
        <w:t xml:space="preserve"> negujeme tak, </w:t>
      </w:r>
      <w:r w:rsidRPr="00824E0A">
        <w:rPr>
          <w:rFonts w:ascii="Times New Roman" w:hAnsi="Times New Roman" w:cs="Times New Roman"/>
          <w:b/>
        </w:rPr>
        <w:t>že znegujeme oba jednoduché výroky</w:t>
      </w:r>
      <w:r>
        <w:rPr>
          <w:rFonts w:ascii="Times New Roman" w:hAnsi="Times New Roman" w:cs="Times New Roman"/>
        </w:rPr>
        <w:t>, z ktorých sa disjunkcia skladá a </w:t>
      </w:r>
      <w:r>
        <w:rPr>
          <w:rFonts w:ascii="Times New Roman" w:hAnsi="Times New Roman" w:cs="Times New Roman"/>
          <w:b/>
        </w:rPr>
        <w:t xml:space="preserve">spojíme ich spojkou a.  </w:t>
      </w:r>
    </w:p>
    <w:p w:rsidR="007629D1" w:rsidRPr="00824E0A" w:rsidRDefault="007629D1" w:rsidP="0076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Príklad: </w:t>
      </w:r>
      <w:r>
        <w:rPr>
          <w:rFonts w:ascii="Times New Roman" w:hAnsi="Times New Roman" w:cs="Times New Roman"/>
          <w:i/>
        </w:rPr>
        <w:t xml:space="preserve">Výrok: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Bratislava je hlavné mesto Slovenska </w:t>
      </w:r>
      <w:r>
        <w:rPr>
          <w:rFonts w:ascii="Times New Roman" w:hAnsi="Times New Roman" w:cs="Times New Roman"/>
        </w:rPr>
        <w:t xml:space="preserve"> (I. jednoduchý výrok) </w:t>
      </w:r>
      <w:r>
        <w:rPr>
          <w:rFonts w:ascii="Times New Roman" w:hAnsi="Times New Roman" w:cs="Times New Roman"/>
          <w:color w:val="0070C0"/>
        </w:rPr>
        <w:t xml:space="preserve">alebo </w:t>
      </w:r>
      <w:r w:rsidRPr="00824E0A">
        <w:rPr>
          <w:rFonts w:ascii="Times New Roman" w:hAnsi="Times New Roman" w:cs="Times New Roman"/>
        </w:rPr>
        <w:t>(spojka)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B050"/>
        </w:rPr>
        <w:t xml:space="preserve">Viedeň je hlavné mesto Rakúska </w:t>
      </w:r>
      <w:r w:rsidRPr="00824E0A">
        <w:rPr>
          <w:rFonts w:ascii="Times New Roman" w:hAnsi="Times New Roman" w:cs="Times New Roman"/>
        </w:rPr>
        <w:t xml:space="preserve">(II. jednoduchý výrok) </w:t>
      </w:r>
    </w:p>
    <w:p w:rsidR="007629D1" w:rsidRDefault="007629D1" w:rsidP="0076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  <w:i/>
        </w:rPr>
        <w:t xml:space="preserve">Negácia: </w:t>
      </w:r>
      <w:r>
        <w:rPr>
          <w:rFonts w:ascii="Times New Roman" w:hAnsi="Times New Roman" w:cs="Times New Roman"/>
        </w:rPr>
        <w:t xml:space="preserve">Bratislava </w:t>
      </w:r>
      <w:r w:rsidRPr="002463F5">
        <w:rPr>
          <w:rFonts w:ascii="Times New Roman" w:hAnsi="Times New Roman" w:cs="Times New Roman"/>
          <w:b/>
          <w:color w:val="C00000"/>
        </w:rPr>
        <w:t xml:space="preserve">nie je </w:t>
      </w:r>
      <w:r>
        <w:rPr>
          <w:rFonts w:ascii="Times New Roman" w:hAnsi="Times New Roman" w:cs="Times New Roman"/>
        </w:rPr>
        <w:t>hlavné mesto Slovenska</w:t>
      </w:r>
      <w:r w:rsidRPr="002463F5">
        <w:rPr>
          <w:rFonts w:ascii="Times New Roman" w:hAnsi="Times New Roman" w:cs="Times New Roman"/>
          <w:b/>
          <w:color w:val="0070C0"/>
        </w:rPr>
        <w:t xml:space="preserve"> a</w:t>
      </w:r>
      <w:r w:rsidRPr="002463F5">
        <w:rPr>
          <w:rFonts w:ascii="Times New Roman" w:hAnsi="Times New Roman" w:cs="Times New Roman"/>
          <w:color w:val="0070C0"/>
        </w:rPr>
        <w:t> </w:t>
      </w:r>
      <w:r>
        <w:rPr>
          <w:rFonts w:ascii="Times New Roman" w:hAnsi="Times New Roman" w:cs="Times New Roman"/>
        </w:rPr>
        <w:t xml:space="preserve">Viedeň </w:t>
      </w:r>
      <w:r w:rsidRPr="002463F5">
        <w:rPr>
          <w:rFonts w:ascii="Times New Roman" w:hAnsi="Times New Roman" w:cs="Times New Roman"/>
          <w:b/>
          <w:color w:val="00B050"/>
        </w:rPr>
        <w:t>nie je</w:t>
      </w:r>
      <w:r w:rsidRPr="002463F5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 xml:space="preserve">hlavné mesto Rakúska. </w:t>
      </w:r>
    </w:p>
    <w:p w:rsidR="007629D1" w:rsidRDefault="007629D1" w:rsidP="007629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ÚLOHA 1: Vytvorte negácie nasledujúcich výrokov: </w:t>
      </w:r>
    </w:p>
    <w:p w:rsidR="007629D1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Štvorec má dve uhlopriečky alebo pravidelný päťuholník nemá pravý uhol. </w:t>
      </w:r>
    </w:p>
    <w:p w:rsidR="007629D1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Nebudeš mať dobré známky alebo nepôjdeš na lyžiarsky kurz.  </w:t>
      </w:r>
    </w:p>
    <w:p w:rsidR="007629D1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utorok bude pršať alebo bude svietiť slnko. </w:t>
      </w:r>
    </w:p>
    <w:p w:rsidR="007629D1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Zajtra pôjdem do kina alebo nepôjdem do divadla. </w:t>
      </w:r>
    </w:p>
    <w:p w:rsidR="007629D1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Trojuholník je pravouhlý alebo má ostrý uhol. </w:t>
      </w:r>
    </w:p>
    <w:p w:rsidR="007629D1" w:rsidRPr="002463F5" w:rsidRDefault="007629D1" w:rsidP="007629D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Pôjdem do Tesca  kúpiť banány alebo pôjdem do Kauflandu kúpiť kofolu. </w:t>
      </w:r>
    </w:p>
    <w:p w:rsidR="007629D1" w:rsidRDefault="007629D1" w:rsidP="0076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ÚLOHA 2: </w:t>
      </w:r>
      <w:r>
        <w:rPr>
          <w:rFonts w:ascii="Times New Roman" w:hAnsi="Times New Roman" w:cs="Times New Roman"/>
        </w:rPr>
        <w:t xml:space="preserve">Vytvorte z nasledujúcich jednoduchých výrokov disjunckie, určte ich pravdivostnú hodnotu a vytvorte ich negácie: 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Číslo 120 je násobkom čísla 4.</w:t>
      </w:r>
    </w:p>
    <w:p w:rsidR="007629D1" w:rsidRDefault="007629D1" w:rsidP="007629D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Číslo 6 nie je deliteľom čísla 120.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Celé prázdniny pršalo.  </w:t>
      </w:r>
    </w:p>
    <w:p w:rsidR="007629D1" w:rsidRPr="00A9619E" w:rsidRDefault="007629D1" w:rsidP="007629D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Celé prázdniny svietilo slnko.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Zajtra je piatok.</w:t>
      </w:r>
    </w:p>
    <w:p w:rsidR="007629D1" w:rsidRDefault="007629D1" w:rsidP="007629D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Číslo 7 je prvočíslo. 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Som vyšší ako 150cm. </w:t>
      </w:r>
    </w:p>
    <w:p w:rsidR="007629D1" w:rsidRDefault="007629D1" w:rsidP="007629D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Mám 40 rokov. 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Pravouhlý trojuholník má práve jeden uhol pravý. </w:t>
      </w:r>
    </w:p>
    <w:p w:rsidR="007629D1" w:rsidRDefault="007629D1" w:rsidP="007629D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Rovnostranný trojuholník má všetky uhly ostré. </w:t>
      </w:r>
    </w:p>
    <w:p w:rsidR="007629D1" w:rsidRDefault="007629D1" w:rsidP="007629D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Sviatok všetkých svätých býva v novembri.</w:t>
      </w:r>
    </w:p>
    <w:p w:rsidR="00824E0A" w:rsidRPr="00824E0A" w:rsidRDefault="007629D1" w:rsidP="0069456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 Vianoce bývajú v januári. </w:t>
      </w:r>
      <w:bookmarkStart w:id="0" w:name="_GoBack"/>
      <w:bookmarkEnd w:id="0"/>
    </w:p>
    <w:sectPr w:rsidR="00824E0A" w:rsidRPr="00824E0A" w:rsidSect="00824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A11" w:rsidRDefault="00F06A11" w:rsidP="00824E0A">
      <w:pPr>
        <w:spacing w:after="0" w:line="240" w:lineRule="auto"/>
      </w:pPr>
      <w:r>
        <w:separator/>
      </w:r>
    </w:p>
  </w:endnote>
  <w:endnote w:type="continuationSeparator" w:id="0">
    <w:p w:rsidR="00F06A11" w:rsidRDefault="00F06A11" w:rsidP="0082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A11" w:rsidRDefault="00F06A11" w:rsidP="00824E0A">
      <w:pPr>
        <w:spacing w:after="0" w:line="240" w:lineRule="auto"/>
      </w:pPr>
      <w:r>
        <w:separator/>
      </w:r>
    </w:p>
  </w:footnote>
  <w:footnote w:type="continuationSeparator" w:id="0">
    <w:p w:rsidR="00F06A11" w:rsidRDefault="00F06A11" w:rsidP="0082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4"/>
    <w:multiLevelType w:val="hybridMultilevel"/>
    <w:tmpl w:val="C27CA388"/>
    <w:lvl w:ilvl="0" w:tplc="7F1E3B7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5E27E89"/>
    <w:multiLevelType w:val="hybridMultilevel"/>
    <w:tmpl w:val="926805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1BE8"/>
    <w:multiLevelType w:val="hybridMultilevel"/>
    <w:tmpl w:val="A04CF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E0A"/>
    <w:rsid w:val="001961FE"/>
    <w:rsid w:val="00694568"/>
    <w:rsid w:val="007629D1"/>
    <w:rsid w:val="00824E0A"/>
    <w:rsid w:val="00C617CC"/>
    <w:rsid w:val="00EB5FA0"/>
    <w:rsid w:val="00ED1F87"/>
    <w:rsid w:val="00F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0A58F-0EC9-45A4-8716-FA9912CD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61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2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E0A"/>
  </w:style>
  <w:style w:type="paragraph" w:styleId="Pta">
    <w:name w:val="footer"/>
    <w:basedOn w:val="Normlny"/>
    <w:link w:val="PtaChar"/>
    <w:uiPriority w:val="99"/>
    <w:unhideWhenUsed/>
    <w:rsid w:val="00824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E0A"/>
  </w:style>
  <w:style w:type="character" w:styleId="Zstupntext">
    <w:name w:val="Placeholder Text"/>
    <w:basedOn w:val="Predvolenpsmoodseku"/>
    <w:uiPriority w:val="99"/>
    <w:semiHidden/>
    <w:rsid w:val="00824E0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E0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2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EB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Dušan Andraško</cp:lastModifiedBy>
  <cp:revision>3</cp:revision>
  <dcterms:created xsi:type="dcterms:W3CDTF">2018-09-12T17:45:00Z</dcterms:created>
  <dcterms:modified xsi:type="dcterms:W3CDTF">2020-09-24T05:45:00Z</dcterms:modified>
</cp:coreProperties>
</file>