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EE" w:rsidRDefault="00B95356" w:rsidP="00FF542F">
      <w:pPr>
        <w:jc w:val="center"/>
        <w:rPr>
          <w:rFonts w:ascii="Times New Roman" w:hAnsi="Times New Roman" w:cs="Times New Roman"/>
          <w:sz w:val="46"/>
          <w:szCs w:val="46"/>
        </w:rPr>
      </w:pPr>
      <w:r w:rsidRPr="00FF542F">
        <w:rPr>
          <w:rFonts w:ascii="Times New Roman" w:hAnsi="Times New Roman" w:cs="Times New Roman"/>
          <w:sz w:val="46"/>
          <w:szCs w:val="46"/>
        </w:rPr>
        <w:t>SOŠ –</w:t>
      </w:r>
      <w:r w:rsidR="00FF542F" w:rsidRPr="00FF542F">
        <w:rPr>
          <w:rFonts w:ascii="Times New Roman" w:hAnsi="Times New Roman" w:cs="Times New Roman"/>
          <w:sz w:val="46"/>
          <w:szCs w:val="46"/>
        </w:rPr>
        <w:t xml:space="preserve"> Železničná, Palackého 14, 040 01 Košice</w:t>
      </w: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AB2F4B">
      <w:pPr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 xml:space="preserve">Matematika </w:t>
      </w: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FF542F" w:rsidRDefault="00FF542F" w:rsidP="00FF542F">
      <w:pPr>
        <w:jc w:val="center"/>
        <w:rPr>
          <w:rFonts w:ascii="Times New Roman" w:hAnsi="Times New Roman" w:cs="Times New Roman"/>
          <w:sz w:val="46"/>
          <w:szCs w:val="46"/>
        </w:rPr>
      </w:pPr>
    </w:p>
    <w:p w:rsidR="00AB2F4B" w:rsidRDefault="00AB2F4B" w:rsidP="00FF542F">
      <w:pPr>
        <w:rPr>
          <w:rFonts w:ascii="Times New Roman" w:hAnsi="Times New Roman" w:cs="Times New Roman"/>
          <w:sz w:val="46"/>
          <w:szCs w:val="46"/>
        </w:rPr>
      </w:pPr>
    </w:p>
    <w:p w:rsidR="00AB2F4B" w:rsidRDefault="00AB2F4B" w:rsidP="00FF542F">
      <w:pPr>
        <w:rPr>
          <w:rFonts w:ascii="Times New Roman" w:hAnsi="Times New Roman" w:cs="Times New Roman"/>
          <w:sz w:val="46"/>
          <w:szCs w:val="46"/>
        </w:rPr>
      </w:pPr>
    </w:p>
    <w:p w:rsidR="00FF542F" w:rsidRPr="00FF542F" w:rsidRDefault="00FF542F" w:rsidP="00FF542F">
      <w:pPr>
        <w:rPr>
          <w:rFonts w:ascii="Times New Roman" w:hAnsi="Times New Roman" w:cs="Times New Roman"/>
          <w:sz w:val="46"/>
          <w:szCs w:val="46"/>
        </w:rPr>
      </w:pPr>
      <w:bookmarkStart w:id="0" w:name="_GoBack"/>
      <w:bookmarkEnd w:id="0"/>
      <w:r>
        <w:rPr>
          <w:rFonts w:ascii="Times New Roman" w:hAnsi="Times New Roman" w:cs="Times New Roman"/>
          <w:sz w:val="46"/>
          <w:szCs w:val="46"/>
        </w:rPr>
        <w:t>Šk.r.2020/2021        3.KM        Anna Medvecová</w:t>
      </w:r>
    </w:p>
    <w:sectPr w:rsidR="00FF542F" w:rsidRPr="00FF5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56"/>
    <w:rsid w:val="001B7CEE"/>
    <w:rsid w:val="00AB2F4B"/>
    <w:rsid w:val="00B95356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ED7D"/>
  <w15:chartTrackingRefBased/>
  <w15:docId w15:val="{F57F596D-BB2B-446A-97F7-5C09C4C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3</cp:revision>
  <dcterms:created xsi:type="dcterms:W3CDTF">2020-09-02T17:02:00Z</dcterms:created>
  <dcterms:modified xsi:type="dcterms:W3CDTF">2020-09-02T17:28:00Z</dcterms:modified>
</cp:coreProperties>
</file>