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3B2" w:rsidRDefault="00516D9E" w:rsidP="003923B2">
      <w:pPr>
        <w:spacing w:after="0" w:line="240" w:lineRule="auto"/>
        <w:rPr>
          <w:rFonts w:ascii="Times New Roman" w:hAnsi="Times New Roman" w:cs="Times New Roman"/>
          <w:b/>
          <w:bCs/>
          <w:sz w:val="24"/>
          <w:szCs w:val="24"/>
        </w:rPr>
      </w:pPr>
      <w:r w:rsidRPr="003923B2">
        <w:rPr>
          <w:rFonts w:ascii="Times New Roman" w:hAnsi="Times New Roman" w:cs="Times New Roman"/>
          <w:sz w:val="24"/>
          <w:szCs w:val="24"/>
        </w:rPr>
        <w:t xml:space="preserve">Predmet OZD – IV. K – opakovanie MO  - </w:t>
      </w:r>
      <w:r w:rsidRPr="003923B2">
        <w:rPr>
          <w:rFonts w:ascii="Times New Roman" w:hAnsi="Times New Roman" w:cs="Times New Roman"/>
          <w:b/>
          <w:bCs/>
          <w:sz w:val="24"/>
          <w:szCs w:val="24"/>
        </w:rPr>
        <w:t>Preprava za osobitných podmienok</w:t>
      </w:r>
    </w:p>
    <w:p w:rsidR="00516D9E" w:rsidRPr="003923B2" w:rsidRDefault="003923B2" w:rsidP="003923B2">
      <w:pPr>
        <w:spacing w:after="0" w:line="240" w:lineRule="auto"/>
        <w:rPr>
          <w:rFonts w:ascii="Times New Roman" w:hAnsi="Times New Roman" w:cs="Times New Roman"/>
          <w:sz w:val="24"/>
          <w:szCs w:val="24"/>
        </w:rPr>
      </w:pPr>
      <w:r w:rsidRPr="003923B2">
        <w:rPr>
          <w:rFonts w:ascii="Times New Roman" w:hAnsi="Times New Roman" w:cs="Times New Roman"/>
          <w:bCs/>
          <w:sz w:val="24"/>
          <w:szCs w:val="24"/>
        </w:rPr>
        <w:t>(vid. 3.</w:t>
      </w:r>
      <w:r>
        <w:rPr>
          <w:rFonts w:ascii="Times New Roman" w:hAnsi="Times New Roman" w:cs="Times New Roman"/>
          <w:bCs/>
          <w:sz w:val="24"/>
          <w:szCs w:val="24"/>
        </w:rPr>
        <w:t xml:space="preserve"> </w:t>
      </w:r>
      <w:r w:rsidRPr="003923B2">
        <w:rPr>
          <w:rFonts w:ascii="Times New Roman" w:hAnsi="Times New Roman" w:cs="Times New Roman"/>
          <w:bCs/>
          <w:sz w:val="24"/>
          <w:szCs w:val="24"/>
        </w:rPr>
        <w:t>ročník OZD)</w:t>
      </w:r>
    </w:p>
    <w:p w:rsidR="00516D9E" w:rsidRPr="003923B2" w:rsidRDefault="00516D9E" w:rsidP="003923B2">
      <w:pPr>
        <w:jc w:val="center"/>
        <w:rPr>
          <w:rFonts w:ascii="Times New Roman" w:hAnsi="Times New Roman" w:cs="Times New Roman"/>
          <w:sz w:val="28"/>
          <w:szCs w:val="28"/>
          <w:u w:val="single"/>
        </w:rPr>
      </w:pPr>
      <w:r w:rsidRPr="003923B2">
        <w:rPr>
          <w:rFonts w:ascii="Times New Roman" w:hAnsi="Times New Roman" w:cs="Times New Roman"/>
          <w:b/>
          <w:bCs/>
          <w:sz w:val="28"/>
          <w:szCs w:val="28"/>
          <w:u w:val="single"/>
        </w:rPr>
        <w:t>Preprava za osobitných podmienok</w:t>
      </w:r>
    </w:p>
    <w:p w:rsidR="00516D9E" w:rsidRPr="003923B2" w:rsidRDefault="00516D9E" w:rsidP="00516D9E">
      <w:pPr>
        <w:pStyle w:val="Default"/>
        <w:numPr>
          <w:ilvl w:val="0"/>
          <w:numId w:val="1"/>
        </w:numPr>
        <w:rPr>
          <w:rFonts w:ascii="Times New Roman" w:hAnsi="Times New Roman" w:cs="Times New Roman"/>
        </w:rPr>
      </w:pPr>
      <w:r w:rsidRPr="003923B2">
        <w:rPr>
          <w:rFonts w:ascii="Times New Roman" w:hAnsi="Times New Roman" w:cs="Times New Roman"/>
        </w:rPr>
        <w:t>Preprava koľajových vozidiel na vlastných kolesách</w:t>
      </w:r>
    </w:p>
    <w:p w:rsidR="00516D9E" w:rsidRPr="003923B2" w:rsidRDefault="00516D9E" w:rsidP="00516D9E">
      <w:pPr>
        <w:pStyle w:val="Default"/>
        <w:numPr>
          <w:ilvl w:val="0"/>
          <w:numId w:val="1"/>
        </w:numPr>
        <w:rPr>
          <w:rFonts w:ascii="Times New Roman" w:hAnsi="Times New Roman" w:cs="Times New Roman"/>
        </w:rPr>
      </w:pPr>
      <w:r w:rsidRPr="003923B2">
        <w:rPr>
          <w:rFonts w:ascii="Times New Roman" w:hAnsi="Times New Roman" w:cs="Times New Roman"/>
        </w:rPr>
        <w:t xml:space="preserve">Preprava vo vozňoch AVV a v Ostatných vozňoch </w:t>
      </w:r>
    </w:p>
    <w:p w:rsidR="00516D9E" w:rsidRPr="003923B2" w:rsidRDefault="00516D9E" w:rsidP="00516D9E">
      <w:pPr>
        <w:pStyle w:val="Default"/>
        <w:numPr>
          <w:ilvl w:val="0"/>
          <w:numId w:val="1"/>
        </w:numPr>
        <w:rPr>
          <w:rFonts w:ascii="Times New Roman" w:hAnsi="Times New Roman" w:cs="Times New Roman"/>
        </w:rPr>
      </w:pPr>
      <w:r w:rsidRPr="003923B2">
        <w:rPr>
          <w:rFonts w:ascii="Times New Roman" w:hAnsi="Times New Roman" w:cs="Times New Roman"/>
        </w:rPr>
        <w:t xml:space="preserve">Preprava v cisternových vozňoch </w:t>
      </w:r>
    </w:p>
    <w:p w:rsidR="00516D9E" w:rsidRPr="003923B2" w:rsidRDefault="00516D9E" w:rsidP="00516D9E">
      <w:pPr>
        <w:pStyle w:val="Default"/>
        <w:numPr>
          <w:ilvl w:val="0"/>
          <w:numId w:val="1"/>
        </w:numPr>
        <w:rPr>
          <w:rFonts w:ascii="Times New Roman" w:hAnsi="Times New Roman" w:cs="Times New Roman"/>
        </w:rPr>
      </w:pPr>
      <w:r w:rsidRPr="003923B2">
        <w:rPr>
          <w:rFonts w:ascii="Times New Roman" w:hAnsi="Times New Roman" w:cs="Times New Roman"/>
        </w:rPr>
        <w:t xml:space="preserve">Preprava mimoriadnej zásielky . </w:t>
      </w:r>
    </w:p>
    <w:p w:rsidR="00516D9E" w:rsidRPr="003923B2" w:rsidRDefault="00516D9E" w:rsidP="00516D9E">
      <w:pPr>
        <w:pStyle w:val="Default"/>
        <w:numPr>
          <w:ilvl w:val="0"/>
          <w:numId w:val="1"/>
        </w:numPr>
        <w:rPr>
          <w:rFonts w:ascii="Times New Roman" w:hAnsi="Times New Roman" w:cs="Times New Roman"/>
        </w:rPr>
      </w:pPr>
      <w:r w:rsidRPr="003923B2">
        <w:rPr>
          <w:rFonts w:ascii="Times New Roman" w:hAnsi="Times New Roman" w:cs="Times New Roman"/>
        </w:rPr>
        <w:t xml:space="preserve">Preprava živých zvierat </w:t>
      </w:r>
    </w:p>
    <w:p w:rsidR="00516D9E" w:rsidRPr="003923B2" w:rsidRDefault="00516D9E" w:rsidP="00516D9E">
      <w:pPr>
        <w:pStyle w:val="Default"/>
        <w:numPr>
          <w:ilvl w:val="0"/>
          <w:numId w:val="1"/>
        </w:numPr>
        <w:rPr>
          <w:rFonts w:ascii="Times New Roman" w:hAnsi="Times New Roman" w:cs="Times New Roman"/>
        </w:rPr>
      </w:pPr>
      <w:r w:rsidRPr="003923B2">
        <w:rPr>
          <w:rFonts w:ascii="Times New Roman" w:hAnsi="Times New Roman" w:cs="Times New Roman"/>
        </w:rPr>
        <w:t xml:space="preserve">Preprava ľahko </w:t>
      </w:r>
      <w:proofErr w:type="spellStart"/>
      <w:r w:rsidRPr="003923B2">
        <w:rPr>
          <w:rFonts w:ascii="Times New Roman" w:hAnsi="Times New Roman" w:cs="Times New Roman"/>
        </w:rPr>
        <w:t>skaziteľného</w:t>
      </w:r>
      <w:proofErr w:type="spellEnd"/>
      <w:r w:rsidRPr="003923B2">
        <w:rPr>
          <w:rFonts w:ascii="Times New Roman" w:hAnsi="Times New Roman" w:cs="Times New Roman"/>
        </w:rPr>
        <w:t xml:space="preserve"> tovaru </w:t>
      </w:r>
    </w:p>
    <w:p w:rsidR="00516D9E" w:rsidRPr="003923B2" w:rsidRDefault="00516D9E" w:rsidP="00516D9E">
      <w:pPr>
        <w:pStyle w:val="Odsekzoznamu"/>
        <w:numPr>
          <w:ilvl w:val="0"/>
          <w:numId w:val="1"/>
        </w:numPr>
        <w:rPr>
          <w:rFonts w:ascii="Times New Roman" w:hAnsi="Times New Roman" w:cs="Times New Roman"/>
          <w:sz w:val="24"/>
          <w:szCs w:val="24"/>
        </w:rPr>
      </w:pPr>
      <w:r w:rsidRPr="003923B2">
        <w:rPr>
          <w:rFonts w:ascii="Times New Roman" w:hAnsi="Times New Roman" w:cs="Times New Roman"/>
          <w:sz w:val="24"/>
          <w:szCs w:val="24"/>
        </w:rPr>
        <w:t>Sprevádzanie vozňovej zásielky sprievodcom</w:t>
      </w:r>
    </w:p>
    <w:p w:rsidR="00516D9E" w:rsidRPr="003923B2" w:rsidRDefault="00516D9E" w:rsidP="003923B2">
      <w:pPr>
        <w:pStyle w:val="Default"/>
        <w:jc w:val="center"/>
        <w:rPr>
          <w:rFonts w:ascii="Times New Roman" w:hAnsi="Times New Roman" w:cs="Times New Roman"/>
          <w:b/>
        </w:rPr>
      </w:pPr>
      <w:r w:rsidRPr="003923B2">
        <w:rPr>
          <w:rFonts w:ascii="Times New Roman" w:hAnsi="Times New Roman" w:cs="Times New Roman"/>
          <w:b/>
        </w:rPr>
        <w:t>PREPRAVA KOĽAJOVÝCH VOZIDIEL NA VLASTNÝCH KOLESÁCH</w:t>
      </w:r>
    </w:p>
    <w:p w:rsidR="00516D9E" w:rsidRPr="003923B2" w:rsidRDefault="00516D9E" w:rsidP="00516D9E">
      <w:pPr>
        <w:pStyle w:val="Default"/>
        <w:rPr>
          <w:rFonts w:ascii="Times New Roman" w:hAnsi="Times New Roman" w:cs="Times New Roman"/>
          <w:b/>
        </w:rPr>
      </w:pPr>
    </w:p>
    <w:p w:rsidR="00516D9E" w:rsidRPr="003923B2" w:rsidRDefault="00516D9E" w:rsidP="003923B2">
      <w:pPr>
        <w:pStyle w:val="Default"/>
        <w:ind w:firstLine="708"/>
        <w:rPr>
          <w:rFonts w:ascii="Times New Roman" w:hAnsi="Times New Roman" w:cs="Times New Roman"/>
        </w:rPr>
      </w:pPr>
      <w:r w:rsidRPr="003923B2">
        <w:rPr>
          <w:rFonts w:ascii="Times New Roman" w:hAnsi="Times New Roman" w:cs="Times New Roman"/>
        </w:rPr>
        <w:t xml:space="preserve">Za koľajové vozidlá na vlastných kolesách sa považujú dopravné prostriedky (NHM 8601-8606) </w:t>
      </w:r>
      <w:r w:rsidRPr="0087660F">
        <w:rPr>
          <w:rFonts w:ascii="Times New Roman" w:hAnsi="Times New Roman" w:cs="Times New Roman"/>
          <w:u w:val="single"/>
        </w:rPr>
        <w:t>prepravované na vlastných kolesách po dopravnej ceste, okrem koľajových vozidiel patriacich dopravcovi</w:t>
      </w:r>
      <w:r w:rsidRPr="003923B2">
        <w:rPr>
          <w:rFonts w:ascii="Times New Roman" w:hAnsi="Times New Roman" w:cs="Times New Roman"/>
        </w:rPr>
        <w:t xml:space="preserve">. </w:t>
      </w:r>
    </w:p>
    <w:p w:rsidR="00516D9E" w:rsidRPr="003923B2" w:rsidRDefault="00516D9E" w:rsidP="003923B2">
      <w:pPr>
        <w:pStyle w:val="Default"/>
        <w:ind w:firstLine="360"/>
        <w:rPr>
          <w:rFonts w:ascii="Times New Roman" w:hAnsi="Times New Roman" w:cs="Times New Roman"/>
        </w:rPr>
      </w:pPr>
      <w:r w:rsidRPr="003923B2">
        <w:rPr>
          <w:rFonts w:ascii="Times New Roman" w:hAnsi="Times New Roman" w:cs="Times New Roman"/>
        </w:rPr>
        <w:t xml:space="preserve">Za prepravu koľajových vozidiel na vlastných kolesách sa účtuje dovozné a poplatky podľa tarify; </w:t>
      </w:r>
      <w:r w:rsidR="003923B2">
        <w:rPr>
          <w:rFonts w:ascii="Times New Roman" w:hAnsi="Times New Roman" w:cs="Times New Roman"/>
        </w:rPr>
        <w:t xml:space="preserve">- </w:t>
      </w:r>
      <w:r w:rsidRPr="003923B2">
        <w:rPr>
          <w:rFonts w:ascii="Times New Roman" w:hAnsi="Times New Roman" w:cs="Times New Roman"/>
        </w:rPr>
        <w:t xml:space="preserve">musí sa podať so samostatným nákladným listom. </w:t>
      </w:r>
    </w:p>
    <w:p w:rsidR="00516D9E" w:rsidRPr="003923B2" w:rsidRDefault="00516D9E" w:rsidP="00516D9E">
      <w:pPr>
        <w:pStyle w:val="Default"/>
        <w:rPr>
          <w:rFonts w:ascii="Times New Roman" w:hAnsi="Times New Roman" w:cs="Times New Roman"/>
        </w:rPr>
      </w:pPr>
    </w:p>
    <w:p w:rsidR="00516D9E" w:rsidRPr="003923B2" w:rsidRDefault="00516D9E" w:rsidP="003923B2">
      <w:pPr>
        <w:pStyle w:val="Default"/>
        <w:jc w:val="center"/>
        <w:rPr>
          <w:rFonts w:ascii="Times New Roman" w:hAnsi="Times New Roman" w:cs="Times New Roman"/>
          <w:b/>
        </w:rPr>
      </w:pPr>
      <w:r w:rsidRPr="003923B2">
        <w:rPr>
          <w:rFonts w:ascii="Times New Roman" w:hAnsi="Times New Roman" w:cs="Times New Roman"/>
          <w:b/>
        </w:rPr>
        <w:t>PREPRAVA VO VOZŇOCH AVV A V OSTATNÝCH VOZŇOCH</w:t>
      </w:r>
    </w:p>
    <w:p w:rsidR="00516D9E" w:rsidRPr="003923B2" w:rsidRDefault="00516D9E" w:rsidP="00516D9E">
      <w:pPr>
        <w:pStyle w:val="Default"/>
        <w:rPr>
          <w:rFonts w:ascii="Times New Roman" w:hAnsi="Times New Roman" w:cs="Times New Roman"/>
        </w:rPr>
      </w:pPr>
    </w:p>
    <w:p w:rsidR="00516D9E" w:rsidRPr="003923B2" w:rsidRDefault="00516D9E" w:rsidP="003923B2">
      <w:pPr>
        <w:pStyle w:val="Default"/>
        <w:ind w:firstLine="708"/>
        <w:rPr>
          <w:rFonts w:ascii="Times New Roman" w:hAnsi="Times New Roman" w:cs="Times New Roman"/>
        </w:rPr>
      </w:pPr>
      <w:r w:rsidRPr="003923B2">
        <w:rPr>
          <w:rFonts w:ascii="Times New Roman" w:hAnsi="Times New Roman" w:cs="Times New Roman"/>
        </w:rPr>
        <w:t xml:space="preserve">Naložené vozne AVV a ostatné vozne sa prepravujú s nákladným listom. </w:t>
      </w:r>
      <w:r w:rsidRPr="0087660F">
        <w:rPr>
          <w:rFonts w:ascii="Times New Roman" w:hAnsi="Times New Roman" w:cs="Times New Roman"/>
          <w:u w:val="single"/>
        </w:rPr>
        <w:t>Prázdne vozne AVV a ostatné vozne, ktoré sa podávajú na prepravu ako dopravný prostriedok</w:t>
      </w:r>
      <w:r w:rsidRPr="003923B2">
        <w:rPr>
          <w:rFonts w:ascii="Times New Roman" w:hAnsi="Times New Roman" w:cs="Times New Roman"/>
        </w:rPr>
        <w:t xml:space="preserve">, sa môžu prepravovať s vnútroštátnym nákladným listom alebo s vozňovým listom CUV. </w:t>
      </w:r>
    </w:p>
    <w:p w:rsidR="00516D9E" w:rsidRPr="003923B2" w:rsidRDefault="00516D9E" w:rsidP="003923B2">
      <w:pPr>
        <w:pStyle w:val="Default"/>
        <w:ind w:firstLine="708"/>
        <w:rPr>
          <w:rFonts w:ascii="Times New Roman" w:hAnsi="Times New Roman" w:cs="Times New Roman"/>
        </w:rPr>
      </w:pPr>
      <w:r w:rsidRPr="003923B2">
        <w:rPr>
          <w:rFonts w:ascii="Times New Roman" w:hAnsi="Times New Roman" w:cs="Times New Roman"/>
        </w:rPr>
        <w:t xml:space="preserve">Za prepravu zásielky vo vozňoch AVV a v ostatných vozňoch, ako aj za prepravu prázdnych vozňov AVV a ostatných vozňov sa </w:t>
      </w:r>
      <w:r w:rsidRPr="003923B2">
        <w:rPr>
          <w:rFonts w:ascii="Times New Roman" w:hAnsi="Times New Roman" w:cs="Times New Roman"/>
          <w:b/>
          <w:u w:val="single"/>
        </w:rPr>
        <w:t>účtuje dovozné podľa tarify</w:t>
      </w:r>
      <w:r w:rsidRPr="003923B2">
        <w:rPr>
          <w:rFonts w:ascii="Times New Roman" w:hAnsi="Times New Roman" w:cs="Times New Roman"/>
        </w:rPr>
        <w:t xml:space="preserve">. </w:t>
      </w:r>
    </w:p>
    <w:p w:rsidR="00516D9E" w:rsidRPr="003923B2" w:rsidRDefault="00516D9E" w:rsidP="003923B2">
      <w:pPr>
        <w:pStyle w:val="Default"/>
        <w:ind w:firstLine="708"/>
        <w:rPr>
          <w:rFonts w:ascii="Times New Roman" w:hAnsi="Times New Roman" w:cs="Times New Roman"/>
        </w:rPr>
      </w:pPr>
      <w:r w:rsidRPr="003923B2">
        <w:rPr>
          <w:rFonts w:ascii="Times New Roman" w:hAnsi="Times New Roman" w:cs="Times New Roman"/>
        </w:rPr>
        <w:t xml:space="preserve">Pri poškodení vozňa AVV ako aj pri ostatných vozňoch, dopravca v stanici, v ktorej bolo poškodenie zistené vyhotoví „Protokol o poškodení nákladného vozňa“; postupuje ako pri prepravnej prekážke, s tým rozdielom, že sa riadi len pokynmi držiteľa vozňa. </w:t>
      </w:r>
    </w:p>
    <w:p w:rsidR="00516D9E" w:rsidRPr="003923B2" w:rsidRDefault="00516D9E" w:rsidP="00516D9E">
      <w:pPr>
        <w:pStyle w:val="Default"/>
        <w:rPr>
          <w:rFonts w:ascii="Times New Roman" w:hAnsi="Times New Roman" w:cs="Times New Roman"/>
          <w:color w:val="auto"/>
        </w:rPr>
      </w:pPr>
    </w:p>
    <w:p w:rsidR="00516D9E" w:rsidRPr="003923B2" w:rsidRDefault="00516D9E" w:rsidP="003923B2">
      <w:pPr>
        <w:pStyle w:val="Default"/>
        <w:jc w:val="center"/>
        <w:rPr>
          <w:rFonts w:ascii="Times New Roman" w:hAnsi="Times New Roman" w:cs="Times New Roman"/>
          <w:b/>
          <w:color w:val="auto"/>
        </w:rPr>
      </w:pPr>
      <w:r w:rsidRPr="003923B2">
        <w:rPr>
          <w:rFonts w:ascii="Times New Roman" w:hAnsi="Times New Roman" w:cs="Times New Roman"/>
          <w:b/>
          <w:color w:val="auto"/>
        </w:rPr>
        <w:t>PREPRAVA V CISTERNOVÝCH VOZŇOCH</w:t>
      </w:r>
    </w:p>
    <w:p w:rsidR="00516D9E" w:rsidRPr="003923B2" w:rsidRDefault="00516D9E" w:rsidP="00516D9E">
      <w:pPr>
        <w:pStyle w:val="Default"/>
        <w:rPr>
          <w:rFonts w:ascii="Times New Roman" w:hAnsi="Times New Roman" w:cs="Times New Roman"/>
          <w:color w:val="auto"/>
        </w:rPr>
      </w:pPr>
      <w:r w:rsidRPr="003923B2">
        <w:rPr>
          <w:rFonts w:ascii="Times New Roman" w:hAnsi="Times New Roman" w:cs="Times New Roman"/>
          <w:b/>
          <w:i/>
          <w:color w:val="auto"/>
        </w:rPr>
        <w:t>Na prepravu voľne naložených sypkých, kvapalných a plynných látok sú určené cisternové vozne.</w:t>
      </w:r>
      <w:r w:rsidRPr="003923B2">
        <w:rPr>
          <w:rFonts w:ascii="Times New Roman" w:hAnsi="Times New Roman" w:cs="Times New Roman"/>
          <w:color w:val="auto"/>
        </w:rPr>
        <w:t xml:space="preserve"> Dopravca nedisponuje cisternovými vozňami na prepravu plynov. </w:t>
      </w:r>
    </w:p>
    <w:p w:rsidR="00516D9E" w:rsidRPr="003923B2" w:rsidRDefault="00516D9E" w:rsidP="00516D9E">
      <w:pPr>
        <w:pStyle w:val="Default"/>
        <w:rPr>
          <w:rFonts w:ascii="Times New Roman" w:hAnsi="Times New Roman" w:cs="Times New Roman"/>
          <w:color w:val="auto"/>
        </w:rPr>
      </w:pPr>
    </w:p>
    <w:p w:rsidR="00516D9E" w:rsidRPr="003923B2" w:rsidRDefault="00516D9E" w:rsidP="00516D9E">
      <w:pPr>
        <w:pStyle w:val="Default"/>
        <w:rPr>
          <w:rFonts w:ascii="Times New Roman" w:hAnsi="Times New Roman" w:cs="Times New Roman"/>
          <w:color w:val="auto"/>
        </w:rPr>
      </w:pPr>
      <w:r w:rsidRPr="003923B2">
        <w:rPr>
          <w:rFonts w:ascii="Times New Roman" w:hAnsi="Times New Roman" w:cs="Times New Roman"/>
          <w:color w:val="auto"/>
          <w:u w:val="single"/>
        </w:rPr>
        <w:t>Cisternové vozne musia mať okrem predpísaných značiek a nápisov na oboch pozdĺžnych stranách vozňa alebo osobitných tabuliach umiestnené čitateľné nápisy značiek druhu tovaru, pre ktorý sa používajú.</w:t>
      </w:r>
      <w:r w:rsidRPr="003923B2">
        <w:rPr>
          <w:rFonts w:ascii="Times New Roman" w:hAnsi="Times New Roman" w:cs="Times New Roman"/>
          <w:color w:val="auto"/>
        </w:rPr>
        <w:t xml:space="preserve"> Pri preprave nebezpečných tovarov v cisternových vozňoch musia byť </w:t>
      </w:r>
      <w:r w:rsidR="00424699" w:rsidRPr="003923B2">
        <w:rPr>
          <w:rFonts w:ascii="Times New Roman" w:hAnsi="Times New Roman" w:cs="Times New Roman"/>
          <w:color w:val="auto"/>
        </w:rPr>
        <w:t xml:space="preserve">dodržané podmienky a </w:t>
      </w:r>
      <w:r w:rsidRPr="003923B2">
        <w:rPr>
          <w:rFonts w:ascii="Times New Roman" w:hAnsi="Times New Roman" w:cs="Times New Roman"/>
          <w:color w:val="auto"/>
        </w:rPr>
        <w:t xml:space="preserve">nápisy a označenia v súlade s RID. </w:t>
      </w:r>
    </w:p>
    <w:p w:rsidR="00516D9E" w:rsidRPr="003923B2" w:rsidRDefault="00516D9E" w:rsidP="00516D9E">
      <w:pPr>
        <w:pStyle w:val="Default"/>
        <w:rPr>
          <w:rFonts w:ascii="Times New Roman" w:hAnsi="Times New Roman" w:cs="Times New Roman"/>
          <w:color w:val="auto"/>
        </w:rPr>
      </w:pPr>
      <w:r w:rsidRPr="003923B2">
        <w:rPr>
          <w:rFonts w:ascii="Times New Roman" w:hAnsi="Times New Roman" w:cs="Times New Roman"/>
          <w:color w:val="auto"/>
        </w:rPr>
        <w:t xml:space="preserve">V cisternových vozňoch (okrem vozňov, ktoré poskytol zákazník) je dovolené prepravovať len tieto druhy tovaru: </w:t>
      </w:r>
    </w:p>
    <w:p w:rsidR="00516D9E" w:rsidRPr="003923B2" w:rsidRDefault="00516D9E" w:rsidP="00516D9E">
      <w:pPr>
        <w:pStyle w:val="Default"/>
        <w:spacing w:after="1"/>
        <w:rPr>
          <w:rFonts w:ascii="Times New Roman" w:hAnsi="Times New Roman" w:cs="Times New Roman"/>
          <w:color w:val="auto"/>
        </w:rPr>
      </w:pPr>
      <w:r w:rsidRPr="003923B2">
        <w:rPr>
          <w:rFonts w:ascii="Times New Roman" w:hAnsi="Times New Roman" w:cs="Times New Roman"/>
          <w:color w:val="auto"/>
        </w:rPr>
        <w:t xml:space="preserve">- benzíny a benzínové zmesi, </w:t>
      </w:r>
    </w:p>
    <w:p w:rsidR="00516D9E" w:rsidRPr="003923B2" w:rsidRDefault="00516D9E" w:rsidP="00516D9E">
      <w:pPr>
        <w:pStyle w:val="Default"/>
        <w:spacing w:after="1"/>
        <w:rPr>
          <w:rFonts w:ascii="Times New Roman" w:hAnsi="Times New Roman" w:cs="Times New Roman"/>
          <w:color w:val="auto"/>
        </w:rPr>
      </w:pPr>
      <w:r w:rsidRPr="003923B2">
        <w:rPr>
          <w:rFonts w:ascii="Times New Roman" w:hAnsi="Times New Roman" w:cs="Times New Roman"/>
          <w:color w:val="auto"/>
        </w:rPr>
        <w:t xml:space="preserve">- liehoviny, </w:t>
      </w:r>
    </w:p>
    <w:p w:rsidR="00516D9E" w:rsidRPr="003923B2" w:rsidRDefault="00516D9E" w:rsidP="00516D9E">
      <w:pPr>
        <w:pStyle w:val="Default"/>
        <w:spacing w:after="1"/>
        <w:rPr>
          <w:rFonts w:ascii="Times New Roman" w:hAnsi="Times New Roman" w:cs="Times New Roman"/>
          <w:color w:val="auto"/>
        </w:rPr>
      </w:pPr>
      <w:r w:rsidRPr="003923B2">
        <w:rPr>
          <w:rFonts w:ascii="Times New Roman" w:hAnsi="Times New Roman" w:cs="Times New Roman"/>
          <w:color w:val="auto"/>
        </w:rPr>
        <w:t xml:space="preserve">- </w:t>
      </w:r>
      <w:proofErr w:type="spellStart"/>
      <w:r w:rsidRPr="003923B2">
        <w:rPr>
          <w:rFonts w:ascii="Times New Roman" w:hAnsi="Times New Roman" w:cs="Times New Roman"/>
          <w:color w:val="auto"/>
        </w:rPr>
        <w:t>metanol</w:t>
      </w:r>
      <w:proofErr w:type="spellEnd"/>
      <w:r w:rsidRPr="003923B2">
        <w:rPr>
          <w:rFonts w:ascii="Times New Roman" w:hAnsi="Times New Roman" w:cs="Times New Roman"/>
          <w:color w:val="auto"/>
        </w:rPr>
        <w:t xml:space="preserve">, </w:t>
      </w:r>
    </w:p>
    <w:p w:rsidR="00516D9E" w:rsidRPr="003923B2" w:rsidRDefault="00516D9E" w:rsidP="00516D9E">
      <w:pPr>
        <w:pStyle w:val="Default"/>
        <w:spacing w:after="1"/>
        <w:rPr>
          <w:rFonts w:ascii="Times New Roman" w:hAnsi="Times New Roman" w:cs="Times New Roman"/>
          <w:color w:val="auto"/>
        </w:rPr>
      </w:pPr>
      <w:r w:rsidRPr="003923B2">
        <w:rPr>
          <w:rFonts w:ascii="Times New Roman" w:hAnsi="Times New Roman" w:cs="Times New Roman"/>
          <w:color w:val="auto"/>
        </w:rPr>
        <w:t xml:space="preserve">- motorová nafta, </w:t>
      </w:r>
    </w:p>
    <w:p w:rsidR="00516D9E" w:rsidRPr="003923B2" w:rsidRDefault="00516D9E" w:rsidP="00516D9E">
      <w:pPr>
        <w:pStyle w:val="Default"/>
        <w:spacing w:after="1"/>
        <w:rPr>
          <w:rFonts w:ascii="Times New Roman" w:hAnsi="Times New Roman" w:cs="Times New Roman"/>
          <w:color w:val="auto"/>
        </w:rPr>
      </w:pPr>
      <w:r w:rsidRPr="003923B2">
        <w:rPr>
          <w:rFonts w:ascii="Times New Roman" w:hAnsi="Times New Roman" w:cs="Times New Roman"/>
          <w:color w:val="auto"/>
        </w:rPr>
        <w:t xml:space="preserve">- rastlinné oleje a tuky, </w:t>
      </w:r>
    </w:p>
    <w:p w:rsidR="00516D9E" w:rsidRPr="003923B2" w:rsidRDefault="00516D9E" w:rsidP="00516D9E">
      <w:pPr>
        <w:pStyle w:val="Default"/>
        <w:spacing w:after="1"/>
        <w:rPr>
          <w:rFonts w:ascii="Times New Roman" w:hAnsi="Times New Roman" w:cs="Times New Roman"/>
          <w:color w:val="auto"/>
        </w:rPr>
      </w:pPr>
      <w:r w:rsidRPr="003923B2">
        <w:rPr>
          <w:rFonts w:ascii="Times New Roman" w:hAnsi="Times New Roman" w:cs="Times New Roman"/>
          <w:color w:val="auto"/>
        </w:rPr>
        <w:t xml:space="preserve">- oleje z ropy a dechtu - na kúrenie, </w:t>
      </w:r>
    </w:p>
    <w:p w:rsidR="00516D9E" w:rsidRPr="003923B2" w:rsidRDefault="00516D9E" w:rsidP="00516D9E">
      <w:pPr>
        <w:pStyle w:val="Default"/>
        <w:spacing w:after="1"/>
        <w:rPr>
          <w:rFonts w:ascii="Times New Roman" w:hAnsi="Times New Roman" w:cs="Times New Roman"/>
          <w:color w:val="auto"/>
        </w:rPr>
      </w:pPr>
      <w:r w:rsidRPr="003923B2">
        <w:rPr>
          <w:rFonts w:ascii="Times New Roman" w:hAnsi="Times New Roman" w:cs="Times New Roman"/>
          <w:color w:val="auto"/>
        </w:rPr>
        <w:t xml:space="preserve">- odpadový olej, </w:t>
      </w:r>
    </w:p>
    <w:p w:rsidR="00516D9E" w:rsidRPr="003923B2" w:rsidRDefault="00516D9E" w:rsidP="00516D9E">
      <w:pPr>
        <w:pStyle w:val="Default"/>
        <w:rPr>
          <w:rFonts w:ascii="Times New Roman" w:hAnsi="Times New Roman" w:cs="Times New Roman"/>
          <w:color w:val="auto"/>
        </w:rPr>
      </w:pPr>
      <w:r w:rsidRPr="003923B2">
        <w:rPr>
          <w:rFonts w:ascii="Times New Roman" w:hAnsi="Times New Roman" w:cs="Times New Roman"/>
          <w:color w:val="auto"/>
        </w:rPr>
        <w:t xml:space="preserve">- zvieracie a rybie tuky. </w:t>
      </w:r>
    </w:p>
    <w:p w:rsidR="003923B2" w:rsidRDefault="003923B2" w:rsidP="00516D9E">
      <w:pPr>
        <w:pStyle w:val="Default"/>
        <w:rPr>
          <w:rFonts w:ascii="Times New Roman" w:hAnsi="Times New Roman" w:cs="Times New Roman"/>
          <w:color w:val="auto"/>
        </w:rPr>
      </w:pPr>
    </w:p>
    <w:p w:rsidR="0087660F" w:rsidRPr="00C72111" w:rsidRDefault="0087660F" w:rsidP="0087660F">
      <w:pPr>
        <w:pStyle w:val="Default"/>
        <w:jc w:val="center"/>
        <w:rPr>
          <w:rFonts w:ascii="Times New Roman" w:hAnsi="Times New Roman" w:cs="Times New Roman"/>
          <w:b/>
          <w:u w:val="single"/>
        </w:rPr>
      </w:pPr>
      <w:r w:rsidRPr="00C72111">
        <w:rPr>
          <w:rFonts w:ascii="Times New Roman" w:hAnsi="Times New Roman" w:cs="Times New Roman"/>
          <w:b/>
          <w:u w:val="single"/>
        </w:rPr>
        <w:lastRenderedPageBreak/>
        <w:t>PREPRAVA ĽAHKO SKAZITEĽNÉHO TOVARU</w:t>
      </w:r>
    </w:p>
    <w:p w:rsidR="0087660F" w:rsidRPr="003923B2" w:rsidRDefault="0087660F" w:rsidP="0087660F">
      <w:pPr>
        <w:pStyle w:val="Default"/>
        <w:rPr>
          <w:rFonts w:ascii="Times New Roman" w:hAnsi="Times New Roman" w:cs="Times New Roman"/>
        </w:rPr>
      </w:pPr>
      <w:r w:rsidRPr="003923B2">
        <w:rPr>
          <w:rFonts w:ascii="Times New Roman" w:hAnsi="Times New Roman" w:cs="Times New Roman"/>
          <w:b/>
          <w:i/>
        </w:rPr>
        <w:t xml:space="preserve">Ľahko </w:t>
      </w:r>
      <w:proofErr w:type="spellStart"/>
      <w:r w:rsidRPr="003923B2">
        <w:rPr>
          <w:rFonts w:ascii="Times New Roman" w:hAnsi="Times New Roman" w:cs="Times New Roman"/>
          <w:b/>
          <w:i/>
        </w:rPr>
        <w:t>skaziteľný</w:t>
      </w:r>
      <w:proofErr w:type="spellEnd"/>
      <w:r w:rsidRPr="003923B2">
        <w:rPr>
          <w:rFonts w:ascii="Times New Roman" w:hAnsi="Times New Roman" w:cs="Times New Roman"/>
          <w:b/>
          <w:i/>
        </w:rPr>
        <w:t xml:space="preserve"> tovar je tovar, ktorý počas prepravy vyžaduje osobitnú ochranu pred vplyvom tepla alebo chladu</w:t>
      </w:r>
      <w:r w:rsidRPr="003923B2">
        <w:rPr>
          <w:rFonts w:ascii="Times New Roman" w:hAnsi="Times New Roman" w:cs="Times New Roman"/>
        </w:rPr>
        <w:t xml:space="preserve">. </w:t>
      </w:r>
    </w:p>
    <w:p w:rsidR="0087660F" w:rsidRPr="003923B2" w:rsidRDefault="0087660F" w:rsidP="0087660F">
      <w:pPr>
        <w:pStyle w:val="Default"/>
        <w:rPr>
          <w:rFonts w:ascii="Times New Roman" w:hAnsi="Times New Roman" w:cs="Times New Roman"/>
        </w:rPr>
      </w:pPr>
      <w:r w:rsidRPr="003923B2">
        <w:rPr>
          <w:rFonts w:ascii="Times New Roman" w:hAnsi="Times New Roman" w:cs="Times New Roman"/>
        </w:rPr>
        <w:t xml:space="preserve">Ľahko </w:t>
      </w:r>
      <w:proofErr w:type="spellStart"/>
      <w:r w:rsidRPr="003923B2">
        <w:rPr>
          <w:rFonts w:ascii="Times New Roman" w:hAnsi="Times New Roman" w:cs="Times New Roman"/>
        </w:rPr>
        <w:t>skaziteľný</w:t>
      </w:r>
      <w:proofErr w:type="spellEnd"/>
      <w:r w:rsidRPr="003923B2">
        <w:rPr>
          <w:rFonts w:ascii="Times New Roman" w:hAnsi="Times New Roman" w:cs="Times New Roman"/>
        </w:rPr>
        <w:t xml:space="preserve"> tovar sa prepravuje v závislosti od druhu a svojich vlastností podľa vzdialenosti prepravy a ročného obdobia vo vozňoch so stálou vnútornou teplotou (</w:t>
      </w:r>
      <w:r w:rsidRPr="003923B2">
        <w:rPr>
          <w:rFonts w:ascii="Times New Roman" w:hAnsi="Times New Roman" w:cs="Times New Roman"/>
          <w:b/>
          <w:i/>
          <w:u w:val="single"/>
        </w:rPr>
        <w:t>vozne izotermické a chladiace</w:t>
      </w:r>
      <w:r w:rsidRPr="003923B2">
        <w:rPr>
          <w:rFonts w:ascii="Times New Roman" w:hAnsi="Times New Roman" w:cs="Times New Roman"/>
        </w:rPr>
        <w:t xml:space="preserve">). </w:t>
      </w:r>
    </w:p>
    <w:p w:rsidR="0087660F" w:rsidRPr="003923B2" w:rsidRDefault="0087660F" w:rsidP="0087660F">
      <w:pPr>
        <w:pStyle w:val="Default"/>
        <w:rPr>
          <w:rFonts w:ascii="Times New Roman" w:hAnsi="Times New Roman" w:cs="Times New Roman"/>
        </w:rPr>
      </w:pPr>
      <w:r w:rsidRPr="003923B2">
        <w:rPr>
          <w:rFonts w:ascii="Times New Roman" w:hAnsi="Times New Roman" w:cs="Times New Roman"/>
        </w:rPr>
        <w:t xml:space="preserve">Chladený alebo zmrazený tovar musí byť podaný na prepravu len vo vozňoch s chladiacim zariadením alebo v izotermických vozňoch. </w:t>
      </w:r>
    </w:p>
    <w:p w:rsidR="0087660F" w:rsidRPr="003923B2" w:rsidRDefault="0087660F" w:rsidP="0087660F">
      <w:pPr>
        <w:pStyle w:val="Default"/>
        <w:rPr>
          <w:rFonts w:ascii="Times New Roman" w:hAnsi="Times New Roman" w:cs="Times New Roman"/>
        </w:rPr>
      </w:pPr>
      <w:r w:rsidRPr="003923B2">
        <w:rPr>
          <w:rFonts w:ascii="Times New Roman" w:hAnsi="Times New Roman" w:cs="Times New Roman"/>
        </w:rPr>
        <w:t xml:space="preserve"> Ak ľahko </w:t>
      </w:r>
      <w:proofErr w:type="spellStart"/>
      <w:r w:rsidRPr="003923B2">
        <w:rPr>
          <w:rFonts w:ascii="Times New Roman" w:hAnsi="Times New Roman" w:cs="Times New Roman"/>
        </w:rPr>
        <w:t>skaziteľný</w:t>
      </w:r>
      <w:proofErr w:type="spellEnd"/>
      <w:r w:rsidRPr="003923B2">
        <w:rPr>
          <w:rFonts w:ascii="Times New Roman" w:hAnsi="Times New Roman" w:cs="Times New Roman"/>
        </w:rPr>
        <w:t xml:space="preserve"> tovar vyžaduje počas prepravy chladenie, vetranie, vykurovanie alebo inú ochranu pred vplyvom tepla alebo chladu, je </w:t>
      </w:r>
      <w:r w:rsidRPr="003923B2">
        <w:rPr>
          <w:rFonts w:ascii="Times New Roman" w:hAnsi="Times New Roman" w:cs="Times New Roman"/>
          <w:u w:val="single"/>
        </w:rPr>
        <w:t>odosielateľ povinný</w:t>
      </w:r>
      <w:r w:rsidRPr="003923B2">
        <w:rPr>
          <w:rFonts w:ascii="Times New Roman" w:hAnsi="Times New Roman" w:cs="Times New Roman"/>
        </w:rPr>
        <w:t xml:space="preserve"> dodať potrebné ochranné prostriedky (mokrý ľad, slamu, plsť, papier a pod.). Tieto vo vozni umiestni a zabezpečí odosielateľ. Druh, počet a hmotnosť ochranných prostriedkov odosielateľ zapíše do nákladného listu. Pri tovare, ktorý vyžaduje chladenie, je odosielateľ povinný pred nakládkou chladiaci vozeň predchladiť. </w:t>
      </w:r>
    </w:p>
    <w:p w:rsidR="0087660F" w:rsidRPr="003923B2" w:rsidRDefault="0087660F" w:rsidP="0087660F">
      <w:pPr>
        <w:pStyle w:val="Default"/>
        <w:rPr>
          <w:rFonts w:ascii="Times New Roman" w:hAnsi="Times New Roman" w:cs="Times New Roman"/>
        </w:rPr>
      </w:pPr>
    </w:p>
    <w:p w:rsidR="0087660F" w:rsidRPr="003923B2" w:rsidRDefault="0087660F" w:rsidP="00516D9E">
      <w:pPr>
        <w:pStyle w:val="Default"/>
        <w:rPr>
          <w:rFonts w:ascii="Times New Roman" w:hAnsi="Times New Roman" w:cs="Times New Roman"/>
          <w:color w:val="auto"/>
        </w:rPr>
      </w:pPr>
      <w:bookmarkStart w:id="0" w:name="_GoBack"/>
      <w:bookmarkEnd w:id="0"/>
    </w:p>
    <w:p w:rsidR="003923B2" w:rsidRPr="003923B2" w:rsidRDefault="003923B2" w:rsidP="00516D9E">
      <w:pPr>
        <w:pStyle w:val="Default"/>
        <w:rPr>
          <w:rFonts w:ascii="Times New Roman" w:hAnsi="Times New Roman" w:cs="Times New Roman"/>
          <w:color w:val="auto"/>
        </w:rPr>
      </w:pPr>
    </w:p>
    <w:p w:rsidR="003923B2" w:rsidRPr="003923B2" w:rsidRDefault="003923B2" w:rsidP="003923B2">
      <w:pPr>
        <w:pStyle w:val="Default"/>
        <w:jc w:val="center"/>
        <w:rPr>
          <w:rFonts w:ascii="Times New Roman" w:hAnsi="Times New Roman" w:cs="Times New Roman"/>
          <w:b/>
        </w:rPr>
      </w:pPr>
      <w:r w:rsidRPr="003923B2">
        <w:rPr>
          <w:rFonts w:ascii="Times New Roman" w:hAnsi="Times New Roman" w:cs="Times New Roman"/>
          <w:b/>
        </w:rPr>
        <w:t>PREPRAVA MIMORIADNEJ ZÁSIELKY</w:t>
      </w:r>
    </w:p>
    <w:p w:rsidR="003923B2" w:rsidRPr="003923B2" w:rsidRDefault="003923B2" w:rsidP="003923B2">
      <w:pPr>
        <w:pStyle w:val="Default"/>
        <w:rPr>
          <w:rFonts w:ascii="Times New Roman" w:hAnsi="Times New Roman" w:cs="Times New Roman"/>
          <w:i/>
          <w:u w:val="single"/>
        </w:rPr>
      </w:pPr>
      <w:r w:rsidRPr="003923B2">
        <w:rPr>
          <w:rFonts w:ascii="Times New Roman" w:hAnsi="Times New Roman" w:cs="Times New Roman"/>
          <w:i/>
          <w:u w:val="single"/>
        </w:rPr>
        <w:t xml:space="preserve">Za mimoriadnu zásielku sa považuje zásielka, ktorá svojimi vonkajšími rozmermi, hmotnosťou, alebo povahou spôsobuje dopravcovi osobitné prevádzkové ťažkosti, alebo ohrozenie bezpečnosti prevádzky. Na prepravu sa môže prevziať len za osobitných technických alebo prevádzkových podmienok. </w:t>
      </w:r>
    </w:p>
    <w:p w:rsidR="003923B2" w:rsidRPr="003923B2" w:rsidRDefault="003923B2" w:rsidP="003923B2">
      <w:pPr>
        <w:pStyle w:val="Default"/>
        <w:rPr>
          <w:rFonts w:ascii="Times New Roman" w:hAnsi="Times New Roman" w:cs="Times New Roman"/>
        </w:rPr>
      </w:pP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Za mimoriadne zásielky sa považujú predovšetkým: </w:t>
      </w:r>
    </w:p>
    <w:p w:rsidR="003923B2" w:rsidRPr="003923B2" w:rsidRDefault="003923B2" w:rsidP="003923B2">
      <w:pPr>
        <w:pStyle w:val="Default"/>
        <w:spacing w:after="7"/>
        <w:rPr>
          <w:rFonts w:ascii="Times New Roman" w:hAnsi="Times New Roman" w:cs="Times New Roman"/>
        </w:rPr>
      </w:pPr>
      <w:r w:rsidRPr="003923B2">
        <w:rPr>
          <w:rFonts w:ascii="Times New Roman" w:hAnsi="Times New Roman" w:cs="Times New Roman"/>
        </w:rPr>
        <w:t>– zásielky, ktoré nie sú naložené a zabezpečené v zmysle Nakladacích predpisov</w:t>
      </w:r>
    </w:p>
    <w:p w:rsidR="003923B2" w:rsidRPr="003923B2" w:rsidRDefault="003923B2" w:rsidP="003923B2">
      <w:pPr>
        <w:pStyle w:val="Default"/>
        <w:spacing w:after="7"/>
        <w:rPr>
          <w:rFonts w:ascii="Times New Roman" w:hAnsi="Times New Roman" w:cs="Times New Roman"/>
        </w:rPr>
      </w:pPr>
      <w:r w:rsidRPr="003923B2">
        <w:rPr>
          <w:rFonts w:ascii="Times New Roman" w:hAnsi="Times New Roman" w:cs="Times New Roman"/>
        </w:rPr>
        <w:t xml:space="preserve">– zásielky, ktoré vzhľadom </w:t>
      </w:r>
      <w:r w:rsidRPr="003923B2">
        <w:rPr>
          <w:rFonts w:ascii="Times New Roman" w:hAnsi="Times New Roman" w:cs="Times New Roman"/>
          <w:u w:val="single"/>
        </w:rPr>
        <w:t>na polohu ťažiska nákladu vyžadujú osobitné opatrenia</w:t>
      </w:r>
      <w:r w:rsidRPr="003923B2">
        <w:rPr>
          <w:rFonts w:ascii="Times New Roman" w:hAnsi="Times New Roman" w:cs="Times New Roman"/>
        </w:rPr>
        <w:t xml:space="preserve">, aby nebola ohrozená bezpečnosť prevádzky, </w:t>
      </w:r>
    </w:p>
    <w:p w:rsidR="003923B2" w:rsidRPr="003923B2" w:rsidRDefault="003923B2" w:rsidP="003923B2">
      <w:pPr>
        <w:pStyle w:val="Default"/>
        <w:spacing w:after="7"/>
        <w:rPr>
          <w:rFonts w:ascii="Times New Roman" w:hAnsi="Times New Roman" w:cs="Times New Roman"/>
        </w:rPr>
      </w:pPr>
      <w:r w:rsidRPr="003923B2">
        <w:rPr>
          <w:rFonts w:ascii="Times New Roman" w:hAnsi="Times New Roman" w:cs="Times New Roman"/>
        </w:rPr>
        <w:t xml:space="preserve">– zásielky, ktoré svojimi rozmermi prekračujú najmenšiu nakladaciu mieru platnú na stanovenej prepravnej ceste, </w:t>
      </w:r>
    </w:p>
    <w:p w:rsidR="003923B2" w:rsidRPr="003923B2" w:rsidRDefault="003923B2" w:rsidP="003923B2">
      <w:pPr>
        <w:pStyle w:val="Default"/>
        <w:spacing w:after="7"/>
        <w:rPr>
          <w:rFonts w:ascii="Times New Roman" w:hAnsi="Times New Roman" w:cs="Times New Roman"/>
        </w:rPr>
      </w:pPr>
      <w:r w:rsidRPr="003923B2">
        <w:rPr>
          <w:rFonts w:ascii="Times New Roman" w:hAnsi="Times New Roman" w:cs="Times New Roman"/>
        </w:rPr>
        <w:t xml:space="preserve">– zásielky, ktoré prekračujú údaj prípustnej hmotnosti zásielky pre traťovú triedu zaťaženia na celej alebo časti stanovenej prepravnej cesty, </w:t>
      </w:r>
    </w:p>
    <w:p w:rsidR="003923B2" w:rsidRPr="003923B2" w:rsidRDefault="003923B2" w:rsidP="003923B2">
      <w:pPr>
        <w:pStyle w:val="Default"/>
        <w:spacing w:after="7"/>
        <w:rPr>
          <w:rFonts w:ascii="Times New Roman" w:hAnsi="Times New Roman" w:cs="Times New Roman"/>
        </w:rPr>
      </w:pPr>
      <w:r w:rsidRPr="003923B2">
        <w:rPr>
          <w:rFonts w:ascii="Times New Roman" w:hAnsi="Times New Roman" w:cs="Times New Roman"/>
        </w:rPr>
        <w:t xml:space="preserve">– zásielky, ktorých tuhá nákladová jednotka je naložená na dvoch alebo viacerých vozňoch s </w:t>
      </w:r>
      <w:proofErr w:type="spellStart"/>
      <w:r w:rsidRPr="003923B2">
        <w:rPr>
          <w:rFonts w:ascii="Times New Roman" w:hAnsi="Times New Roman" w:cs="Times New Roman"/>
        </w:rPr>
        <w:t>oplenmi</w:t>
      </w:r>
      <w:proofErr w:type="spellEnd"/>
      <w:r w:rsidRPr="003923B2">
        <w:rPr>
          <w:rFonts w:ascii="Times New Roman" w:hAnsi="Times New Roman" w:cs="Times New Roman"/>
        </w:rPr>
        <w:t>/</w:t>
      </w:r>
      <w:proofErr w:type="spellStart"/>
      <w:r w:rsidRPr="003923B2">
        <w:rPr>
          <w:rFonts w:ascii="Times New Roman" w:hAnsi="Times New Roman" w:cs="Times New Roman"/>
        </w:rPr>
        <w:t>kĺznymi</w:t>
      </w:r>
      <w:proofErr w:type="spellEnd"/>
      <w:r w:rsidRPr="003923B2">
        <w:rPr>
          <w:rFonts w:ascii="Times New Roman" w:hAnsi="Times New Roman" w:cs="Times New Roman"/>
        </w:rPr>
        <w:t xml:space="preserve"> </w:t>
      </w:r>
      <w:proofErr w:type="spellStart"/>
      <w:r w:rsidRPr="003923B2">
        <w:rPr>
          <w:rFonts w:ascii="Times New Roman" w:hAnsi="Times New Roman" w:cs="Times New Roman"/>
        </w:rPr>
        <w:t>oplenmi</w:t>
      </w:r>
      <w:proofErr w:type="spellEnd"/>
      <w:r w:rsidRPr="003923B2">
        <w:rPr>
          <w:rFonts w:ascii="Times New Roman" w:hAnsi="Times New Roman" w:cs="Times New Roman"/>
        </w:rPr>
        <w:t xml:space="preserve"> s prípadným použitím vložených alebo ochranných vozňov </w:t>
      </w:r>
    </w:p>
    <w:p w:rsidR="003923B2" w:rsidRPr="003923B2" w:rsidRDefault="003923B2" w:rsidP="003923B2">
      <w:pPr>
        <w:pStyle w:val="Default"/>
        <w:spacing w:after="7"/>
        <w:rPr>
          <w:rFonts w:ascii="Times New Roman" w:hAnsi="Times New Roman" w:cs="Times New Roman"/>
        </w:rPr>
      </w:pPr>
      <w:r w:rsidRPr="003923B2">
        <w:rPr>
          <w:rFonts w:ascii="Times New Roman" w:hAnsi="Times New Roman" w:cs="Times New Roman"/>
        </w:rPr>
        <w:t xml:space="preserve">– zásielky ohybných nakladacích jednotiek </w:t>
      </w:r>
      <w:r w:rsidRPr="003923B2">
        <w:rPr>
          <w:rFonts w:ascii="Times New Roman" w:hAnsi="Times New Roman" w:cs="Times New Roman"/>
          <w:u w:val="single"/>
        </w:rPr>
        <w:t>dlhých viac ako 36 m</w:t>
      </w:r>
      <w:r w:rsidRPr="003923B2">
        <w:rPr>
          <w:rFonts w:ascii="Times New Roman" w:hAnsi="Times New Roman" w:cs="Times New Roman"/>
        </w:rPr>
        <w:t xml:space="preserve"> na viacerých vozňoch (na vybraných železničných podnikoch nie sú prepravy uskutočnené v ucelených vlakoch považované za mimoriadne, pokiaľ sú dodržané podmienky bezpečného zabezpečenia nákladu v zmysle Nakladacích predpisov), </w:t>
      </w:r>
    </w:p>
    <w:p w:rsidR="003923B2" w:rsidRPr="003923B2" w:rsidRDefault="003923B2" w:rsidP="003923B2">
      <w:pPr>
        <w:pStyle w:val="Default"/>
        <w:spacing w:after="7"/>
        <w:rPr>
          <w:rFonts w:ascii="Times New Roman" w:hAnsi="Times New Roman" w:cs="Times New Roman"/>
        </w:rPr>
      </w:pPr>
      <w:r w:rsidRPr="003923B2">
        <w:rPr>
          <w:rFonts w:ascii="Times New Roman" w:hAnsi="Times New Roman" w:cs="Times New Roman"/>
        </w:rPr>
        <w:t xml:space="preserve">– zásielky, ktoré nemôžu byť prepravené až do stanice príchodu bez prekládky, ak ich hmotnosť je jednotlivo väčšia ako 25 t a/alebo ak sú naložené na hlbinných vozňoch (platí len v prípade prekládky medzi železnicami s rôznym rozchodom), </w:t>
      </w:r>
    </w:p>
    <w:p w:rsidR="003923B2" w:rsidRPr="003923B2" w:rsidRDefault="003923B2" w:rsidP="003923B2">
      <w:pPr>
        <w:pStyle w:val="Default"/>
        <w:spacing w:after="7"/>
        <w:rPr>
          <w:rFonts w:ascii="Times New Roman" w:hAnsi="Times New Roman" w:cs="Times New Roman"/>
        </w:rPr>
      </w:pPr>
      <w:r w:rsidRPr="003923B2">
        <w:rPr>
          <w:rFonts w:ascii="Times New Roman" w:hAnsi="Times New Roman" w:cs="Times New Roman"/>
        </w:rPr>
        <w:t xml:space="preserve">– naložené vozne s viac ako 8 nápravami,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 zásielky naložené nad hranicu zaťaženia vozňa až do maximálnej konštrukčnej únosnosti </w:t>
      </w:r>
    </w:p>
    <w:p w:rsidR="003923B2" w:rsidRPr="003923B2" w:rsidRDefault="003923B2" w:rsidP="003923B2">
      <w:pPr>
        <w:pStyle w:val="Default"/>
        <w:spacing w:after="7"/>
        <w:rPr>
          <w:rFonts w:ascii="Times New Roman" w:hAnsi="Times New Roman" w:cs="Times New Roman"/>
        </w:rPr>
      </w:pPr>
      <w:r w:rsidRPr="003923B2">
        <w:rPr>
          <w:rFonts w:ascii="Times New Roman" w:hAnsi="Times New Roman" w:cs="Times New Roman"/>
        </w:rPr>
        <w:t xml:space="preserve">- vozidlá na vlastných kolesách s technickými zvláštnosťami (hnacie vozidlá, motorové jednotky, električky, stavebné stroje, atď.), ktoré môžu byť dopravované len za zvláštnych dopravných podmienok, </w:t>
      </w:r>
    </w:p>
    <w:p w:rsidR="003923B2" w:rsidRPr="003923B2" w:rsidRDefault="003923B2" w:rsidP="003923B2">
      <w:pPr>
        <w:pStyle w:val="Default"/>
        <w:spacing w:after="7"/>
        <w:rPr>
          <w:rFonts w:ascii="Times New Roman" w:hAnsi="Times New Roman" w:cs="Times New Roman"/>
        </w:rPr>
      </w:pPr>
      <w:r w:rsidRPr="003923B2">
        <w:rPr>
          <w:rFonts w:ascii="Times New Roman" w:hAnsi="Times New Roman" w:cs="Times New Roman"/>
        </w:rPr>
        <w:t xml:space="preserve">– železničné koľajové vozidlá s rozchodom 1520 mm previazané na rozchod 1435 mm, a to vozne s obrysom 0-VM a 1-VM a vozne bez označenia MC bez ohľadu na ich obrys,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koľajové vozidlá na vlastných kolesách, ktoré sú predmetom prepravnej zmluvy a sú bez označenia RIV/RIC alebo TEN.</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 </w:t>
      </w:r>
    </w:p>
    <w:p w:rsidR="003923B2" w:rsidRPr="003923B2" w:rsidRDefault="003923B2" w:rsidP="003923B2">
      <w:pPr>
        <w:pStyle w:val="Default"/>
        <w:rPr>
          <w:rFonts w:ascii="Times New Roman" w:hAnsi="Times New Roman" w:cs="Times New Roman"/>
          <w:b/>
          <w:u w:val="single"/>
        </w:rPr>
      </w:pPr>
      <w:r w:rsidRPr="003923B2">
        <w:rPr>
          <w:rFonts w:ascii="Times New Roman" w:hAnsi="Times New Roman" w:cs="Times New Roman"/>
          <w:b/>
          <w:u w:val="single"/>
        </w:rPr>
        <w:lastRenderedPageBreak/>
        <w:t xml:space="preserve">Žiadosť o súhlas k preprave mimoriadnej zásielky podáva odosielateľ na ZSSK CARGO, sekcia podpory predaja.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Jednou požiadavkou možno žiadať súhlas na prepravu viacerých mimoriadnych zásielok rovnakého druhu, rovnakých rozmerov, naložených na vozňoch s rovnakými technickými parametrami, a to: </w:t>
      </w:r>
    </w:p>
    <w:p w:rsidR="003923B2" w:rsidRPr="003923B2" w:rsidRDefault="003923B2" w:rsidP="003923B2">
      <w:pPr>
        <w:pStyle w:val="Default"/>
        <w:spacing w:after="1"/>
        <w:rPr>
          <w:rFonts w:ascii="Times New Roman" w:hAnsi="Times New Roman" w:cs="Times New Roman"/>
        </w:rPr>
      </w:pPr>
      <w:r w:rsidRPr="003923B2">
        <w:rPr>
          <w:rFonts w:ascii="Times New Roman" w:hAnsi="Times New Roman" w:cs="Times New Roman"/>
        </w:rPr>
        <w:t xml:space="preserve">- z jednej stanice odchodu do jednej stanice príchodu,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 z jednej stanice odchodu do viacerých staníc príchodu. </w:t>
      </w:r>
    </w:p>
    <w:p w:rsidR="003923B2" w:rsidRPr="003923B2" w:rsidRDefault="003923B2" w:rsidP="00516D9E">
      <w:pPr>
        <w:pStyle w:val="Default"/>
        <w:rPr>
          <w:rFonts w:ascii="Times New Roman" w:hAnsi="Times New Roman" w:cs="Times New Roman"/>
          <w:color w:val="auto"/>
        </w:rPr>
      </w:pPr>
    </w:p>
    <w:p w:rsidR="003923B2" w:rsidRPr="003923B2" w:rsidRDefault="003923B2" w:rsidP="003923B2">
      <w:pPr>
        <w:pStyle w:val="Default"/>
        <w:rPr>
          <w:rFonts w:ascii="Times New Roman" w:hAnsi="Times New Roman" w:cs="Times New Roman"/>
          <w:b/>
          <w:i/>
          <w:u w:val="single"/>
        </w:rPr>
      </w:pPr>
      <w:r w:rsidRPr="003923B2">
        <w:rPr>
          <w:rFonts w:ascii="Times New Roman" w:hAnsi="Times New Roman" w:cs="Times New Roman"/>
          <w:b/>
          <w:i/>
          <w:u w:val="single"/>
        </w:rPr>
        <w:t xml:space="preserve">O súhlas k preprave mimoriadnej zásielky je odosielateľ povinný požiadať písomne najneskôr tri týždne pred predpokladaným začiatkom prepravy.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V požiadavke odosielateľ uvedie údaje o zásielke, podľa ktorých bude možné posúdiť závažnosť mimoriadnej povahy zásielky. Požiadavka musí v každom prípade obsahovať údaje: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a) názov tovaru a jeho množstvo,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b) počet zásielok rovnakého druhu a rovnakých rozmerov,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c) rad vozňa predpokladaný ako vhodný na požadovanú prepravu,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d) hmotnosť nákladu,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e) obrysové rozmery zásielky (dĺžka, šírka, výška), pri zásielkach s členeným obrysom uviesť všetky údaje presne,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f) trojrozmerné určenie polohy ťažiska,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g) meno a adresu odosielateľa, jeho číslo telefónu, telexu alebo faxu,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h) stanicu odchodu,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i) stanicu príchodu,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j) názov prijímateľa,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k) predpokladaný dátum prevzatia zásielky na prepravu dopravcom, </w:t>
      </w:r>
    </w:p>
    <w:p w:rsidR="003923B2" w:rsidRPr="003923B2" w:rsidRDefault="003923B2" w:rsidP="003923B2">
      <w:pPr>
        <w:pStyle w:val="Default"/>
        <w:rPr>
          <w:rFonts w:ascii="Times New Roman" w:hAnsi="Times New Roman" w:cs="Times New Roman"/>
        </w:rPr>
      </w:pPr>
      <w:r w:rsidRPr="003923B2">
        <w:rPr>
          <w:rFonts w:ascii="Times New Roman" w:hAnsi="Times New Roman" w:cs="Times New Roman"/>
        </w:rPr>
        <w:t xml:space="preserve">l) adresa platiteľa dovozného a jeho bankové spojenie, </w:t>
      </w:r>
    </w:p>
    <w:p w:rsidR="003923B2" w:rsidRPr="003923B2" w:rsidRDefault="003923B2" w:rsidP="003923B2">
      <w:pPr>
        <w:pStyle w:val="Default"/>
        <w:rPr>
          <w:rFonts w:ascii="Times New Roman" w:hAnsi="Times New Roman" w:cs="Times New Roman"/>
          <w:color w:val="auto"/>
        </w:rPr>
      </w:pPr>
      <w:r w:rsidRPr="003923B2">
        <w:rPr>
          <w:rFonts w:ascii="Times New Roman" w:hAnsi="Times New Roman" w:cs="Times New Roman"/>
        </w:rPr>
        <w:t>m) iné údaje o zásielke, ktoré umožnia objasniť mimoriadnosť nákladu, stanovenie podmienok na jeho zabezpečenie proti vychýleniu, prevráteniu, spadnutiu a pod.</w:t>
      </w:r>
    </w:p>
    <w:p w:rsidR="00516D9E" w:rsidRPr="003923B2" w:rsidRDefault="00516D9E" w:rsidP="00516D9E">
      <w:pPr>
        <w:pStyle w:val="Default"/>
        <w:rPr>
          <w:rFonts w:ascii="Times New Roman" w:hAnsi="Times New Roman" w:cs="Times New Roman"/>
        </w:rPr>
      </w:pPr>
    </w:p>
    <w:p w:rsidR="00424699" w:rsidRPr="003923B2" w:rsidRDefault="00424699" w:rsidP="00516D9E">
      <w:pPr>
        <w:pStyle w:val="Default"/>
        <w:rPr>
          <w:rFonts w:ascii="Times New Roman" w:hAnsi="Times New Roman" w:cs="Times New Roman"/>
        </w:rPr>
      </w:pPr>
    </w:p>
    <w:p w:rsidR="00431ADC" w:rsidRPr="00C72111" w:rsidRDefault="00431ADC" w:rsidP="00C72111">
      <w:pPr>
        <w:pStyle w:val="Default"/>
        <w:jc w:val="center"/>
        <w:rPr>
          <w:rFonts w:ascii="Times New Roman" w:hAnsi="Times New Roman" w:cs="Times New Roman"/>
          <w:b/>
          <w:u w:val="single"/>
        </w:rPr>
      </w:pPr>
    </w:p>
    <w:p w:rsidR="00431ADC" w:rsidRPr="00C72111" w:rsidRDefault="00431ADC" w:rsidP="00C72111">
      <w:pPr>
        <w:pStyle w:val="Default"/>
        <w:jc w:val="center"/>
        <w:rPr>
          <w:rFonts w:ascii="Times New Roman" w:hAnsi="Times New Roman" w:cs="Times New Roman"/>
          <w:b/>
          <w:u w:val="single"/>
        </w:rPr>
      </w:pPr>
      <w:r w:rsidRPr="00C72111">
        <w:rPr>
          <w:rFonts w:ascii="Times New Roman" w:hAnsi="Times New Roman" w:cs="Times New Roman"/>
          <w:b/>
          <w:u w:val="single"/>
        </w:rPr>
        <w:t>SPREVÁDZANIE VOZŇOVEJ ZÁSIELKY SPRIEVODCOM</w:t>
      </w:r>
    </w:p>
    <w:p w:rsidR="00431ADC" w:rsidRPr="003923B2" w:rsidRDefault="00431ADC" w:rsidP="00431ADC">
      <w:pPr>
        <w:pStyle w:val="Default"/>
        <w:rPr>
          <w:rFonts w:ascii="Times New Roman" w:hAnsi="Times New Roman" w:cs="Times New Roman"/>
        </w:rPr>
      </w:pPr>
      <w:r w:rsidRPr="003923B2">
        <w:rPr>
          <w:rFonts w:ascii="Times New Roman" w:hAnsi="Times New Roman" w:cs="Times New Roman"/>
        </w:rPr>
        <w:t xml:space="preserve">Odosielateľ zabezpečí sprevádzanie vozňovej zásielky: </w:t>
      </w:r>
    </w:p>
    <w:p w:rsidR="00431ADC" w:rsidRPr="003923B2" w:rsidRDefault="00431ADC" w:rsidP="00431ADC">
      <w:pPr>
        <w:pStyle w:val="Default"/>
        <w:spacing w:after="13"/>
        <w:rPr>
          <w:rFonts w:ascii="Times New Roman" w:hAnsi="Times New Roman" w:cs="Times New Roman"/>
        </w:rPr>
      </w:pPr>
      <w:r w:rsidRPr="003923B2">
        <w:rPr>
          <w:rFonts w:ascii="Times New Roman" w:hAnsi="Times New Roman" w:cs="Times New Roman"/>
        </w:rPr>
        <w:t xml:space="preserve">a) tendrov a koľajových žeriavov </w:t>
      </w:r>
    </w:p>
    <w:p w:rsidR="00431ADC" w:rsidRPr="003923B2" w:rsidRDefault="00431ADC" w:rsidP="00431ADC">
      <w:pPr>
        <w:pStyle w:val="Default"/>
        <w:spacing w:after="13"/>
        <w:rPr>
          <w:rFonts w:ascii="Times New Roman" w:hAnsi="Times New Roman" w:cs="Times New Roman"/>
        </w:rPr>
      </w:pPr>
      <w:r w:rsidRPr="003923B2">
        <w:rPr>
          <w:rFonts w:ascii="Times New Roman" w:hAnsi="Times New Roman" w:cs="Times New Roman"/>
        </w:rPr>
        <w:t xml:space="preserve">b) vozňov AVV a ostatných vozňov, ak tieto vozne majú strojové zariadenia, ktoré sú v činnosti, </w:t>
      </w:r>
    </w:p>
    <w:p w:rsidR="00431ADC" w:rsidRPr="003923B2" w:rsidRDefault="00431ADC" w:rsidP="00431ADC">
      <w:pPr>
        <w:pStyle w:val="Default"/>
        <w:rPr>
          <w:rFonts w:ascii="Times New Roman" w:hAnsi="Times New Roman" w:cs="Times New Roman"/>
        </w:rPr>
      </w:pPr>
      <w:r w:rsidRPr="003923B2">
        <w:rPr>
          <w:rFonts w:ascii="Times New Roman" w:hAnsi="Times New Roman" w:cs="Times New Roman"/>
        </w:rPr>
        <w:t xml:space="preserve">c) pri ktorých sprevádzanie stanovil dopravca (napr. pri mimoriadnej zásielke). </w:t>
      </w:r>
    </w:p>
    <w:p w:rsidR="00431ADC" w:rsidRPr="003923B2" w:rsidRDefault="00431ADC" w:rsidP="00431ADC">
      <w:pPr>
        <w:pStyle w:val="Default"/>
        <w:rPr>
          <w:rFonts w:ascii="Times New Roman" w:hAnsi="Times New Roman" w:cs="Times New Roman"/>
        </w:rPr>
      </w:pPr>
    </w:p>
    <w:p w:rsidR="00431ADC" w:rsidRPr="003923B2" w:rsidRDefault="00431ADC" w:rsidP="00431ADC">
      <w:pPr>
        <w:pStyle w:val="Default"/>
        <w:rPr>
          <w:rFonts w:ascii="Times New Roman" w:hAnsi="Times New Roman" w:cs="Times New Roman"/>
        </w:rPr>
      </w:pPr>
      <w:r w:rsidRPr="003923B2">
        <w:rPr>
          <w:rFonts w:ascii="Times New Roman" w:hAnsi="Times New Roman" w:cs="Times New Roman"/>
        </w:rPr>
        <w:t xml:space="preserve">Ak odosielateľ nezabezpečí sprevádzanie vozňovej zásielky, dopravca odmietne prevziať vozňovú zásielku na prepravu. </w:t>
      </w:r>
    </w:p>
    <w:p w:rsidR="00431ADC" w:rsidRPr="003923B2" w:rsidRDefault="00431ADC" w:rsidP="00431ADC">
      <w:pPr>
        <w:pStyle w:val="Default"/>
        <w:rPr>
          <w:rFonts w:ascii="Times New Roman" w:hAnsi="Times New Roman" w:cs="Times New Roman"/>
        </w:rPr>
      </w:pPr>
      <w:r w:rsidRPr="003923B2">
        <w:rPr>
          <w:rFonts w:ascii="Times New Roman" w:hAnsi="Times New Roman" w:cs="Times New Roman"/>
        </w:rPr>
        <w:t xml:space="preserve">Každú vozňovú zásielku sprevádza jeden sprievodca. (Výnimočne viacerí sprievodcovia) </w:t>
      </w:r>
    </w:p>
    <w:p w:rsidR="00431ADC" w:rsidRPr="003923B2" w:rsidRDefault="00431ADC" w:rsidP="00431ADC">
      <w:pPr>
        <w:pStyle w:val="Default"/>
        <w:rPr>
          <w:rFonts w:ascii="Times New Roman" w:hAnsi="Times New Roman" w:cs="Times New Roman"/>
        </w:rPr>
      </w:pPr>
      <w:r w:rsidRPr="003923B2">
        <w:rPr>
          <w:rFonts w:ascii="Times New Roman" w:hAnsi="Times New Roman" w:cs="Times New Roman"/>
        </w:rPr>
        <w:t xml:space="preserve">Odosielateľ zapíše do stĺpca 14 „Vyhlásenia odosielateľa“ nákladného listu meno, priezvisko, druh dokladu a číslo dokladu (len občiansky preukaz alebo pas) sprievodcu. </w:t>
      </w:r>
    </w:p>
    <w:p w:rsidR="00431ADC" w:rsidRPr="003923B2" w:rsidRDefault="00431ADC" w:rsidP="00431ADC">
      <w:pPr>
        <w:pStyle w:val="Default"/>
        <w:rPr>
          <w:rFonts w:ascii="Times New Roman" w:hAnsi="Times New Roman" w:cs="Times New Roman"/>
        </w:rPr>
      </w:pPr>
      <w:r w:rsidRPr="003923B2">
        <w:rPr>
          <w:rFonts w:ascii="Times New Roman" w:hAnsi="Times New Roman" w:cs="Times New Roman"/>
        </w:rPr>
        <w:t xml:space="preserve">Sprievodca zaujme miesto vo vozni s vozňovou zásielkou alebo na prepravovanom vozidle, ktoré sprevádza; prepravuje sa bezplatne. </w:t>
      </w:r>
    </w:p>
    <w:p w:rsidR="00431ADC" w:rsidRPr="003923B2" w:rsidRDefault="00431ADC" w:rsidP="00431ADC">
      <w:pPr>
        <w:pStyle w:val="Default"/>
        <w:rPr>
          <w:rFonts w:ascii="Times New Roman" w:hAnsi="Times New Roman" w:cs="Times New Roman"/>
        </w:rPr>
      </w:pPr>
      <w:r w:rsidRPr="003923B2">
        <w:rPr>
          <w:rFonts w:ascii="Times New Roman" w:hAnsi="Times New Roman" w:cs="Times New Roman"/>
        </w:rPr>
        <w:t xml:space="preserve"> Odosielateľ zodpovedá za sprievodcu a za všetky škody, ktoré sprievodca počas prepravy svojou vinou alebo neopatrnosťou spôsobí sebe, sprevádzanej vozňovej zásielke, dopravcovi a iným osobám.</w:t>
      </w:r>
    </w:p>
    <w:sectPr w:rsidR="00431ADC" w:rsidRPr="00392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57470"/>
    <w:multiLevelType w:val="hybridMultilevel"/>
    <w:tmpl w:val="B2702814"/>
    <w:lvl w:ilvl="0" w:tplc="B43CD0CC">
      <w:start w:val="30"/>
      <w:numFmt w:val="bullet"/>
      <w:lvlText w:val="-"/>
      <w:lvlJc w:val="left"/>
      <w:pPr>
        <w:ind w:left="720" w:hanging="360"/>
      </w:pPr>
      <w:rPr>
        <w:rFonts w:ascii="Arial" w:eastAsiaTheme="minorHAnsi"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53593C93"/>
    <w:multiLevelType w:val="hybridMultilevel"/>
    <w:tmpl w:val="064834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9E"/>
    <w:rsid w:val="003923B2"/>
    <w:rsid w:val="00424699"/>
    <w:rsid w:val="00431ADC"/>
    <w:rsid w:val="00516D9E"/>
    <w:rsid w:val="0087660F"/>
    <w:rsid w:val="00A35F34"/>
    <w:rsid w:val="00C7211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516D9E"/>
    <w:pPr>
      <w:autoSpaceDE w:val="0"/>
      <w:autoSpaceDN w:val="0"/>
      <w:adjustRightInd w:val="0"/>
      <w:spacing w:after="0" w:line="240" w:lineRule="auto"/>
    </w:pPr>
    <w:rPr>
      <w:rFonts w:ascii="Arial" w:hAnsi="Arial" w:cs="Arial"/>
      <w:color w:val="000000"/>
      <w:sz w:val="24"/>
      <w:szCs w:val="24"/>
    </w:rPr>
  </w:style>
  <w:style w:type="paragraph" w:styleId="Odsekzoznamu">
    <w:name w:val="List Paragraph"/>
    <w:basedOn w:val="Normlny"/>
    <w:uiPriority w:val="34"/>
    <w:qFormat/>
    <w:rsid w:val="00516D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516D9E"/>
    <w:pPr>
      <w:autoSpaceDE w:val="0"/>
      <w:autoSpaceDN w:val="0"/>
      <w:adjustRightInd w:val="0"/>
      <w:spacing w:after="0" w:line="240" w:lineRule="auto"/>
    </w:pPr>
    <w:rPr>
      <w:rFonts w:ascii="Arial" w:hAnsi="Arial" w:cs="Arial"/>
      <w:color w:val="000000"/>
      <w:sz w:val="24"/>
      <w:szCs w:val="24"/>
    </w:rPr>
  </w:style>
  <w:style w:type="paragraph" w:styleId="Odsekzoznamu">
    <w:name w:val="List Paragraph"/>
    <w:basedOn w:val="Normlny"/>
    <w:uiPriority w:val="34"/>
    <w:qFormat/>
    <w:rsid w:val="00516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1177</Words>
  <Characters>6711</Characters>
  <Application>Microsoft Office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Mangerovci</dc:creator>
  <cp:lastModifiedBy>Mangerovci</cp:lastModifiedBy>
  <cp:revision>3</cp:revision>
  <dcterms:created xsi:type="dcterms:W3CDTF">2020-04-18T15:31:00Z</dcterms:created>
  <dcterms:modified xsi:type="dcterms:W3CDTF">2020-04-20T05:37:00Z</dcterms:modified>
</cp:coreProperties>
</file>