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55" w:rsidRPr="00D6633F" w:rsidRDefault="00582955" w:rsidP="00582955">
      <w:pPr>
        <w:jc w:val="both"/>
        <w:rPr>
          <w:sz w:val="28"/>
          <w:szCs w:val="28"/>
        </w:rPr>
      </w:pPr>
      <w:r w:rsidRPr="00D6633F">
        <w:rPr>
          <w:sz w:val="28"/>
          <w:szCs w:val="28"/>
        </w:rPr>
        <w:t>Diskutujte o význame myšlienky ,,dajme veciam druhú šancu“ a ,,konaj lokálne, mysli globálne“</w:t>
      </w:r>
      <w:r>
        <w:rPr>
          <w:sz w:val="28"/>
          <w:szCs w:val="28"/>
        </w:rPr>
        <w:t xml:space="preserve">. </w:t>
      </w:r>
      <w:r w:rsidRPr="00D6633F">
        <w:rPr>
          <w:sz w:val="28"/>
          <w:szCs w:val="28"/>
        </w:rPr>
        <w:t>Aký je rozdiel medzi</w:t>
      </w:r>
      <w:r>
        <w:rPr>
          <w:sz w:val="28"/>
          <w:szCs w:val="28"/>
        </w:rPr>
        <w:t xml:space="preserve"> </w:t>
      </w:r>
      <w:r w:rsidRPr="00D6633F">
        <w:rPr>
          <w:sz w:val="28"/>
          <w:szCs w:val="28"/>
        </w:rPr>
        <w:t>separovan</w:t>
      </w:r>
      <w:r>
        <w:rPr>
          <w:sz w:val="28"/>
          <w:szCs w:val="28"/>
        </w:rPr>
        <w:t>ím</w:t>
      </w:r>
      <w:r w:rsidRPr="00D6633F">
        <w:rPr>
          <w:sz w:val="28"/>
          <w:szCs w:val="28"/>
        </w:rPr>
        <w:t xml:space="preserve"> a recykláci</w:t>
      </w:r>
      <w:r>
        <w:rPr>
          <w:sz w:val="28"/>
          <w:szCs w:val="28"/>
        </w:rPr>
        <w:t>ou</w:t>
      </w:r>
      <w:r w:rsidRPr="00D6633F">
        <w:rPr>
          <w:sz w:val="28"/>
          <w:szCs w:val="28"/>
        </w:rPr>
        <w:t>? 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 xml:space="preserve">môže </w:t>
            </w:r>
            <w:r>
              <w:rPr>
                <w:sz w:val="28"/>
                <w:szCs w:val="28"/>
              </w:rPr>
              <w:t xml:space="preserve">    </w:t>
            </w:r>
            <w:r w:rsidRPr="00635848">
              <w:rPr>
                <w:sz w:val="28"/>
                <w:szCs w:val="28"/>
              </w:rPr>
              <w:t>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bicykel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370F61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582955" w:rsidRPr="009C6A56" w:rsidRDefault="00582955" w:rsidP="00582955">
      <w:pPr>
        <w:jc w:val="both"/>
        <w:rPr>
          <w:color w:val="000000"/>
          <w:sz w:val="28"/>
          <w:szCs w:val="28"/>
        </w:rPr>
      </w:pPr>
    </w:p>
    <w:p w:rsidR="00582955" w:rsidRDefault="00582955" w:rsidP="00582955">
      <w:pPr>
        <w:jc w:val="both"/>
        <w:rPr>
          <w:sz w:val="28"/>
          <w:szCs w:val="28"/>
        </w:rPr>
      </w:pPr>
    </w:p>
    <w:p w:rsidR="00582955" w:rsidRDefault="00582955" w:rsidP="00582955">
      <w:pPr>
        <w:jc w:val="both"/>
        <w:rPr>
          <w:sz w:val="28"/>
          <w:szCs w:val="28"/>
        </w:rPr>
      </w:pPr>
    </w:p>
    <w:p w:rsidR="00582955" w:rsidRPr="0068633F" w:rsidRDefault="00582955" w:rsidP="00582955">
      <w:pPr>
        <w:jc w:val="both"/>
        <w:rPr>
          <w:b/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>Charakterizujte pojem populácia, uveďte príklad veľkej a malej populácie. Aplikujte na podmienky Slovenska.</w:t>
      </w:r>
    </w:p>
    <w:p w:rsidR="00582955" w:rsidRDefault="00582955" w:rsidP="00582955">
      <w:pPr>
        <w:rPr>
          <w:sz w:val="28"/>
          <w:szCs w:val="28"/>
          <w:u w:val="single"/>
        </w:rPr>
      </w:pPr>
    </w:p>
    <w:p w:rsidR="00582955" w:rsidRDefault="00582955"/>
    <w:p w:rsidR="00582955" w:rsidRDefault="00582955"/>
    <w:p w:rsidR="00582955" w:rsidRPr="00AD0758" w:rsidRDefault="00582955" w:rsidP="00582955">
      <w:pPr>
        <w:pStyle w:val="Odsekzoznamu"/>
        <w:ind w:left="0"/>
        <w:jc w:val="both"/>
        <w:rPr>
          <w:sz w:val="28"/>
          <w:szCs w:val="28"/>
        </w:rPr>
      </w:pPr>
      <w:r w:rsidRPr="002C7581">
        <w:rPr>
          <w:sz w:val="28"/>
          <w:szCs w:val="28"/>
        </w:rPr>
        <w:t>Vymenujte abiotické a biotické faktory prostredia, ich vplyv na organizmy a vysvetlite ekologickú valenciu druhu. Na konkrétnom príklade vysvetlite pojmy ekologické minimum, optimum, maximum a limitujúci činiteľ prostredia.</w:t>
      </w:r>
    </w:p>
    <w:p w:rsidR="00582955" w:rsidRPr="00AD0758" w:rsidRDefault="00582955" w:rsidP="00582955">
      <w:pPr>
        <w:jc w:val="both"/>
        <w:rPr>
          <w:sz w:val="28"/>
          <w:szCs w:val="28"/>
        </w:rPr>
      </w:pPr>
    </w:p>
    <w:p w:rsidR="00582955" w:rsidRDefault="00582955"/>
    <w:p w:rsidR="00582955" w:rsidRDefault="00582955"/>
    <w:p w:rsidR="00582955" w:rsidRPr="00AD0758" w:rsidRDefault="00582955" w:rsidP="00582955">
      <w:pPr>
        <w:pStyle w:val="Odsekzoznamu"/>
        <w:ind w:left="0"/>
        <w:jc w:val="both"/>
        <w:rPr>
          <w:sz w:val="28"/>
          <w:szCs w:val="28"/>
        </w:rPr>
      </w:pPr>
      <w:r w:rsidRPr="002C7581">
        <w:rPr>
          <w:sz w:val="28"/>
          <w:szCs w:val="28"/>
        </w:rPr>
        <w:t xml:space="preserve">Definujte pojem ekológia a environmentalistika. Objasnite základné ekologické pojmy biocenóza, fytocenóza, </w:t>
      </w:r>
      <w:proofErr w:type="spellStart"/>
      <w:r w:rsidRPr="002C7581">
        <w:rPr>
          <w:sz w:val="28"/>
          <w:szCs w:val="28"/>
        </w:rPr>
        <w:t>zoocenóza</w:t>
      </w:r>
      <w:proofErr w:type="spellEnd"/>
      <w:r w:rsidRPr="002C7581">
        <w:rPr>
          <w:sz w:val="28"/>
          <w:szCs w:val="28"/>
        </w:rPr>
        <w:t>, biosféra, ekosystém, biotop, ekologická nika, sukcesia, klimax.</w:t>
      </w:r>
      <w:r w:rsidRPr="00AD0758">
        <w:rPr>
          <w:sz w:val="28"/>
          <w:szCs w:val="28"/>
        </w:rPr>
        <w:t xml:space="preserve"> </w:t>
      </w:r>
    </w:p>
    <w:p w:rsidR="00582955" w:rsidRPr="00AD0758" w:rsidRDefault="00582955" w:rsidP="00582955">
      <w:pPr>
        <w:jc w:val="both"/>
        <w:rPr>
          <w:sz w:val="28"/>
          <w:szCs w:val="28"/>
          <w:u w:val="single"/>
        </w:rPr>
      </w:pPr>
    </w:p>
    <w:p w:rsidR="00582955" w:rsidRDefault="00582955"/>
    <w:p w:rsidR="00582955" w:rsidRPr="00AD0758" w:rsidRDefault="00582955" w:rsidP="00582955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 xml:space="preserve">Definujte ekosystém a jeho základné zložky. Vysvetlite fungovanie ekosystému z hľadiska toku látok a energií. Popíšte </w:t>
      </w:r>
      <w:proofErr w:type="spellStart"/>
      <w:r w:rsidRPr="009D32C1">
        <w:rPr>
          <w:sz w:val="28"/>
          <w:szCs w:val="28"/>
        </w:rPr>
        <w:t>trofické</w:t>
      </w:r>
      <w:proofErr w:type="spellEnd"/>
      <w:r w:rsidRPr="009D32C1">
        <w:rPr>
          <w:sz w:val="28"/>
          <w:szCs w:val="28"/>
        </w:rPr>
        <w:t xml:space="preserve"> úrovne, potravové reťazce, potravovú pyramídu a vývoj ekosystému. Čo znamená biologická rozmanitosť ekosystémov?</w:t>
      </w:r>
    </w:p>
    <w:p w:rsidR="00582955" w:rsidRPr="00AD0758" w:rsidRDefault="00582955" w:rsidP="00582955">
      <w:pPr>
        <w:jc w:val="both"/>
        <w:rPr>
          <w:sz w:val="28"/>
          <w:szCs w:val="28"/>
        </w:rPr>
      </w:pPr>
    </w:p>
    <w:p w:rsidR="00F76D62" w:rsidRPr="00FC18F6" w:rsidRDefault="00F76D62" w:rsidP="00F76D62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Posúďte vplyv zásahov človeka do prírody a uveďte konkrétne prípady ich pozitívneho a negatívneho dopadu. Charakterizujte pojem globálne ekologické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582955" w:rsidRDefault="00582955">
      <w:bookmarkStart w:id="0" w:name="_GoBack"/>
      <w:bookmarkEnd w:id="0"/>
    </w:p>
    <w:sectPr w:rsidR="00582955" w:rsidSect="00561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955"/>
    <w:rsid w:val="00561082"/>
    <w:rsid w:val="00582955"/>
    <w:rsid w:val="00723EE5"/>
    <w:rsid w:val="00E32DCB"/>
    <w:rsid w:val="00F045A5"/>
    <w:rsid w:val="00F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3</cp:revision>
  <dcterms:created xsi:type="dcterms:W3CDTF">2020-03-21T13:31:00Z</dcterms:created>
  <dcterms:modified xsi:type="dcterms:W3CDTF">2020-11-29T21:16:00Z</dcterms:modified>
</cp:coreProperties>
</file>