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E34" w:rsidRDefault="00491E34">
      <w:r>
        <w:rPr>
          <w:noProof/>
          <w:lang w:eastAsia="sk-SK"/>
        </w:rPr>
        <w:drawing>
          <wp:inline distT="0" distB="0" distL="0" distR="0">
            <wp:extent cx="4538309" cy="54102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267" cy="5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54" w:rsidRDefault="008B4D54" w:rsidP="008B4D54">
      <w:pPr>
        <w:spacing w:after="0"/>
      </w:pPr>
      <w:r>
        <w:rPr>
          <w:noProof/>
          <w:lang w:eastAsia="sk-SK"/>
        </w:rPr>
        <w:pict>
          <v:rect id="Obdélník 5" o:spid="_x0000_s1026" style="position:absolute;margin-left:177.75pt;margin-top:2.4pt;width:32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" fillcolor="white [3212]" strokecolor="black [3213]" strokeweight="1pt"/>
        </w:pict>
      </w:r>
      <w:r>
        <w:rPr>
          <w:noProof/>
          <w:lang w:eastAsia="sk-SK"/>
        </w:rPr>
        <w:pict>
          <v:rect id="Obdélník 2" o:spid="_x0000_s1029" style="position:absolute;margin-left:0;margin-top:2.4pt;width:32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" fillcolor="white [3212]" strokecolor="black [3213]" strokeweight="1pt"/>
        </w:pict>
      </w:r>
      <w:r w:rsidR="00491E34">
        <w:t xml:space="preserve">                </w:t>
      </w:r>
      <w:r>
        <w:t xml:space="preserve">Ekvatoriálne </w:t>
      </w:r>
      <w:r>
        <w:tab/>
      </w:r>
      <w:r>
        <w:tab/>
      </w:r>
      <w:r>
        <w:tab/>
      </w:r>
      <w:r>
        <w:tab/>
      </w:r>
      <w:proofErr w:type="spellStart"/>
      <w:r>
        <w:t>Subekvatoriálne</w:t>
      </w:r>
      <w:proofErr w:type="spellEnd"/>
    </w:p>
    <w:p w:rsidR="00491E34" w:rsidRDefault="00491E34" w:rsidP="00491E34">
      <w:pPr>
        <w:spacing w:after="0"/>
      </w:pPr>
      <w:r>
        <w:tab/>
      </w:r>
      <w:r>
        <w:tab/>
      </w:r>
      <w:r>
        <w:tab/>
      </w:r>
    </w:p>
    <w:p w:rsidR="0083501F" w:rsidRDefault="0083501F" w:rsidP="00491E34">
      <w:pPr>
        <w:spacing w:after="0"/>
        <w:ind w:firstLine="708"/>
      </w:pPr>
    </w:p>
    <w:p w:rsidR="00491E34" w:rsidRDefault="008B4D54" w:rsidP="00491E34">
      <w:pPr>
        <w:spacing w:after="0"/>
        <w:ind w:firstLine="708"/>
      </w:pPr>
      <w:r>
        <w:rPr>
          <w:noProof/>
          <w:lang w:eastAsia="sk-SK"/>
        </w:rPr>
        <w:pict>
          <v:rect id="Obdélník 3" o:spid="_x0000_s1028" style="position:absolute;left:0;text-align:left;margin-left:0;margin-top:.95pt;width:32.2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" fillcolor="white [3212]" strokecolor="black [3213]" strokeweight="1pt"/>
        </w:pict>
      </w:r>
      <w:r>
        <w:rPr>
          <w:noProof/>
          <w:lang w:eastAsia="sk-SK"/>
        </w:rPr>
        <w:pict>
          <v:rect id="Obdélník 4" o:spid="_x0000_s1027" style="position:absolute;left:0;text-align:left;margin-left:177.75pt;margin-top:.4pt;width:32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" fillcolor="white [3212]" strokecolor="black [3213]" strokeweight="1pt"/>
        </w:pict>
      </w:r>
      <w:r>
        <w:t>Tropické</w:t>
      </w:r>
      <w:r>
        <w:tab/>
      </w:r>
      <w:r>
        <w:tab/>
      </w:r>
      <w:r>
        <w:tab/>
      </w:r>
      <w:r>
        <w:tab/>
        <w:t>Subtropické</w:t>
      </w:r>
      <w:r w:rsidR="00491E34">
        <w:tab/>
      </w:r>
      <w:r w:rsidR="00491E34">
        <w:tab/>
      </w:r>
      <w:r w:rsidR="00491E34">
        <w:tab/>
      </w:r>
    </w:p>
    <w:p w:rsidR="00491E34" w:rsidRDefault="008B4D54" w:rsidP="00491E34">
      <w:pPr>
        <w:spacing w:after="0"/>
      </w:pPr>
      <w:r>
        <w:tab/>
        <w:t xml:space="preserve">  </w:t>
      </w:r>
      <w:bookmarkStart w:id="0" w:name="_GoBack"/>
      <w:bookmarkEnd w:id="0"/>
    </w:p>
    <w:p w:rsidR="0083501F" w:rsidRPr="00D47CCC" w:rsidRDefault="00491E34" w:rsidP="0083501F">
      <w:pPr>
        <w:pStyle w:val="Odsekzoznamu"/>
        <w:numPr>
          <w:ilvl w:val="0"/>
          <w:numId w:val="1"/>
        </w:numPr>
        <w:spacing w:after="0"/>
      </w:pPr>
      <w:r w:rsidRPr="00D47CCC">
        <w:rPr>
          <w:noProof/>
          <w:sz w:val="18"/>
          <w:lang w:eastAsia="sk-SK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19050</wp:posOffset>
            </wp:positionV>
            <wp:extent cx="3599815" cy="2123440"/>
            <wp:effectExtent l="19050" t="19050" r="19685" b="10160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3501F" w:rsidRPr="00D47CCC">
        <w:rPr>
          <w:sz w:val="18"/>
        </w:rPr>
        <w:t>Dopíš k mestám štát a geografickú šírku: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rPr>
          <w:highlight w:val="lightGray"/>
        </w:rPr>
        <w:t>BRATISLAVA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t>štát: .................</w:t>
      </w:r>
    </w:p>
    <w:p w:rsidR="0083501F" w:rsidRPr="00D47CCC" w:rsidRDefault="0083501F" w:rsidP="0083501F">
      <w:pPr>
        <w:pStyle w:val="Odsekzoznamu"/>
        <w:spacing w:after="0"/>
        <w:ind w:left="360"/>
      </w:pPr>
      <w:proofErr w:type="spellStart"/>
      <w:r w:rsidRPr="00D47CCC">
        <w:t>g.š</w:t>
      </w:r>
      <w:proofErr w:type="spellEnd"/>
      <w:r w:rsidRPr="00D47CCC">
        <w:t>.: ..................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rPr>
          <w:highlight w:val="lightGray"/>
        </w:rPr>
        <w:t>BANGUI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t>štát: .................</w:t>
      </w:r>
    </w:p>
    <w:p w:rsidR="0083501F" w:rsidRPr="00D47CCC" w:rsidRDefault="0083501F" w:rsidP="0083501F">
      <w:pPr>
        <w:pStyle w:val="Odsekzoznamu"/>
        <w:spacing w:after="0"/>
        <w:ind w:left="360"/>
      </w:pPr>
      <w:proofErr w:type="spellStart"/>
      <w:r w:rsidRPr="00D47CCC">
        <w:t>g.š</w:t>
      </w:r>
      <w:proofErr w:type="spellEnd"/>
      <w:r w:rsidRPr="00D47CCC">
        <w:t>.: ..................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rPr>
          <w:highlight w:val="lightGray"/>
        </w:rPr>
        <w:t>PRETÓRIA</w:t>
      </w:r>
    </w:p>
    <w:p w:rsidR="0083501F" w:rsidRPr="00D47CCC" w:rsidRDefault="0083501F" w:rsidP="0083501F">
      <w:pPr>
        <w:pStyle w:val="Odsekzoznamu"/>
        <w:spacing w:after="0"/>
        <w:ind w:left="360"/>
      </w:pPr>
      <w:r w:rsidRPr="00D47CCC">
        <w:rPr>
          <w:noProof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114935</wp:posOffset>
            </wp:positionV>
            <wp:extent cx="3599815" cy="2123440"/>
            <wp:effectExtent l="19050" t="19050" r="19685" b="1016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CCC">
        <w:t>štát: .................</w:t>
      </w:r>
    </w:p>
    <w:p w:rsidR="0083501F" w:rsidRPr="00D47CCC" w:rsidRDefault="0083501F" w:rsidP="0083501F">
      <w:pPr>
        <w:pStyle w:val="Odsekzoznamu"/>
        <w:spacing w:after="0"/>
        <w:ind w:left="360"/>
      </w:pPr>
      <w:proofErr w:type="spellStart"/>
      <w:r w:rsidRPr="00D47CCC">
        <w:t>g.š</w:t>
      </w:r>
      <w:proofErr w:type="spellEnd"/>
      <w:r w:rsidRPr="00D47CCC">
        <w:t>.: ..................</w:t>
      </w:r>
    </w:p>
    <w:p w:rsidR="00491E34" w:rsidRPr="0083501F" w:rsidRDefault="0083501F" w:rsidP="0083501F">
      <w:pPr>
        <w:pStyle w:val="Odsekzoznamu"/>
        <w:numPr>
          <w:ilvl w:val="0"/>
          <w:numId w:val="1"/>
        </w:numPr>
        <w:spacing w:after="0"/>
        <w:rPr>
          <w:sz w:val="24"/>
        </w:rPr>
      </w:pPr>
      <w:r w:rsidRPr="00D47CCC">
        <w:rPr>
          <w:sz w:val="18"/>
          <w:szCs w:val="20"/>
          <w:u w:val="single"/>
        </w:rPr>
        <w:t>Modrou farbou</w:t>
      </w:r>
      <w:r w:rsidRPr="00D47CCC">
        <w:rPr>
          <w:sz w:val="18"/>
          <w:szCs w:val="20"/>
        </w:rPr>
        <w:t xml:space="preserve"> vyfarbi stĺpce, ktoré vyjadrujú množstvo zrážok a </w:t>
      </w:r>
      <w:r w:rsidRPr="00D47CCC">
        <w:rPr>
          <w:sz w:val="18"/>
          <w:szCs w:val="20"/>
          <w:u w:val="single"/>
        </w:rPr>
        <w:t>červenou farbou</w:t>
      </w:r>
      <w:r w:rsidRPr="00D47CCC">
        <w:rPr>
          <w:sz w:val="18"/>
          <w:szCs w:val="20"/>
        </w:rPr>
        <w:t xml:space="preserve"> obtiahni krivku, ktorá vyjadruje priemernú mesačnú teplotu!</w:t>
      </w:r>
    </w:p>
    <w:p w:rsidR="0083501F" w:rsidRPr="00D47CCC" w:rsidRDefault="00D47CCC" w:rsidP="0083501F">
      <w:pPr>
        <w:pStyle w:val="Odsekzoznamu"/>
        <w:numPr>
          <w:ilvl w:val="0"/>
          <w:numId w:val="1"/>
        </w:numPr>
        <w:spacing w:after="0"/>
        <w:rPr>
          <w:sz w:val="20"/>
        </w:rPr>
      </w:pPr>
      <w:r w:rsidRPr="00D47CCC">
        <w:rPr>
          <w:noProof/>
          <w:sz w:val="18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328295</wp:posOffset>
            </wp:positionV>
            <wp:extent cx="3618865" cy="2124000"/>
            <wp:effectExtent l="0" t="0" r="635" b="10160"/>
            <wp:wrapSquare wrapText="bothSides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83501F" w:rsidRPr="00D47CCC">
        <w:rPr>
          <w:sz w:val="18"/>
          <w:szCs w:val="20"/>
        </w:rPr>
        <w:t>Ktoré mesto je najdaždivejšie?</w:t>
      </w:r>
    </w:p>
    <w:p w:rsidR="00D47CCC" w:rsidRPr="00D47CCC" w:rsidRDefault="00D47CCC" w:rsidP="00D47CCC">
      <w:pPr>
        <w:pStyle w:val="Odsekzoznamu"/>
        <w:spacing w:after="0"/>
        <w:ind w:left="360"/>
        <w:rPr>
          <w:sz w:val="24"/>
        </w:rPr>
      </w:pPr>
      <w:r>
        <w:rPr>
          <w:szCs w:val="20"/>
        </w:rPr>
        <w:t>..........................</w:t>
      </w:r>
    </w:p>
    <w:p w:rsidR="00D47CCC" w:rsidRDefault="00D47CCC" w:rsidP="00D47CCC">
      <w:pPr>
        <w:pStyle w:val="Odsekzoznamu"/>
        <w:spacing w:after="0"/>
        <w:ind w:left="360"/>
        <w:rPr>
          <w:szCs w:val="20"/>
        </w:rPr>
      </w:pPr>
      <w:r w:rsidRPr="00D47CCC">
        <w:rPr>
          <w:sz w:val="18"/>
          <w:szCs w:val="20"/>
        </w:rPr>
        <w:t>V ktorom meste je najvyššia priemerná ročná teplota?</w:t>
      </w:r>
      <w:r>
        <w:rPr>
          <w:szCs w:val="20"/>
        </w:rPr>
        <w:t>..........................</w:t>
      </w:r>
    </w:p>
    <w:p w:rsidR="00D47CCC" w:rsidRDefault="00D47CCC" w:rsidP="00D47CCC">
      <w:pPr>
        <w:pStyle w:val="Odsekzoznamu"/>
        <w:spacing w:after="0"/>
        <w:ind w:left="360"/>
        <w:rPr>
          <w:sz w:val="18"/>
          <w:szCs w:val="20"/>
        </w:rPr>
      </w:pPr>
      <w:r w:rsidRPr="00D47CCC">
        <w:rPr>
          <w:sz w:val="18"/>
          <w:szCs w:val="20"/>
        </w:rPr>
        <w:t>Prečo je v Bratislave najteplejší mesiac júl a v Pretórii december?</w:t>
      </w:r>
    </w:p>
    <w:p w:rsidR="00D47CCC" w:rsidRPr="00D47CCC" w:rsidRDefault="00D47CCC" w:rsidP="00D47CCC">
      <w:pPr>
        <w:pStyle w:val="Odsekzoznamu"/>
        <w:spacing w:after="0"/>
        <w:ind w:left="360"/>
        <w:rPr>
          <w:sz w:val="24"/>
        </w:rPr>
      </w:pPr>
      <w:r>
        <w:rPr>
          <w:szCs w:val="20"/>
        </w:rPr>
        <w:t>..........................</w:t>
      </w:r>
    </w:p>
    <w:p w:rsidR="00D47CCC" w:rsidRDefault="00D47CCC" w:rsidP="00491E34">
      <w:pPr>
        <w:pStyle w:val="Odsekzoznamu"/>
        <w:numPr>
          <w:ilvl w:val="0"/>
          <w:numId w:val="1"/>
        </w:numPr>
        <w:spacing w:after="0"/>
        <w:rPr>
          <w:sz w:val="18"/>
        </w:rPr>
      </w:pPr>
      <w:r>
        <w:rPr>
          <w:sz w:val="18"/>
        </w:rPr>
        <w:t>Doplň mesto:</w:t>
      </w:r>
    </w:p>
    <w:p w:rsidR="00D47CCC" w:rsidRDefault="00D47CCC" w:rsidP="00D47CCC">
      <w:pPr>
        <w:pStyle w:val="Odsekzoznamu"/>
        <w:spacing w:after="0"/>
        <w:ind w:left="360"/>
        <w:rPr>
          <w:sz w:val="18"/>
        </w:rPr>
      </w:pPr>
    </w:p>
    <w:p w:rsidR="00491E34" w:rsidRPr="00D47CCC" w:rsidRDefault="00D47CCC" w:rsidP="00D47CCC">
      <w:pPr>
        <w:pStyle w:val="Odsekzoznamu"/>
        <w:spacing w:after="0"/>
        <w:ind w:left="0"/>
        <w:rPr>
          <w:sz w:val="18"/>
        </w:rPr>
      </w:pPr>
      <w:r>
        <w:rPr>
          <w:sz w:val="18"/>
        </w:rPr>
        <w:lastRenderedPageBreak/>
        <w:t>676 mm a 18,3°C .........................., 587 mm a 9,7°C ..........................., 1511 mm a 25,5°C ...................</w:t>
      </w:r>
    </w:p>
    <w:sectPr w:rsidR="00491E34" w:rsidRPr="00D47CCC" w:rsidSect="00491E34">
      <w:headerReference w:type="default" r:id="rId1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911" w:rsidRDefault="00A37911" w:rsidP="0083501F">
      <w:pPr>
        <w:spacing w:after="0" w:line="240" w:lineRule="auto"/>
      </w:pPr>
      <w:r>
        <w:separator/>
      </w:r>
    </w:p>
  </w:endnote>
  <w:endnote w:type="continuationSeparator" w:id="0">
    <w:p w:rsidR="00A37911" w:rsidRDefault="00A37911" w:rsidP="0083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911" w:rsidRDefault="00A37911" w:rsidP="0083501F">
      <w:pPr>
        <w:spacing w:after="0" w:line="240" w:lineRule="auto"/>
      </w:pPr>
      <w:r>
        <w:separator/>
      </w:r>
    </w:p>
  </w:footnote>
  <w:footnote w:type="continuationSeparator" w:id="0">
    <w:p w:rsidR="00A37911" w:rsidRDefault="00A37911" w:rsidP="0083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01F" w:rsidRPr="0083501F" w:rsidRDefault="0083501F">
    <w:pPr>
      <w:pStyle w:val="Hlavika"/>
      <w:rPr>
        <w:b/>
      </w:rPr>
    </w:pPr>
    <w:r w:rsidRPr="0083501F">
      <w:rPr>
        <w:b/>
        <w:u w:val="single"/>
      </w:rPr>
      <w:t>PODNEBIE AFRIKY</w:t>
    </w:r>
    <w:r>
      <w:rPr>
        <w:b/>
      </w:rPr>
      <w:tab/>
    </w:r>
    <w:r>
      <w:rPr>
        <w:b/>
      </w:rPr>
      <w:tab/>
    </w:r>
    <w:r>
      <w:rPr>
        <w:b/>
      </w:rPr>
      <w:tab/>
      <w:t>KLIMADIAGRAMY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6C6"/>
    <w:multiLevelType w:val="hybridMultilevel"/>
    <w:tmpl w:val="C7E09A68"/>
    <w:lvl w:ilvl="0" w:tplc="FA264332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1E34"/>
    <w:rsid w:val="00321FD5"/>
    <w:rsid w:val="00491E34"/>
    <w:rsid w:val="00604B59"/>
    <w:rsid w:val="0083501F"/>
    <w:rsid w:val="008B4D54"/>
    <w:rsid w:val="00A37911"/>
    <w:rsid w:val="00D47CCC"/>
    <w:rsid w:val="00D939AC"/>
    <w:rsid w:val="00F15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1F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35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3501F"/>
  </w:style>
  <w:style w:type="paragraph" w:styleId="Pta">
    <w:name w:val="footer"/>
    <w:basedOn w:val="Normlny"/>
    <w:link w:val="PtaChar"/>
    <w:uiPriority w:val="99"/>
    <w:unhideWhenUsed/>
    <w:rsid w:val="00835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501F"/>
  </w:style>
  <w:style w:type="paragraph" w:styleId="Odsekzoznamu">
    <w:name w:val="List Paragraph"/>
    <w:basedOn w:val="Normlny"/>
    <w:uiPriority w:val="34"/>
    <w:qFormat/>
    <w:rsid w:val="0083501F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D47CC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9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3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oleObject" Target="file:///C:\Users\Mirka\Documents\MIRKA\GEO\6.ro&#269;\star&#233;\klimadiagramy%20AU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cs-CZ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Klimadiagram PRETÓRIA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zrážky v mm</c:v>
          </c:tx>
          <c:spPr>
            <a:noFill/>
            <a:ln w="15875">
              <a:solidFill>
                <a:schemeClr val="tx1"/>
              </a:solidFill>
            </a:ln>
            <a:effectLst/>
          </c:spPr>
          <c:invertIfNegative val="0"/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List1!$B$17:$B$28</c:f>
              <c:numCache>
                <c:formatCode>General</c:formatCode>
                <c:ptCount val="12"/>
                <c:pt idx="0">
                  <c:v>140</c:v>
                </c:pt>
                <c:pt idx="1">
                  <c:v>78</c:v>
                </c:pt>
                <c:pt idx="2">
                  <c:v>80</c:v>
                </c:pt>
                <c:pt idx="3">
                  <c:v>51</c:v>
                </c:pt>
                <c:pt idx="4">
                  <c:v>15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  <c:pt idx="8">
                  <c:v>20</c:v>
                </c:pt>
                <c:pt idx="9">
                  <c:v>75</c:v>
                </c:pt>
                <c:pt idx="10">
                  <c:v>100</c:v>
                </c:pt>
                <c:pt idx="11">
                  <c:v>105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832448"/>
        <c:axId val="23833984"/>
      </c:barChart>
      <c:lineChart>
        <c:grouping val="standard"/>
        <c:varyColors val="0"/>
        <c:ser>
          <c:idx val="1"/>
          <c:order val="1"/>
          <c:tx>
            <c:v>teplota v °C</c:v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List1!$A$17:$A$28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List1!$C$17:$C$28</c:f>
              <c:numCache>
                <c:formatCode>General</c:formatCode>
                <c:ptCount val="12"/>
                <c:pt idx="0">
                  <c:v>24</c:v>
                </c:pt>
                <c:pt idx="1">
                  <c:v>23</c:v>
                </c:pt>
                <c:pt idx="2">
                  <c:v>21</c:v>
                </c:pt>
                <c:pt idx="3">
                  <c:v>18</c:v>
                </c:pt>
                <c:pt idx="4">
                  <c:v>15</c:v>
                </c:pt>
                <c:pt idx="5">
                  <c:v>11</c:v>
                </c:pt>
                <c:pt idx="6">
                  <c:v>11</c:v>
                </c:pt>
                <c:pt idx="7">
                  <c:v>15</c:v>
                </c:pt>
                <c:pt idx="8">
                  <c:v>18</c:v>
                </c:pt>
                <c:pt idx="9">
                  <c:v>20</c:v>
                </c:pt>
                <c:pt idx="10">
                  <c:v>21</c:v>
                </c:pt>
                <c:pt idx="11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845504"/>
        <c:axId val="23843968"/>
      </c:lineChart>
      <c:catAx>
        <c:axId val="2383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833984"/>
        <c:crosses val="autoZero"/>
        <c:auto val="1"/>
        <c:lblAlgn val="ctr"/>
        <c:lblOffset val="100"/>
        <c:noMultiLvlLbl val="0"/>
      </c:catAx>
      <c:valAx>
        <c:axId val="23833984"/>
        <c:scaling>
          <c:orientation val="minMax"/>
          <c:max val="2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832448"/>
        <c:crosses val="autoZero"/>
        <c:crossBetween val="between"/>
      </c:valAx>
      <c:valAx>
        <c:axId val="23843968"/>
        <c:scaling>
          <c:orientation val="minMax"/>
          <c:max val="26"/>
          <c:min val="-2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cs-CZ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23845504"/>
        <c:crosses val="max"/>
        <c:crossBetween val="between"/>
        <c:majorUnit val="2"/>
      </c:valAx>
      <c:catAx>
        <c:axId val="238455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3843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cs-CZ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3</cp:revision>
  <cp:lastPrinted>2017-10-25T05:03:00Z</cp:lastPrinted>
  <dcterms:created xsi:type="dcterms:W3CDTF">2017-10-24T13:17:00Z</dcterms:created>
  <dcterms:modified xsi:type="dcterms:W3CDTF">2017-10-25T05:06:00Z</dcterms:modified>
</cp:coreProperties>
</file>