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CC" w:rsidRPr="000146C3" w:rsidRDefault="000146C3" w:rsidP="001F5BCC">
      <w:pPr>
        <w:pStyle w:val="Heading1"/>
        <w:rPr>
          <w:lang w:val="sk-SK"/>
        </w:rPr>
      </w:pPr>
      <w:r w:rsidRPr="000146C3">
        <w:rPr>
          <w:lang w:val="sk-SK"/>
        </w:rPr>
        <w:t>Prípadová štúdia č.</w:t>
      </w:r>
      <w:r w:rsidR="00D068AE">
        <w:rPr>
          <w:lang w:val="sk-SK"/>
        </w:rPr>
        <w:t>2</w:t>
      </w:r>
    </w:p>
    <w:p w:rsidR="001F5BCC" w:rsidRPr="000146C3" w:rsidRDefault="000146C3" w:rsidP="001F5BCC">
      <w:pPr>
        <w:numPr>
          <w:ilvl w:val="0"/>
          <w:numId w:val="1"/>
        </w:numPr>
        <w:spacing w:after="120"/>
        <w:rPr>
          <w:lang w:val="sk-SK"/>
        </w:rPr>
      </w:pPr>
      <w:r w:rsidRPr="000146C3">
        <w:rPr>
          <w:lang w:val="sk-SK"/>
        </w:rPr>
        <w:t>Meno</w:t>
      </w:r>
      <w:r w:rsidR="000E1E4D" w:rsidRPr="000146C3">
        <w:rPr>
          <w:lang w:val="sk-SK"/>
        </w:rPr>
        <w:t xml:space="preserve">: </w:t>
      </w:r>
      <w:r w:rsidR="00D068AE">
        <w:rPr>
          <w:lang w:val="sk-SK"/>
        </w:rPr>
        <w:t>Pani</w:t>
      </w:r>
      <w:r w:rsidR="000E1E4D" w:rsidRPr="000146C3">
        <w:rPr>
          <w:lang w:val="sk-SK"/>
        </w:rPr>
        <w:t xml:space="preserve"> </w:t>
      </w:r>
      <w:r w:rsidR="00D068AE">
        <w:rPr>
          <w:lang w:val="sk-SK"/>
        </w:rPr>
        <w:t>A</w:t>
      </w:r>
      <w:r w:rsidR="000E1E4D" w:rsidRPr="000146C3">
        <w:rPr>
          <w:lang w:val="sk-SK"/>
        </w:rPr>
        <w:t>.</w:t>
      </w:r>
      <w:r w:rsidR="001F5BCC" w:rsidRPr="000146C3">
        <w:rPr>
          <w:lang w:val="sk-SK"/>
        </w:rPr>
        <w:tab/>
      </w:r>
      <w:r w:rsidRPr="000146C3">
        <w:rPr>
          <w:lang w:val="sk-SK"/>
        </w:rPr>
        <w:t>Vek</w:t>
      </w:r>
      <w:r w:rsidR="000E1E4D" w:rsidRPr="000146C3">
        <w:rPr>
          <w:lang w:val="sk-SK"/>
        </w:rPr>
        <w:t>: 3</w:t>
      </w:r>
      <w:r w:rsidR="00D068AE">
        <w:rPr>
          <w:lang w:val="sk-SK"/>
        </w:rPr>
        <w:t>1</w:t>
      </w:r>
      <w:r w:rsidR="001F5BCC" w:rsidRPr="000146C3">
        <w:rPr>
          <w:lang w:val="sk-SK"/>
        </w:rPr>
        <w:tab/>
      </w:r>
      <w:r w:rsidR="001F5BCC" w:rsidRPr="000146C3">
        <w:rPr>
          <w:lang w:val="sk-SK"/>
        </w:rPr>
        <w:tab/>
      </w:r>
      <w:r w:rsidRPr="000146C3">
        <w:rPr>
          <w:lang w:val="sk-SK"/>
        </w:rPr>
        <w:t>Vzdelanie</w:t>
      </w:r>
      <w:r w:rsidR="001F5BCC" w:rsidRPr="000146C3">
        <w:rPr>
          <w:lang w:val="sk-SK"/>
        </w:rPr>
        <w:t xml:space="preserve">: </w:t>
      </w:r>
      <w:r w:rsidR="0024765F">
        <w:rPr>
          <w:lang w:val="sk-SK"/>
        </w:rPr>
        <w:t xml:space="preserve">všeobecná </w:t>
      </w:r>
      <w:r w:rsidR="00D068AE">
        <w:rPr>
          <w:lang w:val="sk-SK"/>
        </w:rPr>
        <w:t>maturita</w:t>
      </w:r>
    </w:p>
    <w:p w:rsidR="000E1E4D" w:rsidRPr="000146C3" w:rsidRDefault="00C924FE" w:rsidP="001F5BCC">
      <w:pPr>
        <w:pStyle w:val="Heading2"/>
        <w:spacing w:before="0"/>
        <w:rPr>
          <w:lang w:val="sk-SK"/>
        </w:rPr>
      </w:pPr>
      <w:r>
        <w:rPr>
          <w:lang w:val="sk-SK"/>
        </w:rPr>
        <w:t>POZNÁMKY z úvodného rozhovoru</w:t>
      </w:r>
      <w:r w:rsidR="000E1E4D" w:rsidRPr="000146C3">
        <w:rPr>
          <w:lang w:val="sk-SK"/>
        </w:rPr>
        <w:t>:</w:t>
      </w:r>
    </w:p>
    <w:p w:rsidR="00BB509F" w:rsidRPr="000146C3" w:rsidRDefault="00D068AE" w:rsidP="003C6878">
      <w:pPr>
        <w:jc w:val="both"/>
        <w:rPr>
          <w:lang w:val="sk-SK"/>
        </w:rPr>
      </w:pPr>
      <w:r w:rsidRPr="00C91506">
        <w:rPr>
          <w:lang w:val="sk-SK"/>
        </w:rPr>
        <w:t>Pani A. je po trojročnej rodičovskej dovolenke. Predtým pracovala na pokladni a pri doplňovaní tovaru v supermarkete.</w:t>
      </w:r>
      <w:r w:rsidR="00C91506">
        <w:rPr>
          <w:lang w:val="sk-SK"/>
        </w:rPr>
        <w:t xml:space="preserve"> </w:t>
      </w:r>
      <w:r w:rsidRPr="00C91506">
        <w:rPr>
          <w:lang w:val="sk-SK"/>
        </w:rPr>
        <w:t>Vyjadrené ciele BK: chcela by preskúmať možnosti zmeny zamestnania. Premýšľala o tom, že by chcela viac pracovať s ľuďmi, ale z rodinných dôvodov skôr na čiastočný pracovný úväzok. Chcela by sa o sebe viac dozvedieť, aby si bola istá, že si vyberie správne a aby mohla efektívnejšie hľadať zamestnanie.</w:t>
      </w:r>
      <w:r w:rsidR="00C91506">
        <w:rPr>
          <w:lang w:val="sk-SK"/>
        </w:rPr>
        <w:t xml:space="preserve"> V</w:t>
      </w:r>
      <w:r w:rsidR="000146C3">
        <w:rPr>
          <w:lang w:val="sk-SK"/>
        </w:rPr>
        <w:t>aše pozorovanie</w:t>
      </w:r>
      <w:r w:rsidR="00BB509F" w:rsidRPr="000146C3">
        <w:rPr>
          <w:lang w:val="sk-SK"/>
        </w:rPr>
        <w:t>:</w:t>
      </w:r>
      <w:r>
        <w:rPr>
          <w:lang w:val="sk-SK"/>
        </w:rPr>
        <w:t xml:space="preserve"> Pani A. má obrovský strach z návratu na trh práce, pretože má nedostatok sebavedomia. V úvodnom rozhovore nedokázala povedať o sebe nič pozitívne. V minulosti trpela ľahšou depresiou.</w:t>
      </w:r>
    </w:p>
    <w:p w:rsidR="000E1E4D" w:rsidRPr="000146C3" w:rsidRDefault="000146C3" w:rsidP="001F5BCC">
      <w:pPr>
        <w:pStyle w:val="Heading2"/>
        <w:rPr>
          <w:lang w:val="sk-SK"/>
        </w:rPr>
      </w:pPr>
      <w:r>
        <w:rPr>
          <w:lang w:val="sk-SK"/>
        </w:rPr>
        <w:t>Výsledky z fáze zberu informácií</w:t>
      </w:r>
    </w:p>
    <w:p w:rsidR="00C91506" w:rsidRPr="00C91506" w:rsidRDefault="00C91506" w:rsidP="00C91506">
      <w:pPr>
        <w:pBdr>
          <w:top w:val="single" w:sz="6" w:space="2" w:color="5B9BD5" w:themeColor="accent1"/>
        </w:pBdr>
        <w:spacing w:before="120" w:after="0"/>
        <w:outlineLvl w:val="2"/>
        <w:rPr>
          <w:caps/>
          <w:color w:val="1F4D78" w:themeColor="accent1" w:themeShade="7F"/>
          <w:spacing w:val="15"/>
          <w:lang w:val="sk-SK"/>
        </w:rPr>
      </w:pPr>
      <w:r w:rsidRPr="00C91506">
        <w:rPr>
          <w:caps/>
          <w:color w:val="1F4D78" w:themeColor="accent1" w:themeShade="7F"/>
          <w:spacing w:val="15"/>
          <w:lang w:val="sk-SK"/>
        </w:rPr>
        <w:t>PORTFólio</w:t>
      </w:r>
      <w:r w:rsidR="00F71477">
        <w:rPr>
          <w:caps/>
          <w:color w:val="1F4D78" w:themeColor="accent1" w:themeShade="7F"/>
          <w:spacing w:val="15"/>
          <w:lang w:val="sk-SK"/>
        </w:rPr>
        <w:t xml:space="preserve"> KOMPETENCIÍ</w:t>
      </w:r>
    </w:p>
    <w:p w:rsidR="00C91506" w:rsidRPr="00C91506" w:rsidRDefault="00C91506" w:rsidP="00C91506">
      <w:pPr>
        <w:spacing w:before="0" w:after="0"/>
        <w:rPr>
          <w:lang w:val="sk-SK"/>
        </w:rPr>
      </w:pPr>
      <w:r w:rsidRPr="00C91506">
        <w:rPr>
          <w:u w:val="single"/>
          <w:lang w:val="sk-SK"/>
        </w:rPr>
        <w:t>Odborné kompetencie</w:t>
      </w:r>
      <w:r w:rsidRPr="00C91506">
        <w:rPr>
          <w:lang w:val="sk-SK"/>
        </w:rPr>
        <w:t xml:space="preserve">: </w:t>
      </w:r>
      <w:r>
        <w:rPr>
          <w:lang w:val="sk-SK"/>
        </w:rPr>
        <w:t>obsluha pokladne, výdaj, príjem a kontrola finančných prostriedkov (skúsenosť ako pokladníčka)</w:t>
      </w:r>
    </w:p>
    <w:p w:rsidR="00C91506" w:rsidRDefault="00C91506" w:rsidP="00C91506">
      <w:pPr>
        <w:spacing w:before="0" w:after="0"/>
        <w:rPr>
          <w:lang w:val="sk-SK"/>
        </w:rPr>
      </w:pPr>
      <w:r>
        <w:rPr>
          <w:u w:val="single"/>
          <w:lang w:val="sk-SK"/>
        </w:rPr>
        <w:t>Komunikačné</w:t>
      </w:r>
      <w:r w:rsidRPr="00C91506">
        <w:rPr>
          <w:u w:val="single"/>
          <w:lang w:val="sk-SK"/>
        </w:rPr>
        <w:t xml:space="preserve"> kompetencie</w:t>
      </w:r>
      <w:r w:rsidRPr="00C91506">
        <w:rPr>
          <w:lang w:val="sk-SK"/>
        </w:rPr>
        <w:t xml:space="preserve">: </w:t>
      </w:r>
      <w:r>
        <w:rPr>
          <w:lang w:val="sk-SK"/>
        </w:rPr>
        <w:t>vybavovanie námietok a reklamácií zákazníkov, poskytovanie informácií o produktoch, akciách</w:t>
      </w:r>
    </w:p>
    <w:p w:rsidR="00C91506" w:rsidRPr="00C91506" w:rsidRDefault="00C91506" w:rsidP="00C91506">
      <w:pPr>
        <w:spacing w:before="0" w:after="0"/>
        <w:rPr>
          <w:lang w:val="sk-SK"/>
        </w:rPr>
      </w:pPr>
      <w:r w:rsidRPr="00C91506">
        <w:rPr>
          <w:u w:val="single"/>
          <w:lang w:val="sk-SK"/>
        </w:rPr>
        <w:t>Umelecké kompetencie</w:t>
      </w:r>
      <w:r>
        <w:rPr>
          <w:lang w:val="sk-SK"/>
        </w:rPr>
        <w:t>: tvorba textilných hračiek a oblečenia pre deti (mimopracovná aktivita)</w:t>
      </w:r>
    </w:p>
    <w:p w:rsidR="001F5BCC" w:rsidRPr="000146C3" w:rsidRDefault="00D068AE" w:rsidP="001F5BCC">
      <w:pPr>
        <w:pStyle w:val="Heading3"/>
        <w:spacing w:before="120"/>
        <w:rPr>
          <w:lang w:val="sk-S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55650" wp14:editId="774D0E01">
            <wp:simplePos x="0" y="0"/>
            <wp:positionH relativeFrom="column">
              <wp:posOffset>2852531</wp:posOffset>
            </wp:positionH>
            <wp:positionV relativeFrom="paragraph">
              <wp:posOffset>288925</wp:posOffset>
            </wp:positionV>
            <wp:extent cx="3578087" cy="2345635"/>
            <wp:effectExtent l="0" t="0" r="381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C3">
        <w:rPr>
          <w:lang w:val="sk-SK"/>
        </w:rPr>
        <w:t>kariérové kotvy</w:t>
      </w:r>
      <w:r w:rsidR="001F5BCC" w:rsidRPr="000146C3">
        <w:rPr>
          <w:lang w:val="sk-SK"/>
        </w:rPr>
        <w:t>:</w:t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</w:r>
      <w:r w:rsidR="00064A92" w:rsidRPr="000146C3">
        <w:rPr>
          <w:lang w:val="sk-SK"/>
        </w:rPr>
        <w:tab/>
        <w:t>RIASEC:</w:t>
      </w:r>
    </w:p>
    <w:p w:rsidR="00064A92" w:rsidRPr="000146C3" w:rsidRDefault="00064A92" w:rsidP="00064A92">
      <w:pPr>
        <w:spacing w:before="0" w:after="0"/>
        <w:rPr>
          <w:b/>
          <w:lang w:val="sk-SK"/>
        </w:rPr>
      </w:pPr>
    </w:p>
    <w:p w:rsidR="001F5BCC" w:rsidRPr="000146C3" w:rsidRDefault="000146C3" w:rsidP="00064A92">
      <w:pPr>
        <w:spacing w:before="0" w:after="0"/>
        <w:rPr>
          <w:b/>
          <w:lang w:val="sk-SK"/>
        </w:rPr>
      </w:pPr>
      <w:r>
        <w:rPr>
          <w:b/>
          <w:lang w:val="sk-SK"/>
        </w:rPr>
        <w:t>Najvyššie hodnoty</w:t>
      </w:r>
      <w:r w:rsidR="001F5BCC" w:rsidRPr="000146C3">
        <w:rPr>
          <w:b/>
          <w:lang w:val="sk-SK"/>
        </w:rPr>
        <w:t xml:space="preserve">: </w:t>
      </w:r>
    </w:p>
    <w:p w:rsidR="001F5BCC" w:rsidRPr="000146C3" w:rsidRDefault="001F5BCC" w:rsidP="00064A92">
      <w:pPr>
        <w:spacing w:before="0" w:after="0"/>
        <w:rPr>
          <w:lang w:val="sk-SK"/>
        </w:rPr>
      </w:pPr>
      <w:r w:rsidRPr="000146C3">
        <w:rPr>
          <w:lang w:val="sk-SK"/>
        </w:rPr>
        <w:t xml:space="preserve">1. </w:t>
      </w:r>
      <w:r w:rsidR="00D068AE" w:rsidRPr="00D068AE">
        <w:rPr>
          <w:lang w:val="sk-SK"/>
        </w:rPr>
        <w:t>SLUŽBA - ODHODLANIE</w:t>
      </w:r>
      <w:r w:rsidRPr="000146C3">
        <w:rPr>
          <w:lang w:val="sk-SK"/>
        </w:rPr>
        <w:t>– 95%</w:t>
      </w:r>
    </w:p>
    <w:p w:rsidR="001F5BCC" w:rsidRPr="000146C3" w:rsidRDefault="001F5BCC" w:rsidP="00064A92">
      <w:pPr>
        <w:spacing w:before="0" w:after="0"/>
        <w:rPr>
          <w:lang w:val="sk-SK"/>
        </w:rPr>
      </w:pPr>
      <w:r w:rsidRPr="000146C3">
        <w:rPr>
          <w:lang w:val="sk-SK"/>
        </w:rPr>
        <w:t xml:space="preserve">2. </w:t>
      </w:r>
      <w:r w:rsidR="00D068AE" w:rsidRPr="00D068AE">
        <w:rPr>
          <w:lang w:val="sk-SK"/>
        </w:rPr>
        <w:t>ŽIVOTNÝ ŠTÝL</w:t>
      </w:r>
      <w:r w:rsidRPr="000146C3">
        <w:rPr>
          <w:lang w:val="sk-SK"/>
        </w:rPr>
        <w:t xml:space="preserve"> – 90%</w:t>
      </w:r>
    </w:p>
    <w:p w:rsidR="001F5BCC" w:rsidRPr="000146C3" w:rsidRDefault="001F5BCC" w:rsidP="00064A92">
      <w:pPr>
        <w:spacing w:before="0" w:after="0"/>
        <w:rPr>
          <w:lang w:val="sk-SK"/>
        </w:rPr>
      </w:pPr>
      <w:r w:rsidRPr="000146C3">
        <w:rPr>
          <w:lang w:val="sk-SK"/>
        </w:rPr>
        <w:t xml:space="preserve">3. </w:t>
      </w:r>
      <w:r w:rsidR="00D068AE">
        <w:rPr>
          <w:lang w:val="sk-SK"/>
        </w:rPr>
        <w:t>AUTONÓMIA / NEZÁVISLOSŤ</w:t>
      </w:r>
      <w:r w:rsidRPr="000146C3">
        <w:rPr>
          <w:lang w:val="sk-SK"/>
        </w:rPr>
        <w:t xml:space="preserve"> – 70%</w:t>
      </w:r>
    </w:p>
    <w:p w:rsidR="00064A92" w:rsidRPr="000146C3" w:rsidRDefault="00064A92" w:rsidP="00064A92">
      <w:pPr>
        <w:spacing w:before="0" w:after="0"/>
        <w:rPr>
          <w:b/>
          <w:lang w:val="sk-SK"/>
        </w:rPr>
      </w:pPr>
    </w:p>
    <w:p w:rsidR="001F5BCC" w:rsidRPr="000146C3" w:rsidRDefault="000146C3" w:rsidP="00064A92">
      <w:pPr>
        <w:spacing w:before="0" w:after="0"/>
        <w:rPr>
          <w:b/>
          <w:lang w:val="sk-SK"/>
        </w:rPr>
      </w:pPr>
      <w:r>
        <w:rPr>
          <w:b/>
          <w:lang w:val="sk-SK"/>
        </w:rPr>
        <w:t>Najnižšie hodnoty</w:t>
      </w:r>
      <w:r w:rsidR="001F5BCC" w:rsidRPr="000146C3">
        <w:rPr>
          <w:b/>
          <w:lang w:val="sk-SK"/>
        </w:rPr>
        <w:t xml:space="preserve">: </w:t>
      </w:r>
    </w:p>
    <w:p w:rsidR="001F5BCC" w:rsidRPr="000146C3" w:rsidRDefault="00D068AE" w:rsidP="00064A92">
      <w:pPr>
        <w:spacing w:before="0" w:after="0"/>
        <w:rPr>
          <w:lang w:val="sk-SK"/>
        </w:rPr>
      </w:pPr>
      <w:r>
        <w:rPr>
          <w:lang w:val="sk-SK"/>
        </w:rPr>
        <w:t xml:space="preserve">VŠEOBECNÉ RIADIACE </w:t>
      </w:r>
      <w:r w:rsidR="001F5BCC" w:rsidRPr="000146C3">
        <w:rPr>
          <w:lang w:val="sk-SK"/>
        </w:rPr>
        <w:t xml:space="preserve"> </w:t>
      </w:r>
      <w:r>
        <w:rPr>
          <w:lang w:val="sk-SK"/>
        </w:rPr>
        <w:t xml:space="preserve">SCHOPNOSTI </w:t>
      </w:r>
      <w:r w:rsidR="001F5BCC" w:rsidRPr="000146C3">
        <w:rPr>
          <w:lang w:val="sk-SK"/>
        </w:rPr>
        <w:t>(5%)</w:t>
      </w:r>
    </w:p>
    <w:p w:rsidR="001F5BCC" w:rsidRPr="000146C3" w:rsidRDefault="00D068AE" w:rsidP="00064A92">
      <w:pPr>
        <w:spacing w:before="0" w:after="0"/>
        <w:rPr>
          <w:lang w:val="sk-SK"/>
        </w:rPr>
      </w:pPr>
      <w:r>
        <w:rPr>
          <w:lang w:val="sk-SK"/>
        </w:rPr>
        <w:t>ČISTÁ VÝZVA</w:t>
      </w:r>
      <w:r w:rsidR="00E7178F">
        <w:rPr>
          <w:lang w:val="sk-SK"/>
        </w:rPr>
        <w:t>Í</w:t>
      </w:r>
      <w:r w:rsidR="001F5BCC" w:rsidRPr="000146C3">
        <w:rPr>
          <w:lang w:val="sk-SK"/>
        </w:rPr>
        <w:t xml:space="preserve"> (0%)</w:t>
      </w:r>
    </w:p>
    <w:p w:rsidR="00064A92" w:rsidRPr="000146C3" w:rsidRDefault="00064A92" w:rsidP="00064A92">
      <w:pPr>
        <w:spacing w:before="0" w:after="0"/>
        <w:rPr>
          <w:lang w:val="sk-SK"/>
        </w:rPr>
      </w:pPr>
    </w:p>
    <w:p w:rsidR="00064A92" w:rsidRPr="000146C3" w:rsidRDefault="00064A92" w:rsidP="00064A92">
      <w:pPr>
        <w:spacing w:before="0" w:after="0"/>
        <w:rPr>
          <w:lang w:val="sk-SK"/>
        </w:rPr>
      </w:pPr>
    </w:p>
    <w:p w:rsidR="00064A92" w:rsidRPr="000146C3" w:rsidRDefault="00064A92" w:rsidP="00064A92">
      <w:pPr>
        <w:rPr>
          <w:lang w:val="sk-SK"/>
        </w:rPr>
      </w:pPr>
    </w:p>
    <w:p w:rsidR="00946EAC" w:rsidRPr="000146C3" w:rsidRDefault="001F5BCC" w:rsidP="001F5BCC">
      <w:pPr>
        <w:pStyle w:val="Heading3"/>
        <w:rPr>
          <w:lang w:val="sk-SK"/>
        </w:rPr>
      </w:pPr>
      <w:r w:rsidRPr="000146C3">
        <w:rPr>
          <w:lang w:val="sk-SK"/>
        </w:rPr>
        <w:t>MBTI</w:t>
      </w:r>
      <w:r w:rsidR="00E7178F">
        <w:rPr>
          <w:lang w:val="sk-SK"/>
        </w:rPr>
        <w:t xml:space="preserve"> – rob, čo najlepšie vieš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935"/>
      </w:tblGrid>
      <w:tr w:rsidR="007158D2" w:rsidRPr="000146C3" w:rsidTr="007158D2">
        <w:tc>
          <w:tcPr>
            <w:tcW w:w="935" w:type="dxa"/>
            <w:tcBorders>
              <w:top w:val="nil"/>
              <w:left w:val="nil"/>
            </w:tcBorders>
            <w:shd w:val="clear" w:color="auto" w:fill="FFFFFF" w:themeFill="background1"/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1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2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3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4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5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6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7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8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9</w:t>
            </w:r>
          </w:p>
        </w:tc>
        <w:tc>
          <w:tcPr>
            <w:tcW w:w="748" w:type="dxa"/>
            <w:tcBorders>
              <w:top w:val="nil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  <w:r w:rsidRPr="000146C3">
              <w:rPr>
                <w:b/>
                <w:lang w:val="sk-SK"/>
              </w:rPr>
              <w:t>10</w:t>
            </w:r>
          </w:p>
        </w:tc>
        <w:tc>
          <w:tcPr>
            <w:tcW w:w="935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</w:tr>
      <w:tr w:rsidR="007158D2" w:rsidRPr="000146C3" w:rsidTr="007158D2">
        <w:tc>
          <w:tcPr>
            <w:tcW w:w="935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E</w:t>
            </w: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A56D84" w:rsidP="007158D2">
            <w:pPr>
              <w:jc w:val="center"/>
              <w:rPr>
                <w:b/>
                <w:lang w:val="sk-SK"/>
              </w:rPr>
            </w:pPr>
            <w:r w:rsidRPr="00A56D84">
              <w:rPr>
                <w:b/>
                <w:lang w:val="sk-SK"/>
              </w:rPr>
              <w:t>x</w:t>
            </w: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935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</w:p>
        </w:tc>
      </w:tr>
      <w:tr w:rsidR="007158D2" w:rsidRPr="000146C3" w:rsidTr="007158D2">
        <w:tc>
          <w:tcPr>
            <w:tcW w:w="935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Z</w:t>
            </w: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D068AE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935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N</w:t>
            </w:r>
          </w:p>
        </w:tc>
      </w:tr>
      <w:tr w:rsidR="007158D2" w:rsidRPr="000146C3" w:rsidTr="007158D2">
        <w:tc>
          <w:tcPr>
            <w:tcW w:w="935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R</w:t>
            </w: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A56D84" w:rsidP="007158D2">
            <w:pPr>
              <w:jc w:val="center"/>
              <w:rPr>
                <w:b/>
                <w:lang w:val="sk-SK"/>
              </w:rPr>
            </w:pPr>
            <w:r w:rsidRPr="00A56D84">
              <w:rPr>
                <w:b/>
                <w:lang w:val="sk-SK"/>
              </w:rPr>
              <w:t>x</w:t>
            </w: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  <w:bottom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935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C</w:t>
            </w:r>
          </w:p>
        </w:tc>
      </w:tr>
      <w:tr w:rsidR="007158D2" w:rsidRPr="000146C3" w:rsidTr="007158D2">
        <w:tc>
          <w:tcPr>
            <w:tcW w:w="935" w:type="dxa"/>
            <w:tcBorders>
              <w:lef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U</w:t>
            </w: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D068AE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748" w:type="dxa"/>
            <w:tcBorders>
              <w:top w:val="dotted" w:sz="4" w:space="0" w:color="auto"/>
            </w:tcBorders>
          </w:tcPr>
          <w:p w:rsidR="007158D2" w:rsidRPr="000146C3" w:rsidRDefault="007158D2" w:rsidP="007158D2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935" w:type="dxa"/>
            <w:tcBorders>
              <w:right w:val="nil"/>
            </w:tcBorders>
            <w:shd w:val="clear" w:color="auto" w:fill="DEEAF6" w:themeFill="accent1" w:themeFillTint="33"/>
          </w:tcPr>
          <w:p w:rsidR="007158D2" w:rsidRPr="000146C3" w:rsidRDefault="00E7178F" w:rsidP="007158D2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</w:p>
        </w:tc>
      </w:tr>
    </w:tbl>
    <w:p w:rsidR="00D72793" w:rsidRPr="00D72793" w:rsidRDefault="00D72793" w:rsidP="00D72793">
      <w:pPr>
        <w:pBdr>
          <w:top w:val="single" w:sz="6" w:space="2" w:color="5B9BD5" w:themeColor="accent1"/>
        </w:pBdr>
        <w:spacing w:before="120" w:after="0"/>
        <w:outlineLvl w:val="2"/>
        <w:rPr>
          <w:caps/>
          <w:color w:val="1F4D78" w:themeColor="accent1" w:themeShade="7F"/>
          <w:spacing w:val="15"/>
          <w:lang w:val="sk-SK"/>
        </w:rPr>
      </w:pPr>
      <w:r w:rsidRPr="00D72793">
        <w:rPr>
          <w:caps/>
          <w:color w:val="1F4D78" w:themeColor="accent1" w:themeShade="7F"/>
          <w:spacing w:val="15"/>
          <w:lang w:val="sk-SK"/>
        </w:rPr>
        <w:t>DOKUMENTÁCIA A ROZHOVORY S ĽUĎMI Z PRAXE</w:t>
      </w:r>
    </w:p>
    <w:p w:rsidR="00064A92" w:rsidRPr="000146C3" w:rsidRDefault="00D72793" w:rsidP="00D72793">
      <w:pPr>
        <w:rPr>
          <w:lang w:val="sk-SK"/>
        </w:rPr>
      </w:pPr>
      <w:r>
        <w:rPr>
          <w:lang w:val="sk-SK"/>
        </w:rPr>
        <w:t>Pani A. si v dokumentácii našla niekoľko profilov povolaní, ktoré ju veľmi priťahujú: aranžérka kvetov, sociálny pracovník, poradenský psychológ a vizážistka.</w:t>
      </w:r>
    </w:p>
    <w:p w:rsidR="000E1E4D" w:rsidRPr="000146C3" w:rsidRDefault="000146C3" w:rsidP="00BB509F">
      <w:pPr>
        <w:pStyle w:val="Heading3"/>
        <w:spacing w:before="120"/>
        <w:rPr>
          <w:lang w:val="sk-SK"/>
        </w:rPr>
      </w:pPr>
      <w:r>
        <w:rPr>
          <w:lang w:val="sk-SK"/>
        </w:rPr>
        <w:t>ÚLOHA</w:t>
      </w:r>
    </w:p>
    <w:p w:rsidR="00DC1F75" w:rsidRPr="00DC1F75" w:rsidRDefault="00DC1F75" w:rsidP="00DC1F75">
      <w:pPr>
        <w:jc w:val="both"/>
        <w:rPr>
          <w:lang w:val="sk-SK"/>
        </w:rPr>
      </w:pPr>
      <w:r w:rsidRPr="00DC1F75">
        <w:rPr>
          <w:lang w:val="sk-SK"/>
        </w:rPr>
        <w:t xml:space="preserve">Na základe informácií získaných v úvodnom rozhovore a vo fáze zberu informácií, pripravte individuálny rozhovor záverečnej fázy bilancie kompetencií. Nezabudnite vziať do úvahy </w:t>
      </w:r>
      <w:r w:rsidRPr="00DC1F75">
        <w:rPr>
          <w:b/>
          <w:lang w:val="sk-SK"/>
        </w:rPr>
        <w:t>špecifické</w:t>
      </w:r>
      <w:r w:rsidRPr="00DC1F75">
        <w:rPr>
          <w:lang w:val="sk-SK"/>
        </w:rPr>
        <w:t xml:space="preserve"> ciele záverečnej fázy, ako aj </w:t>
      </w:r>
      <w:r w:rsidRPr="00DC1F75">
        <w:rPr>
          <w:b/>
          <w:lang w:val="sk-SK"/>
        </w:rPr>
        <w:t>všeobecné</w:t>
      </w:r>
      <w:r w:rsidRPr="00DC1F75">
        <w:rPr>
          <w:lang w:val="sk-SK"/>
        </w:rPr>
        <w:t xml:space="preserve"> ciele bilancie kompetencií: operatívne, psychologické, peda</w:t>
      </w:r>
      <w:bookmarkStart w:id="0" w:name="_GoBack"/>
      <w:bookmarkEnd w:id="0"/>
      <w:r w:rsidRPr="00DC1F75">
        <w:rPr>
          <w:lang w:val="sk-SK"/>
        </w:rPr>
        <w:t>gogické a inštitucionálne ciele bilancie kompetencií.</w:t>
      </w:r>
    </w:p>
    <w:p w:rsidR="00BB509F" w:rsidRPr="000146C3" w:rsidRDefault="00BB509F" w:rsidP="00DC1F75">
      <w:pPr>
        <w:jc w:val="both"/>
        <w:rPr>
          <w:lang w:val="sk-SK"/>
        </w:rPr>
      </w:pPr>
    </w:p>
    <w:sectPr w:rsidR="00BB509F" w:rsidRPr="000146C3" w:rsidSect="00D72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66BB"/>
    <w:multiLevelType w:val="hybridMultilevel"/>
    <w:tmpl w:val="2A2AF7DC"/>
    <w:lvl w:ilvl="0" w:tplc="E77661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24"/>
    <w:rsid w:val="000005AF"/>
    <w:rsid w:val="00000824"/>
    <w:rsid w:val="00001C5B"/>
    <w:rsid w:val="00005E96"/>
    <w:rsid w:val="00005F64"/>
    <w:rsid w:val="000060FD"/>
    <w:rsid w:val="0000681B"/>
    <w:rsid w:val="00006864"/>
    <w:rsid w:val="00007BBE"/>
    <w:rsid w:val="00012399"/>
    <w:rsid w:val="000127C8"/>
    <w:rsid w:val="000146C3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4A92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E4D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2934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1F5BCC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4765F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43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2CA7"/>
    <w:rsid w:val="00363B37"/>
    <w:rsid w:val="00367331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C6878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68B9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46E5"/>
    <w:rsid w:val="00515080"/>
    <w:rsid w:val="0051567C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B626A"/>
    <w:rsid w:val="006C0DE8"/>
    <w:rsid w:val="006C1811"/>
    <w:rsid w:val="006C3052"/>
    <w:rsid w:val="006C34DC"/>
    <w:rsid w:val="006D06E2"/>
    <w:rsid w:val="006D0F01"/>
    <w:rsid w:val="006D56D7"/>
    <w:rsid w:val="006D6B58"/>
    <w:rsid w:val="006E1B24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158D2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36F8"/>
    <w:rsid w:val="00927391"/>
    <w:rsid w:val="00927471"/>
    <w:rsid w:val="00931180"/>
    <w:rsid w:val="009339B2"/>
    <w:rsid w:val="0093432C"/>
    <w:rsid w:val="009360C4"/>
    <w:rsid w:val="009375EA"/>
    <w:rsid w:val="00937ACF"/>
    <w:rsid w:val="0094468D"/>
    <w:rsid w:val="00945A0B"/>
    <w:rsid w:val="00946EAC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56D84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09F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1506"/>
    <w:rsid w:val="00C924FE"/>
    <w:rsid w:val="00C92524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4237"/>
    <w:rsid w:val="00CF55E4"/>
    <w:rsid w:val="00CF7474"/>
    <w:rsid w:val="00D0626A"/>
    <w:rsid w:val="00D068AE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793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0BB9"/>
    <w:rsid w:val="00DC1F75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178F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1477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5E0"/>
  <w15:chartTrackingRefBased/>
  <w15:docId w15:val="{5CC61C6A-3231-4A8D-BFC6-FCEC50B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5BCC"/>
  </w:style>
  <w:style w:type="paragraph" w:styleId="Heading1">
    <w:name w:val="heading 1"/>
    <w:basedOn w:val="Normal"/>
    <w:next w:val="Normal"/>
    <w:link w:val="Heading1Char"/>
    <w:uiPriority w:val="9"/>
    <w:qFormat/>
    <w:rsid w:val="001F5B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C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BC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C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C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C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BC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5BC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5BC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5BC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C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C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C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BC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5BC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BC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5B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F5BCC"/>
    <w:rPr>
      <w:b/>
      <w:bCs/>
    </w:rPr>
  </w:style>
  <w:style w:type="character" w:styleId="Emphasis">
    <w:name w:val="Emphasis"/>
    <w:uiPriority w:val="20"/>
    <w:qFormat/>
    <w:rsid w:val="001F5BC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F5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5B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5B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BC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BC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F5BC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F5BC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F5BC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F5BC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F5B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BCC"/>
    <w:pPr>
      <w:outlineLvl w:val="9"/>
    </w:pPr>
  </w:style>
  <w:style w:type="table" w:styleId="TableGrid">
    <w:name w:val="Table Grid"/>
    <w:basedOn w:val="TableNormal"/>
    <w:uiPriority w:val="39"/>
    <w:rsid w:val="007158D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\SkyDrive\Documents\Compcert\Output%202\Training%20Prague%20-%20conclusion%20phase\case%20study%201\Holland%20Mr.%20R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272742607193367"/>
          <c:y val="9.5912462607486815E-2"/>
          <c:w val="0.53761219144731498"/>
          <c:h val="0.82017521977096475"/>
        </c:manualLayout>
      </c:layout>
      <c:radarChart>
        <c:radarStyle val="marker"/>
        <c:varyColors val="0"/>
        <c:ser>
          <c:idx val="0"/>
          <c:order val="0"/>
          <c:spPr>
            <a:ln w="12700">
              <a:solidFill>
                <a:srgbClr val="00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cat>
            <c:strRef>
              <c:f>Notes!$M$4:$R$4</c:f>
              <c:strCache>
                <c:ptCount val="6"/>
                <c:pt idx="0">
                  <c:v>R</c:v>
                </c:pt>
                <c:pt idx="1">
                  <c:v>I</c:v>
                </c:pt>
                <c:pt idx="2">
                  <c:v>A</c:v>
                </c:pt>
                <c:pt idx="3">
                  <c:v>S</c:v>
                </c:pt>
                <c:pt idx="4">
                  <c:v>E</c:v>
                </c:pt>
                <c:pt idx="5">
                  <c:v>C</c:v>
                </c:pt>
              </c:strCache>
            </c:strRef>
          </c:cat>
          <c:val>
            <c:numRef>
              <c:f>Notes!$M$5:$R$5</c:f>
              <c:numCache>
                <c:formatCode>General</c:formatCode>
                <c:ptCount val="6"/>
                <c:pt idx="0">
                  <c:v>7</c:v>
                </c:pt>
                <c:pt idx="1">
                  <c:v>2</c:v>
                </c:pt>
                <c:pt idx="2">
                  <c:v>1</c:v>
                </c:pt>
                <c:pt idx="3">
                  <c:v>8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54-4530-8288-B71BDBB5D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338368"/>
        <c:axId val="420331296"/>
      </c:radarChart>
      <c:catAx>
        <c:axId val="42033836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20331296"/>
        <c:crosses val="autoZero"/>
        <c:auto val="0"/>
        <c:lblAlgn val="ctr"/>
        <c:lblOffset val="100"/>
        <c:noMultiLvlLbl val="0"/>
      </c:catAx>
      <c:valAx>
        <c:axId val="420331296"/>
        <c:scaling>
          <c:orientation val="minMax"/>
          <c:max val="9"/>
          <c:min val="0"/>
        </c:scaling>
        <c:delete val="0"/>
        <c:axPos val="l"/>
        <c:majorGridlines>
          <c:spPr>
            <a:ln w="1270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1" i="0" u="none" strike="noStrike" baseline="0">
                <a:solidFill>
                  <a:srgbClr val="80808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20338368"/>
        <c:crosses val="autoZero"/>
        <c:crossBetween val="between"/>
        <c:majorUnit val="1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DCA53-2D11-4063-B81D-E46FDD83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10</cp:revision>
  <dcterms:created xsi:type="dcterms:W3CDTF">2015-06-07T19:12:00Z</dcterms:created>
  <dcterms:modified xsi:type="dcterms:W3CDTF">2016-05-27T05:56:00Z</dcterms:modified>
</cp:coreProperties>
</file>