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3EB" w:rsidRPr="003E23EB" w:rsidRDefault="003E23EB" w:rsidP="003E23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Aktivity na  tému: Motivácia k učeniu</w:t>
      </w:r>
    </w:p>
    <w:p w:rsidR="003E23EB" w:rsidRPr="003E23EB" w:rsidRDefault="003E23EB" w:rsidP="003E23EB">
      <w:pPr>
        <w:rPr>
          <w:rFonts w:ascii="Times New Roman" w:hAnsi="Times New Roman" w:cs="Times New Roman"/>
          <w:b/>
          <w:sz w:val="24"/>
          <w:szCs w:val="24"/>
        </w:rPr>
      </w:pPr>
      <w:r w:rsidRPr="003E23EB">
        <w:rPr>
          <w:rFonts w:ascii="Times New Roman" w:hAnsi="Times New Roman" w:cs="Times New Roman"/>
          <w:b/>
          <w:sz w:val="24"/>
          <w:szCs w:val="24"/>
        </w:rPr>
        <w:t>1</w:t>
      </w:r>
      <w:r w:rsidRPr="003E23EB">
        <w:rPr>
          <w:rFonts w:ascii="Times New Roman" w:hAnsi="Times New Roman" w:cs="Times New Roman"/>
          <w:b/>
          <w:sz w:val="24"/>
          <w:szCs w:val="24"/>
        </w:rPr>
        <w:t>. Slnko úspechov</w:t>
      </w:r>
    </w:p>
    <w:p w:rsidR="003E23EB" w:rsidRPr="003E23EB" w:rsidRDefault="003E23EB" w:rsidP="003E23EB">
      <w:pPr>
        <w:rPr>
          <w:rFonts w:ascii="Times New Roman" w:hAnsi="Times New Roman" w:cs="Times New Roman"/>
          <w:sz w:val="24"/>
          <w:szCs w:val="24"/>
        </w:rPr>
      </w:pPr>
      <w:r w:rsidRPr="003E23EB">
        <w:rPr>
          <w:rFonts w:ascii="Times New Roman" w:hAnsi="Times New Roman" w:cs="Times New Roman"/>
          <w:sz w:val="24"/>
          <w:szCs w:val="24"/>
        </w:rPr>
        <w:t>Pri tejto aktivite by si mali členovia skupiny uvedomiť, čo doteraz dokázali urobiť a čo z toho bolo pre nich obzvlášť dôležité. Každý žiak nakreslí na výkres slnko a svoje úspešné činnosti zakresľuje ako lúče. Mimoriadne výkony zobrazí ako dlhšie lúče. Potom o svojom slnku porozpráva spolužiakom.</w:t>
      </w:r>
    </w:p>
    <w:p w:rsidR="003E23EB" w:rsidRPr="003E23EB" w:rsidRDefault="003E23EB" w:rsidP="003E23EB">
      <w:pPr>
        <w:rPr>
          <w:rFonts w:ascii="Times New Roman" w:hAnsi="Times New Roman" w:cs="Times New Roman"/>
          <w:sz w:val="24"/>
          <w:szCs w:val="24"/>
        </w:rPr>
      </w:pPr>
    </w:p>
    <w:p w:rsidR="003E23EB" w:rsidRPr="003E23EB" w:rsidRDefault="003E23EB" w:rsidP="003E23EB">
      <w:pPr>
        <w:rPr>
          <w:rFonts w:ascii="Times New Roman" w:hAnsi="Times New Roman" w:cs="Times New Roman"/>
          <w:sz w:val="24"/>
          <w:szCs w:val="24"/>
        </w:rPr>
      </w:pPr>
      <w:r w:rsidRPr="003E23EB">
        <w:rPr>
          <w:rFonts w:ascii="Times New Roman" w:hAnsi="Times New Roman" w:cs="Times New Roman"/>
          <w:sz w:val="24"/>
          <w:szCs w:val="24"/>
        </w:rPr>
        <w:t>Okrem individuálnych sĺnk môžu žiaci v skupinách opísať aj spoločné výkony, ktoré v priebehu roka spoločne zaznamenali v rámci triedy.</w:t>
      </w:r>
    </w:p>
    <w:p w:rsidR="003E23EB" w:rsidRPr="003E23EB" w:rsidRDefault="003E23EB" w:rsidP="003E23EB">
      <w:pPr>
        <w:rPr>
          <w:rFonts w:ascii="Times New Roman" w:hAnsi="Times New Roman" w:cs="Times New Roman"/>
          <w:sz w:val="24"/>
          <w:szCs w:val="24"/>
        </w:rPr>
      </w:pPr>
    </w:p>
    <w:p w:rsidR="003E23EB" w:rsidRPr="003E23EB" w:rsidRDefault="003E23EB" w:rsidP="003E23EB">
      <w:pPr>
        <w:rPr>
          <w:rFonts w:ascii="Times New Roman" w:hAnsi="Times New Roman" w:cs="Times New Roman"/>
          <w:sz w:val="24"/>
          <w:szCs w:val="24"/>
        </w:rPr>
      </w:pPr>
      <w:r w:rsidRPr="003E23EB">
        <w:rPr>
          <w:rFonts w:ascii="Times New Roman" w:hAnsi="Times New Roman" w:cs="Times New Roman"/>
          <w:sz w:val="24"/>
          <w:szCs w:val="24"/>
        </w:rPr>
        <w:t xml:space="preserve"> </w:t>
      </w:r>
      <w:r w:rsidRPr="003E23EB">
        <w:rPr>
          <w:rFonts w:ascii="Times New Roman" w:hAnsi="Times New Roman" w:cs="Times New Roman"/>
          <w:b/>
          <w:sz w:val="24"/>
          <w:szCs w:val="24"/>
        </w:rPr>
        <w:t>2</w:t>
      </w:r>
      <w:r w:rsidRPr="003E23E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3E23EB">
        <w:rPr>
          <w:rFonts w:ascii="Times New Roman" w:hAnsi="Times New Roman" w:cs="Times New Roman"/>
          <w:b/>
          <w:sz w:val="24"/>
          <w:szCs w:val="24"/>
        </w:rPr>
        <w:t>Akrostich</w:t>
      </w:r>
      <w:proofErr w:type="spellEnd"/>
    </w:p>
    <w:p w:rsidR="003E23EB" w:rsidRPr="003E23EB" w:rsidRDefault="003E23EB" w:rsidP="003E23EB">
      <w:pPr>
        <w:rPr>
          <w:rFonts w:ascii="Times New Roman" w:hAnsi="Times New Roman" w:cs="Times New Roman"/>
          <w:sz w:val="24"/>
          <w:szCs w:val="24"/>
        </w:rPr>
      </w:pPr>
      <w:r w:rsidRPr="003E23EB">
        <w:rPr>
          <w:rFonts w:ascii="Times New Roman" w:hAnsi="Times New Roman" w:cs="Times New Roman"/>
          <w:sz w:val="24"/>
          <w:szCs w:val="24"/>
        </w:rPr>
        <w:t>Žiakov rozdeľte do skupín. Každý člen skupiny napíše písmená svojho krstného mena pod seba na papier. Potom k jednotlivým písmenám pripojí pojmy, ktoré asociujú schopnosti, zručnosti a úspechy. Žiaci by sa mali snažiť napísať také pojmy, ktoré vyjadrujú niečo, čo na sebe naozaj oceňujú.</w:t>
      </w:r>
    </w:p>
    <w:p w:rsidR="003E23EB" w:rsidRPr="003E23EB" w:rsidRDefault="003E23EB" w:rsidP="003E23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3EB" w:rsidRPr="003E23EB" w:rsidRDefault="003E23EB" w:rsidP="003E2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3EB">
        <w:rPr>
          <w:rFonts w:ascii="Times New Roman" w:hAnsi="Times New Roman" w:cs="Times New Roman"/>
          <w:sz w:val="24"/>
          <w:szCs w:val="24"/>
        </w:rPr>
        <w:t>Napríklad ANDREA:</w:t>
      </w:r>
    </w:p>
    <w:p w:rsidR="003E23EB" w:rsidRPr="003E23EB" w:rsidRDefault="003E23EB" w:rsidP="003E23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3EB" w:rsidRPr="003E23EB" w:rsidRDefault="003E23EB" w:rsidP="003E2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3E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E23EB">
        <w:rPr>
          <w:rFonts w:ascii="Times New Roman" w:hAnsi="Times New Roman" w:cs="Times New Roman"/>
          <w:sz w:val="24"/>
          <w:szCs w:val="24"/>
        </w:rPr>
        <w:t>mbiciózna</w:t>
      </w:r>
      <w:proofErr w:type="spellEnd"/>
    </w:p>
    <w:p w:rsidR="003E23EB" w:rsidRPr="003E23EB" w:rsidRDefault="003E23EB" w:rsidP="003E23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3EB" w:rsidRPr="003E23EB" w:rsidRDefault="003E23EB" w:rsidP="003E2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3E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3E23EB">
        <w:rPr>
          <w:rFonts w:ascii="Times New Roman" w:hAnsi="Times New Roman" w:cs="Times New Roman"/>
          <w:sz w:val="24"/>
          <w:szCs w:val="24"/>
        </w:rPr>
        <w:t>ápaditá</w:t>
      </w:r>
      <w:proofErr w:type="spellEnd"/>
    </w:p>
    <w:p w:rsidR="003E23EB" w:rsidRPr="003E23EB" w:rsidRDefault="003E23EB" w:rsidP="003E23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3EB" w:rsidRPr="003E23EB" w:rsidRDefault="003E23EB" w:rsidP="003E2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3EB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3E23EB">
        <w:rPr>
          <w:rFonts w:ascii="Times New Roman" w:hAnsi="Times New Roman" w:cs="Times New Roman"/>
          <w:sz w:val="24"/>
          <w:szCs w:val="24"/>
        </w:rPr>
        <w:t>ochvíľna</w:t>
      </w:r>
      <w:proofErr w:type="spellEnd"/>
    </w:p>
    <w:p w:rsidR="003E23EB" w:rsidRPr="003E23EB" w:rsidRDefault="003E23EB" w:rsidP="003E23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3EB" w:rsidRPr="003E23EB" w:rsidRDefault="003E23EB" w:rsidP="003E2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3EB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3E23EB">
        <w:rPr>
          <w:rFonts w:ascii="Times New Roman" w:hAnsi="Times New Roman" w:cs="Times New Roman"/>
          <w:sz w:val="24"/>
          <w:szCs w:val="24"/>
        </w:rPr>
        <w:t>ozumná</w:t>
      </w:r>
      <w:proofErr w:type="spellEnd"/>
    </w:p>
    <w:p w:rsidR="003E23EB" w:rsidRPr="003E23EB" w:rsidRDefault="003E23EB" w:rsidP="003E23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3EB" w:rsidRPr="003E23EB" w:rsidRDefault="003E23EB" w:rsidP="003E2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3EB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E23EB">
        <w:rPr>
          <w:rFonts w:ascii="Times New Roman" w:hAnsi="Times New Roman" w:cs="Times New Roman"/>
          <w:sz w:val="24"/>
          <w:szCs w:val="24"/>
        </w:rPr>
        <w:t>mpatická</w:t>
      </w:r>
      <w:proofErr w:type="spellEnd"/>
    </w:p>
    <w:p w:rsidR="003E23EB" w:rsidRPr="003E23EB" w:rsidRDefault="003E23EB" w:rsidP="003E23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3EB" w:rsidRPr="003E23EB" w:rsidRDefault="003E23EB" w:rsidP="003E2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3E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E23EB">
        <w:rPr>
          <w:rFonts w:ascii="Times New Roman" w:hAnsi="Times New Roman" w:cs="Times New Roman"/>
          <w:sz w:val="24"/>
          <w:szCs w:val="24"/>
        </w:rPr>
        <w:t>sertívna</w:t>
      </w:r>
      <w:proofErr w:type="spellEnd"/>
    </w:p>
    <w:p w:rsidR="003E23EB" w:rsidRPr="003E23EB" w:rsidRDefault="003E23EB" w:rsidP="003E23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3EB" w:rsidRPr="003E23EB" w:rsidRDefault="003E23EB" w:rsidP="003E23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3EB">
        <w:rPr>
          <w:rFonts w:ascii="Times New Roman" w:hAnsi="Times New Roman" w:cs="Times New Roman"/>
          <w:sz w:val="24"/>
          <w:szCs w:val="24"/>
        </w:rPr>
        <w:t>V závere môžu žiaci všetky schopnosti a zručnosti potrebné na učenie napísať na jeden výkres a vyvesiť na nástenku. Môže im to slúžiť ako inšpirácia do budúcnosti.</w:t>
      </w:r>
    </w:p>
    <w:p w:rsidR="003E23EB" w:rsidRPr="003E23EB" w:rsidRDefault="003E23EB" w:rsidP="003E23EB">
      <w:pPr>
        <w:rPr>
          <w:rFonts w:ascii="Times New Roman" w:hAnsi="Times New Roman" w:cs="Times New Roman"/>
          <w:sz w:val="24"/>
          <w:szCs w:val="24"/>
        </w:rPr>
      </w:pPr>
    </w:p>
    <w:p w:rsidR="003E23EB" w:rsidRPr="003E23EB" w:rsidRDefault="003E23EB" w:rsidP="003E23EB">
      <w:pPr>
        <w:rPr>
          <w:rFonts w:ascii="Times New Roman" w:hAnsi="Times New Roman" w:cs="Times New Roman"/>
          <w:sz w:val="24"/>
          <w:szCs w:val="24"/>
        </w:rPr>
      </w:pPr>
      <w:r w:rsidRPr="003E23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23EB" w:rsidRPr="003E23EB" w:rsidRDefault="003E23EB" w:rsidP="003E23EB">
      <w:pPr>
        <w:rPr>
          <w:rFonts w:ascii="Times New Roman" w:hAnsi="Times New Roman" w:cs="Times New Roman"/>
          <w:sz w:val="24"/>
          <w:szCs w:val="24"/>
        </w:rPr>
      </w:pPr>
    </w:p>
    <w:p w:rsidR="003E23EB" w:rsidRDefault="003E23EB" w:rsidP="003E23EB">
      <w:pPr>
        <w:rPr>
          <w:rFonts w:ascii="Times New Roman" w:hAnsi="Times New Roman" w:cs="Times New Roman"/>
          <w:b/>
          <w:sz w:val="24"/>
          <w:szCs w:val="24"/>
        </w:rPr>
      </w:pPr>
    </w:p>
    <w:p w:rsidR="003E23EB" w:rsidRDefault="003E23EB" w:rsidP="003E23EB">
      <w:pPr>
        <w:rPr>
          <w:rFonts w:ascii="Times New Roman" w:hAnsi="Times New Roman" w:cs="Times New Roman"/>
          <w:b/>
          <w:sz w:val="24"/>
          <w:szCs w:val="24"/>
        </w:rPr>
      </w:pPr>
    </w:p>
    <w:p w:rsidR="003E23EB" w:rsidRDefault="003E23EB" w:rsidP="003E23EB">
      <w:pPr>
        <w:rPr>
          <w:rFonts w:ascii="Times New Roman" w:hAnsi="Times New Roman" w:cs="Times New Roman"/>
          <w:b/>
          <w:sz w:val="24"/>
          <w:szCs w:val="24"/>
        </w:rPr>
      </w:pPr>
    </w:p>
    <w:p w:rsidR="003E23EB" w:rsidRDefault="003E23EB" w:rsidP="003E23EB">
      <w:pPr>
        <w:rPr>
          <w:rFonts w:ascii="Times New Roman" w:hAnsi="Times New Roman" w:cs="Times New Roman"/>
          <w:b/>
          <w:sz w:val="24"/>
          <w:szCs w:val="24"/>
        </w:rPr>
      </w:pPr>
    </w:p>
    <w:p w:rsidR="003E23EB" w:rsidRPr="003E23EB" w:rsidRDefault="003E23EB" w:rsidP="003E23E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E23EB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3E23EB">
        <w:rPr>
          <w:rFonts w:ascii="Times New Roman" w:hAnsi="Times New Roman" w:cs="Times New Roman"/>
          <w:b/>
          <w:sz w:val="24"/>
          <w:szCs w:val="24"/>
        </w:rPr>
        <w:t>. Nástroje myslenia</w:t>
      </w:r>
    </w:p>
    <w:p w:rsidR="003E23EB" w:rsidRDefault="003E23EB" w:rsidP="003E23EB">
      <w:pPr>
        <w:rPr>
          <w:rFonts w:ascii="Times New Roman" w:hAnsi="Times New Roman" w:cs="Times New Roman"/>
          <w:sz w:val="24"/>
          <w:szCs w:val="24"/>
        </w:rPr>
      </w:pPr>
      <w:r w:rsidRPr="003E23EB">
        <w:rPr>
          <w:rFonts w:ascii="Times New Roman" w:hAnsi="Times New Roman" w:cs="Times New Roman"/>
          <w:sz w:val="24"/>
          <w:szCs w:val="24"/>
        </w:rPr>
        <w:t>Každý človek potrebuje na plnenie svojich súkromných a pracovných úloh určité „nástroje“ a musí s nimi vedieť zaobchádzať. V nasledujúcej aktivite by mali žiaci zamyslieť nad tým, čo človek potrebuje k tomu, aby vedel rýchlo a správne myslieť. Skupiny si napíšu zoznam zručností a schopností podľa ich vlastného uváženia. Môže to byť napríklad fantázia, odolnosť, trpezlivosť, ochota namáhať sa, radosť z premýšľania, radosť z čítania, vytrvalosť...Potom každá skupina prečíta svoj zoznam. Spoločne celá trieda vyberie určité schopnosti či zručnosti a potom ich napíšu na veľký plagát, ktorý potom umiestnia na nástenku. Plagát počas školského roka môže slúžiť ako motivácia pre tých, ktorí strácajú chuť učiť sa.</w:t>
      </w:r>
    </w:p>
    <w:p w:rsidR="003E23EB" w:rsidRPr="003E23EB" w:rsidRDefault="003E23EB" w:rsidP="003E23EB">
      <w:pPr>
        <w:rPr>
          <w:rFonts w:ascii="Times New Roman" w:hAnsi="Times New Roman" w:cs="Times New Roman"/>
          <w:b/>
          <w:sz w:val="24"/>
          <w:szCs w:val="24"/>
        </w:rPr>
      </w:pPr>
      <w:r w:rsidRPr="003E23EB">
        <w:rPr>
          <w:rFonts w:ascii="Times New Roman" w:hAnsi="Times New Roman" w:cs="Times New Roman"/>
          <w:b/>
          <w:sz w:val="24"/>
          <w:szCs w:val="24"/>
        </w:rPr>
        <w:t>4. Modelová hodina</w:t>
      </w:r>
    </w:p>
    <w:p w:rsidR="003E23EB" w:rsidRPr="003E23EB" w:rsidRDefault="003E23EB" w:rsidP="003E2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Kolegom by sme chceli ukázať ako by sa dalo študentov motivovať učeniu  v predmete Pedagogika . Témou vyučovacej hodiny: Rodina .Na video ukážke zo seriálu Oteckov by sme chceli ukázať ako sa dá ľahko z motivovať študentov k učeniu , ako ľahko sa naučia na základe video ukážky  typy rodín.</w:t>
      </w:r>
    </w:p>
    <w:p w:rsidR="003E23EB" w:rsidRDefault="003E23EB" w:rsidP="003E23EB"/>
    <w:p w:rsidR="00B1489F" w:rsidRDefault="003E23EB"/>
    <w:sectPr w:rsidR="00B14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EB"/>
    <w:rsid w:val="00054D0D"/>
    <w:rsid w:val="003E23EB"/>
    <w:rsid w:val="00854D5B"/>
    <w:rsid w:val="008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039E"/>
  <w15:chartTrackingRefBased/>
  <w15:docId w15:val="{8ACF1B34-393F-401B-944E-467B710B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2018-04-04T17:20:00Z</dcterms:created>
  <dcterms:modified xsi:type="dcterms:W3CDTF">2018-04-04T17:29:00Z</dcterms:modified>
</cp:coreProperties>
</file>