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66" w:rsidRPr="00EC46E6" w:rsidRDefault="00A145B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253.5pt;margin-top:-2.2pt;width:238.5pt;height:57pt;z-index:251658240" adj="-394,17223">
            <v:textbox>
              <w:txbxContent>
                <w:p w:rsidR="00EC46E6" w:rsidRPr="00EC46E6" w:rsidRDefault="00EC46E6">
                  <w:pPr>
                    <w:rPr>
                      <w:b/>
                    </w:rPr>
                  </w:pPr>
                  <w:r w:rsidRPr="00EC46E6">
                    <w:rPr>
                      <w:b/>
                    </w:rPr>
                    <w:t xml:space="preserve">Aha, pri riešení úlohy č.9 mi pomôže úloha č. 8. </w:t>
                  </w:r>
                  <w:r w:rsidRPr="00EC46E6">
                    <w:rPr>
                      <w:b/>
                    </w:rPr>
                    <w:sym w:font="Wingdings" w:char="F04A"/>
                  </w:r>
                </w:p>
              </w:txbxContent>
            </v:textbox>
          </v:shape>
        </w:pict>
      </w:r>
      <w:r w:rsidR="007C6FEB" w:rsidRPr="00EC46E6">
        <w:rPr>
          <w:b/>
          <w:sz w:val="28"/>
          <w:szCs w:val="28"/>
          <w:u w:val="single"/>
        </w:rPr>
        <w:t>Podnebie Ázie – geografia 7.</w:t>
      </w:r>
      <w:r w:rsidR="00EC46E6">
        <w:rPr>
          <w:b/>
          <w:sz w:val="28"/>
          <w:szCs w:val="28"/>
          <w:u w:val="single"/>
        </w:rPr>
        <w:t xml:space="preserve"> </w:t>
      </w:r>
      <w:r w:rsidR="007C6FEB" w:rsidRPr="00EC46E6">
        <w:rPr>
          <w:b/>
          <w:sz w:val="28"/>
          <w:szCs w:val="28"/>
          <w:u w:val="single"/>
        </w:rPr>
        <w:t>ročník</w:t>
      </w:r>
      <w:r w:rsidR="00EC46E6">
        <w:rPr>
          <w:b/>
          <w:sz w:val="28"/>
          <w:szCs w:val="28"/>
          <w:u w:val="single"/>
        </w:rPr>
        <w:t xml:space="preserve">      </w:t>
      </w:r>
      <w:r w:rsidR="00EC46E6">
        <w:rPr>
          <w:b/>
          <w:noProof/>
          <w:sz w:val="28"/>
          <w:szCs w:val="28"/>
          <w:u w:val="single"/>
          <w:lang w:eastAsia="sk-SK"/>
        </w:rPr>
        <w:drawing>
          <wp:inline distT="0" distB="0" distL="0" distR="0">
            <wp:extent cx="542925" cy="1648735"/>
            <wp:effectExtent l="19050" t="0" r="9525" b="0"/>
            <wp:docPr id="2" name="Obrázok 1" descr="C:\Users\ASUS\AppData\Local\Microsoft\Windows\Temporary Internet Files\Content.IE5\3ZAP8YZ6\MC900078625[2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3ZAP8YZ6\MC900078625[2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EB" w:rsidRPr="00EC46E6" w:rsidRDefault="007C6FEB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Napíš 5 činiteľov, ktoré ovplyvňujú podnebie Ázie.</w:t>
      </w:r>
    </w:p>
    <w:p w:rsidR="007C6FEB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mení teplota a zrážky so stúpajúcou nadmorskou výškou?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nazývajú stále vetry, ktoré ovplyvňujú podnebie Ázie?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Letný monzún je .......................... a fúka od ....................... na ............................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Zimný monzún je ......................... a fúka od ......................na ..............................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Ktorý monzún spôsobuje záplavy v J a JV Ázii?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Čo je tajfún?</w:t>
      </w:r>
    </w:p>
    <w:p w:rsidR="00EC46E6" w:rsidRPr="00EC46E6" w:rsidRDefault="00EC46E6" w:rsidP="00EC46E6">
      <w:pPr>
        <w:pStyle w:val="Odsekzoznamu"/>
        <w:rPr>
          <w:b/>
          <w:sz w:val="24"/>
          <w:szCs w:val="24"/>
        </w:rPr>
      </w:pP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Vytvor správne dvojice:</w:t>
      </w:r>
    </w:p>
    <w:tbl>
      <w:tblPr>
        <w:tblStyle w:val="Mriekatabuky"/>
        <w:tblW w:w="0" w:type="auto"/>
        <w:tblInd w:w="720" w:type="dxa"/>
        <w:tblLook w:val="04A0"/>
      </w:tblPr>
      <w:tblGrid>
        <w:gridCol w:w="4606"/>
        <w:gridCol w:w="4606"/>
      </w:tblGrid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Polárne podnebie</w:t>
            </w: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Suché horúce leto, mierna daždivá zima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Mierne podnebie</w:t>
            </w:r>
          </w:p>
          <w:p w:rsidR="00EC46E6" w:rsidRPr="00EC46E6" w:rsidRDefault="00EC46E6" w:rsidP="00EC46E6">
            <w:pPr>
              <w:pStyle w:val="Odsekzoznamu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Celý rok horúco a takmer bez zrážok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Subtropické podnebi</w:t>
            </w:r>
            <w:r w:rsidR="00EC46E6" w:rsidRPr="00EC46E6">
              <w:rPr>
                <w:b/>
                <w:sz w:val="24"/>
                <w:szCs w:val="24"/>
              </w:rPr>
              <w:t>e</w:t>
            </w:r>
          </w:p>
          <w:p w:rsidR="00EC46E6" w:rsidRPr="00EC46E6" w:rsidRDefault="00EC46E6" w:rsidP="00EC46E6">
            <w:pPr>
              <w:pStyle w:val="Odsekzoznamu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Predná a Zadná India, monzúny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Suché tropické podnebie</w:t>
            </w:r>
          </w:p>
        </w:tc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Krátke studené leto, dlhá mrazivá zima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A54B07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Ekvatoriálne (=v</w:t>
            </w:r>
            <w:r w:rsidR="001B104F" w:rsidRPr="00EC46E6">
              <w:rPr>
                <w:b/>
                <w:sz w:val="24"/>
                <w:szCs w:val="24"/>
              </w:rPr>
              <w:t>lhké rovníkové podnebie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4 ročné obdobia</w:t>
            </w:r>
            <w:r w:rsidR="00EC46E6" w:rsidRPr="00EC46E6">
              <w:rPr>
                <w:b/>
                <w:sz w:val="24"/>
                <w:szCs w:val="24"/>
              </w:rPr>
              <w:t>, zrážky prevažne v lete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A54B07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Subekvatoriálne</w:t>
            </w:r>
            <w:proofErr w:type="spellEnd"/>
            <w:r>
              <w:rPr>
                <w:b/>
                <w:sz w:val="24"/>
                <w:szCs w:val="24"/>
              </w:rPr>
              <w:t>(=v</w:t>
            </w:r>
            <w:r w:rsidR="001B104F" w:rsidRPr="00EC46E6">
              <w:rPr>
                <w:b/>
                <w:sz w:val="24"/>
                <w:szCs w:val="24"/>
              </w:rPr>
              <w:t>lhké tropické podnebie s obdobiami sucha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Celý rok teplo, každý deň zrážky</w:t>
            </w:r>
          </w:p>
        </w:tc>
      </w:tr>
    </w:tbl>
    <w:p w:rsidR="00EC46E6" w:rsidRPr="00EC46E6" w:rsidRDefault="00EC46E6" w:rsidP="00EC46E6">
      <w:pPr>
        <w:rPr>
          <w:b/>
          <w:sz w:val="24"/>
          <w:szCs w:val="24"/>
        </w:rPr>
      </w:pPr>
    </w:p>
    <w:p w:rsidR="001B104F" w:rsidRPr="008D7D4A" w:rsidRDefault="00EC46E6" w:rsidP="008D7D4A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D7D4A">
        <w:rPr>
          <w:b/>
          <w:sz w:val="24"/>
          <w:szCs w:val="24"/>
        </w:rPr>
        <w:t>Pomenuj jednotlivé podnebné oblasti zaznačené v mape.</w:t>
      </w:r>
    </w:p>
    <w:p w:rsidR="00EC46E6" w:rsidRDefault="00EC46E6" w:rsidP="00EC46E6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3657600" cy="3200400"/>
            <wp:effectExtent l="19050" t="0" r="0" b="0"/>
            <wp:docPr id="1" name="Obrázok 0" descr="podnebie Áz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nebie Áz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82" cy="3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E6" w:rsidSect="00EC46E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3DFF"/>
    <w:multiLevelType w:val="hybridMultilevel"/>
    <w:tmpl w:val="57421B20"/>
    <w:lvl w:ilvl="0" w:tplc="5B18F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147931"/>
    <w:multiLevelType w:val="hybridMultilevel"/>
    <w:tmpl w:val="365CF1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46B30"/>
    <w:multiLevelType w:val="hybridMultilevel"/>
    <w:tmpl w:val="7DDE557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C3063"/>
    <w:multiLevelType w:val="hybridMultilevel"/>
    <w:tmpl w:val="5C4A1A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6FEB"/>
    <w:rsid w:val="00153B1F"/>
    <w:rsid w:val="00167A2B"/>
    <w:rsid w:val="001B104F"/>
    <w:rsid w:val="001C5A54"/>
    <w:rsid w:val="007C6FEB"/>
    <w:rsid w:val="008D7D4A"/>
    <w:rsid w:val="00A145B7"/>
    <w:rsid w:val="00A54B07"/>
    <w:rsid w:val="00CC69E7"/>
    <w:rsid w:val="00D57966"/>
    <w:rsid w:val="00EC46E6"/>
    <w:rsid w:val="00F8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9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6FEB"/>
    <w:pPr>
      <w:ind w:left="720"/>
      <w:contextualSpacing/>
    </w:pPr>
  </w:style>
  <w:style w:type="table" w:styleId="Mriekatabuky">
    <w:name w:val="Table Grid"/>
    <w:basedOn w:val="Normlnatabuka"/>
    <w:uiPriority w:val="59"/>
    <w:rsid w:val="001B10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hp</cp:lastModifiedBy>
  <cp:revision>2</cp:revision>
  <cp:lastPrinted>2014-02-11T17:31:00Z</cp:lastPrinted>
  <dcterms:created xsi:type="dcterms:W3CDTF">2018-02-20T14:26:00Z</dcterms:created>
  <dcterms:modified xsi:type="dcterms:W3CDTF">2018-02-20T14:26:00Z</dcterms:modified>
</cp:coreProperties>
</file>