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C8" w:rsidRPr="009A17E4" w:rsidRDefault="00FA30B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0386D">
        <w:rPr>
          <w:rFonts w:ascii="Times New Roman" w:hAnsi="Times New Roman" w:cs="Times New Roman"/>
          <w:b/>
          <w:bCs/>
          <w:color w:val="252525"/>
          <w:sz w:val="28"/>
          <w:szCs w:val="28"/>
          <w:u w:val="single"/>
          <w:shd w:val="clear" w:color="auto" w:fill="FFFFFF"/>
        </w:rPr>
        <w:t>Syfilis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alebo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lues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je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4" w:tooltip="Pohlavná choroba" w:history="1">
        <w:r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pohlavná choroba</w:t>
        </w:r>
      </w:hyperlink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spôsobená baktériou (</w:t>
      </w:r>
      <w:proofErr w:type="spellStart"/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spirochétou</w:t>
      </w:r>
      <w:proofErr w:type="spellEnd"/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="00AF20C8" w:rsidRPr="009A17E4">
        <w:rPr>
          <w:rFonts w:ascii="Times New Roman" w:hAnsi="Times New Roman" w:cs="Times New Roman"/>
          <w:sz w:val="24"/>
          <w:szCs w:val="24"/>
        </w:rPr>
        <w:fldChar w:fldCharType="begin"/>
      </w:r>
      <w:r w:rsidRPr="009A17E4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"https://sk.wikipedia.org/w/index.php?title=Treponema_pallidum&amp;action=edit&amp;redlink=1" \o "Treponema pallidum (stránka neexistuje)" </w:instrText>
      </w:r>
      <w:r w:rsidR="00AF20C8" w:rsidRPr="009A17E4">
        <w:rPr>
          <w:rFonts w:ascii="Times New Roman" w:hAnsi="Times New Roman" w:cs="Times New Roman"/>
          <w:sz w:val="24"/>
          <w:szCs w:val="24"/>
        </w:rPr>
        <w:fldChar w:fldCharType="separate"/>
      </w:r>
      <w:r w:rsidRPr="009A17E4">
        <w:rPr>
          <w:rStyle w:val="Hypertextovprepojenie"/>
          <w:rFonts w:ascii="Times New Roman" w:hAnsi="Times New Roman" w:cs="Times New Roman"/>
          <w:color w:val="A55858"/>
          <w:sz w:val="24"/>
          <w:szCs w:val="24"/>
          <w:u w:val="none"/>
          <w:shd w:val="clear" w:color="auto" w:fill="FFFFFF"/>
        </w:rPr>
        <w:t>Treponema</w:t>
      </w:r>
      <w:proofErr w:type="spellEnd"/>
      <w:r w:rsidRPr="009A17E4">
        <w:rPr>
          <w:rStyle w:val="Hypertextovprepojenie"/>
          <w:rFonts w:ascii="Times New Roman" w:hAnsi="Times New Roman" w:cs="Times New Roman"/>
          <w:color w:val="A55858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9A17E4">
        <w:rPr>
          <w:rStyle w:val="Hypertextovprepojenie"/>
          <w:rFonts w:ascii="Times New Roman" w:hAnsi="Times New Roman" w:cs="Times New Roman"/>
          <w:color w:val="A55858"/>
          <w:sz w:val="24"/>
          <w:szCs w:val="24"/>
          <w:u w:val="none"/>
          <w:shd w:val="clear" w:color="auto" w:fill="FFFFFF"/>
        </w:rPr>
        <w:t>pallidum</w:t>
      </w:r>
      <w:proofErr w:type="spellEnd"/>
      <w:r w:rsidR="00AF20C8" w:rsidRPr="009A17E4">
        <w:rPr>
          <w:rFonts w:ascii="Times New Roman" w:hAnsi="Times New Roman" w:cs="Times New Roman"/>
          <w:sz w:val="24"/>
          <w:szCs w:val="24"/>
        </w:rPr>
        <w:fldChar w:fldCharType="end"/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Spôsobuje špecifické chronické ochorenie, ktoré prebieha v niekoľkých fázach. Z neliečenej tehotnej matky sa môže preniesť na plod a spôsobiť mu podľa štádia ochorenia matky rôzne poškodenia až po úmrtie. Vyskytuje sa na celom svete. Postihuje hlavne sexuálne aktívne mladé osoby (častejšie mužov), má výrazný sociálny charakter.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V mieste vstupu infekcie sa vytvorí po určitej dobe vred, nasleduje rozsev infekcie do celého tela, prejavujúci sa celkovými príznakmi, rôznymi vyrážkami na slizniciach a koži, vypadávaním vlasov. Skorá fáza ochorenia je vystriedaná obdobím bez príznakov, ktorá po niekoľkých rokoch vedie k postihnutiu orgánov, najčastejšie kože, srdca a veľkých ciev a centrálnej nervovej sústavy. Charakteristické sú aj tuhé, ploché, hladké, mokvavé zapáchajúce pupáky. Príčiny vzniku: Ochorenie sa prenáša priamym kontaktom s postihnutými miestami na koži, sliznici nakazeného partnera, najčastejšie však pohlavným stykom. </w:t>
      </w:r>
    </w:p>
    <w:p w:rsidR="00FA30BD" w:rsidRPr="009A17E4" w:rsidRDefault="00FA30B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Neliečený syfilis môže po čase vážne poškodiť prakticky všetky orgány, najčastejšie kožu, kosti, srdce, mozog a miechu. Môže viesť v neskorších štádiách k duševným poruchám a smrti.</w:t>
      </w:r>
    </w:p>
    <w:p w:rsidR="00FA30BD" w:rsidRPr="009A17E4" w:rsidRDefault="00FA30BD" w:rsidP="00FA30BD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0386D">
        <w:rPr>
          <w:b/>
          <w:bCs/>
          <w:color w:val="000000"/>
          <w:sz w:val="28"/>
          <w:szCs w:val="28"/>
          <w:u w:val="single"/>
        </w:rPr>
        <w:t>Kvapavka (</w:t>
      </w:r>
      <w:proofErr w:type="spellStart"/>
      <w:r w:rsidRPr="0080386D">
        <w:rPr>
          <w:b/>
          <w:bCs/>
          <w:color w:val="000000"/>
          <w:sz w:val="28"/>
          <w:szCs w:val="28"/>
          <w:u w:val="single"/>
        </w:rPr>
        <w:t>gonorea</w:t>
      </w:r>
      <w:proofErr w:type="spellEnd"/>
      <w:r w:rsidRPr="0080386D">
        <w:rPr>
          <w:b/>
          <w:bCs/>
          <w:color w:val="000000"/>
          <w:sz w:val="28"/>
          <w:szCs w:val="28"/>
          <w:u w:val="single"/>
        </w:rPr>
        <w:t>)</w:t>
      </w:r>
      <w:r w:rsidRPr="009A17E4">
        <w:rPr>
          <w:rStyle w:val="apple-converted-space"/>
          <w:b/>
          <w:bCs/>
          <w:color w:val="000000"/>
        </w:rPr>
        <w:t> </w:t>
      </w:r>
      <w:r w:rsidRPr="009A17E4">
        <w:rPr>
          <w:color w:val="000000"/>
        </w:rPr>
        <w:t xml:space="preserve">je </w:t>
      </w:r>
      <w:proofErr w:type="spellStart"/>
      <w:r w:rsidRPr="009A17E4">
        <w:rPr>
          <w:color w:val="000000"/>
        </w:rPr>
        <w:t>vysokonákazlivá</w:t>
      </w:r>
      <w:proofErr w:type="spellEnd"/>
      <w:r w:rsidRPr="009A17E4">
        <w:rPr>
          <w:color w:val="000000"/>
        </w:rPr>
        <w:t>  infekčná pohlavná choroba.</w:t>
      </w:r>
    </w:p>
    <w:p w:rsidR="00FA30BD" w:rsidRPr="009A17E4" w:rsidRDefault="00FA30BD" w:rsidP="00FA30BD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9A17E4">
        <w:rPr>
          <w:b/>
          <w:bCs/>
          <w:color w:val="000000"/>
        </w:rPr>
        <w:t>Pôvodcom ochorenia</w:t>
      </w:r>
      <w:r w:rsidRPr="009A17E4">
        <w:rPr>
          <w:rStyle w:val="apple-converted-space"/>
          <w:color w:val="000000"/>
        </w:rPr>
        <w:t> </w:t>
      </w:r>
      <w:r w:rsidRPr="009A17E4">
        <w:rPr>
          <w:color w:val="000000"/>
        </w:rPr>
        <w:t>je</w:t>
      </w:r>
      <w:r w:rsidRPr="009A17E4">
        <w:rPr>
          <w:rStyle w:val="apple-converted-space"/>
          <w:color w:val="000000"/>
        </w:rPr>
        <w:t> </w:t>
      </w:r>
      <w:proofErr w:type="spellStart"/>
      <w:r w:rsidRPr="009A17E4">
        <w:rPr>
          <w:i/>
          <w:iCs/>
          <w:color w:val="000000"/>
        </w:rPr>
        <w:t>Neisseria</w:t>
      </w:r>
      <w:proofErr w:type="spellEnd"/>
      <w:r w:rsidRPr="009A17E4">
        <w:rPr>
          <w:i/>
          <w:iCs/>
          <w:color w:val="000000"/>
        </w:rPr>
        <w:t xml:space="preserve"> </w:t>
      </w:r>
      <w:proofErr w:type="spellStart"/>
      <w:r w:rsidRPr="009A17E4">
        <w:rPr>
          <w:i/>
          <w:iCs/>
          <w:color w:val="000000"/>
        </w:rPr>
        <w:t>gonorrhoeae</w:t>
      </w:r>
      <w:proofErr w:type="spellEnd"/>
      <w:r w:rsidRPr="009A17E4">
        <w:rPr>
          <w:i/>
          <w:iCs/>
          <w:color w:val="000000"/>
        </w:rPr>
        <w:t>,</w:t>
      </w:r>
      <w:r w:rsidRPr="009A17E4">
        <w:rPr>
          <w:rStyle w:val="apple-converted-space"/>
          <w:i/>
          <w:iCs/>
          <w:color w:val="000000"/>
        </w:rPr>
        <w:t> </w:t>
      </w:r>
      <w:proofErr w:type="spellStart"/>
      <w:r w:rsidRPr="009A17E4">
        <w:rPr>
          <w:color w:val="000000"/>
        </w:rPr>
        <w:t>gramnegatívny</w:t>
      </w:r>
      <w:proofErr w:type="spellEnd"/>
      <w:r w:rsidRPr="009A17E4">
        <w:rPr>
          <w:color w:val="000000"/>
        </w:rPr>
        <w:t xml:space="preserve"> </w:t>
      </w:r>
      <w:proofErr w:type="spellStart"/>
      <w:r w:rsidRPr="009A17E4">
        <w:rPr>
          <w:color w:val="000000"/>
        </w:rPr>
        <w:t>diplokok</w:t>
      </w:r>
      <w:proofErr w:type="spellEnd"/>
      <w:r w:rsidRPr="009A17E4">
        <w:rPr>
          <w:color w:val="000000"/>
        </w:rPr>
        <w:t xml:space="preserve">. Baktériu objavil v roku 1879 Albert </w:t>
      </w:r>
      <w:proofErr w:type="spellStart"/>
      <w:r w:rsidRPr="009A17E4">
        <w:rPr>
          <w:color w:val="000000"/>
        </w:rPr>
        <w:t>Neisser</w:t>
      </w:r>
      <w:proofErr w:type="spellEnd"/>
      <w:r w:rsidRPr="009A17E4">
        <w:rPr>
          <w:color w:val="000000"/>
        </w:rPr>
        <w:t>, dermatovenerológ nemeckého pôvodu.</w:t>
      </w:r>
    </w:p>
    <w:p w:rsidR="00FA30BD" w:rsidRPr="00186F84" w:rsidRDefault="00FA30BD" w:rsidP="00FA30BD">
      <w:pPr>
        <w:pStyle w:val="Normlnywebov"/>
        <w:shd w:val="clear" w:color="auto" w:fill="4F9DE7"/>
        <w:spacing w:before="0" w:beforeAutospacing="0" w:after="0" w:afterAutospacing="0"/>
        <w:jc w:val="both"/>
        <w:rPr>
          <w:color w:val="333333"/>
          <w:highlight w:val="lightGray"/>
        </w:rPr>
      </w:pPr>
      <w:r w:rsidRPr="00186F84">
        <w:rPr>
          <w:color w:val="000000"/>
          <w:highlight w:val="lightGray"/>
        </w:rPr>
        <w:t>Infikované ženy môžu preniesť pôvodcu nákazy na svoje dieťa počas pôrodu.</w:t>
      </w:r>
    </w:p>
    <w:p w:rsidR="00FA30BD" w:rsidRPr="009A17E4" w:rsidRDefault="00FA30BD" w:rsidP="00FA30BD">
      <w:pPr>
        <w:pStyle w:val="Normlnywebov"/>
        <w:shd w:val="clear" w:color="auto" w:fill="4F9DE7"/>
        <w:spacing w:before="0" w:beforeAutospacing="0" w:after="0" w:afterAutospacing="0"/>
        <w:jc w:val="both"/>
        <w:rPr>
          <w:color w:val="333333"/>
        </w:rPr>
      </w:pPr>
      <w:r w:rsidRPr="00186F84">
        <w:rPr>
          <w:b/>
          <w:bCs/>
          <w:color w:val="000000"/>
          <w:highlight w:val="lightGray"/>
        </w:rPr>
        <w:t>Obdobie nákazlivosti</w:t>
      </w:r>
      <w:r w:rsidRPr="00186F84">
        <w:rPr>
          <w:rStyle w:val="apple-converted-space"/>
          <w:color w:val="000000"/>
        </w:rPr>
        <w:t> </w:t>
      </w:r>
      <w:r w:rsidRPr="00186F84">
        <w:rPr>
          <w:color w:val="000000"/>
          <w:highlight w:val="lightGray"/>
        </w:rPr>
        <w:t xml:space="preserve">trvá po dobu prítomnosti pôvodcu nákazy v </w:t>
      </w:r>
      <w:proofErr w:type="spellStart"/>
      <w:r w:rsidRPr="00186F84">
        <w:rPr>
          <w:color w:val="000000"/>
          <w:highlight w:val="lightGray"/>
        </w:rPr>
        <w:t>urogenitálnych</w:t>
      </w:r>
      <w:proofErr w:type="spellEnd"/>
      <w:r w:rsidRPr="00186F84">
        <w:rPr>
          <w:color w:val="000000"/>
          <w:highlight w:val="lightGray"/>
        </w:rPr>
        <w:t xml:space="preserve"> cestách resp. pri inej lokalizácii v mieste lokálnych zápalových zmien.</w:t>
      </w:r>
    </w:p>
    <w:p w:rsidR="00FA30BD" w:rsidRPr="009A17E4" w:rsidRDefault="00FA30BD">
      <w:pPr>
        <w:rPr>
          <w:rFonts w:ascii="Times New Roman" w:hAnsi="Times New Roman" w:cs="Times New Roman"/>
          <w:sz w:val="24"/>
          <w:szCs w:val="24"/>
        </w:rPr>
      </w:pPr>
    </w:p>
    <w:p w:rsidR="00BC0885" w:rsidRPr="009A17E4" w:rsidRDefault="00FA30BD" w:rsidP="00BC0885">
      <w:pPr>
        <w:pStyle w:val="Normlnywebov"/>
        <w:spacing w:before="0" w:beforeAutospacing="0" w:after="0" w:afterAutospacing="0"/>
        <w:rPr>
          <w:color w:val="000000"/>
        </w:rPr>
      </w:pPr>
      <w:proofErr w:type="spellStart"/>
      <w:r w:rsidRPr="00186F84">
        <w:rPr>
          <w:b/>
          <w:color w:val="000000"/>
          <w:sz w:val="28"/>
          <w:szCs w:val="28"/>
          <w:u w:val="single"/>
          <w:shd w:val="clear" w:color="auto" w:fill="FFFFFF"/>
        </w:rPr>
        <w:t>Trichomoniáza</w:t>
      </w:r>
      <w:proofErr w:type="spellEnd"/>
      <w:r w:rsidRPr="009A17E4">
        <w:rPr>
          <w:color w:val="000000"/>
          <w:shd w:val="clear" w:color="auto" w:fill="FFFFFF"/>
        </w:rPr>
        <w:t xml:space="preserve"> -je spôsobovaná parazitom </w:t>
      </w:r>
      <w:proofErr w:type="spellStart"/>
      <w:r w:rsidRPr="009A17E4">
        <w:rPr>
          <w:color w:val="000000"/>
          <w:shd w:val="clear" w:color="auto" w:fill="FFFFFF"/>
        </w:rPr>
        <w:t>trichomonas</w:t>
      </w:r>
      <w:proofErr w:type="spellEnd"/>
      <w:r w:rsidRPr="009A17E4">
        <w:rPr>
          <w:color w:val="000000"/>
          <w:shd w:val="clear" w:color="auto" w:fill="FFFFFF"/>
        </w:rPr>
        <w:t xml:space="preserve"> </w:t>
      </w:r>
      <w:proofErr w:type="spellStart"/>
      <w:r w:rsidRPr="009A17E4">
        <w:rPr>
          <w:color w:val="000000"/>
          <w:shd w:val="clear" w:color="auto" w:fill="FFFFFF"/>
        </w:rPr>
        <w:t>vaginalis</w:t>
      </w:r>
      <w:proofErr w:type="spellEnd"/>
      <w:r w:rsidRPr="009A17E4">
        <w:rPr>
          <w:color w:val="000000"/>
          <w:shd w:val="clear" w:color="auto" w:fill="FFFFFF"/>
        </w:rPr>
        <w:t>. Ochorenie sa vyskytuje na celom svete. Pôvodca vyvoláva zápal slizníc pohlavných orgánov a močových ciest. Často existuje infekcia bez symptómov. Ak sa vyskytnú ťažkosti, stojí v popredí svrbenie, výtok a bolesti. Diagnóza sa stanovuje mikroskopickým vyšetrením alebo kultiváciou pôvodcov. Liečba nastáva podaním antibiotík. Terapia je úspešná len vtedy, ak sa lieči aj partner. Prognóza ochorenia je veľmi dobrá.</w:t>
      </w:r>
      <w:r w:rsidRPr="009A17E4">
        <w:rPr>
          <w:color w:val="000000"/>
        </w:rPr>
        <w:br/>
      </w:r>
      <w:proofErr w:type="spellStart"/>
      <w:r w:rsidR="00BC0885" w:rsidRPr="009A17E4">
        <w:rPr>
          <w:color w:val="000000"/>
          <w:shd w:val="clear" w:color="auto" w:fill="FFFFFF"/>
        </w:rPr>
        <w:t>Trichomoniáza</w:t>
      </w:r>
      <w:proofErr w:type="spellEnd"/>
      <w:r w:rsidR="00BC0885" w:rsidRPr="009A17E4">
        <w:rPr>
          <w:color w:val="000000"/>
          <w:shd w:val="clear" w:color="auto" w:fill="FFFFFF"/>
        </w:rPr>
        <w:t xml:space="preserve"> je infekčné ochorenie vyvolávané parazitmi, ktorá sa prenáša pohlavným stykom a ktorá vedie k zápalu slizníc </w:t>
      </w:r>
      <w:proofErr w:type="spellStart"/>
      <w:r w:rsidR="00BC0885" w:rsidRPr="009A17E4">
        <w:rPr>
          <w:color w:val="000000"/>
          <w:shd w:val="clear" w:color="auto" w:fill="FFFFFF"/>
        </w:rPr>
        <w:t>urogenitálneho</w:t>
      </w:r>
      <w:proofErr w:type="spellEnd"/>
      <w:r w:rsidR="00BC0885" w:rsidRPr="009A17E4">
        <w:rPr>
          <w:color w:val="000000"/>
          <w:shd w:val="clear" w:color="auto" w:fill="FFFFFF"/>
        </w:rPr>
        <w:t xml:space="preserve"> traktu. Patrí teda k ochoreniam prenášaným pohlavným stykom</w:t>
      </w:r>
      <w:r w:rsidR="00BC0885" w:rsidRPr="009A17E4">
        <w:rPr>
          <w:rStyle w:val="apple-converted-space"/>
          <w:color w:val="000000"/>
          <w:shd w:val="clear" w:color="auto" w:fill="FFFFFF"/>
        </w:rPr>
        <w:t> .</w:t>
      </w:r>
      <w:r w:rsidR="00BC0885" w:rsidRPr="009A17E4">
        <w:rPr>
          <w:color w:val="000000"/>
        </w:rPr>
        <w:t xml:space="preserve"> </w:t>
      </w:r>
      <w:proofErr w:type="spellStart"/>
      <w:r w:rsidR="00BC0885" w:rsidRPr="009A17E4">
        <w:rPr>
          <w:color w:val="000000"/>
        </w:rPr>
        <w:t>Trichomonas</w:t>
      </w:r>
      <w:proofErr w:type="spellEnd"/>
      <w:r w:rsidR="00BC0885" w:rsidRPr="009A17E4">
        <w:rPr>
          <w:color w:val="000000"/>
        </w:rPr>
        <w:t xml:space="preserve"> </w:t>
      </w:r>
      <w:proofErr w:type="spellStart"/>
      <w:r w:rsidR="00BC0885" w:rsidRPr="009A17E4">
        <w:rPr>
          <w:color w:val="000000"/>
        </w:rPr>
        <w:t>vaginalis</w:t>
      </w:r>
      <w:proofErr w:type="spellEnd"/>
      <w:r w:rsidR="00BC0885" w:rsidRPr="009A17E4">
        <w:rPr>
          <w:color w:val="000000"/>
        </w:rPr>
        <w:t xml:space="preserve"> je cca. 25 µm dlhý a 15 µm široký, fakultatívne patogénny parazit. To znamená, že nemusí nutne spôsobovať chorobu. Niekedy sa pôvodca dokáže bez toho, aby existovali chorobné symptómy.</w:t>
      </w:r>
    </w:p>
    <w:p w:rsidR="00BC0885" w:rsidRPr="00BC0885" w:rsidRDefault="00BC0885" w:rsidP="00BC08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Trichomonas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vaginalis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patrí k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protozoám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čiže k forme jednobunkových živočíchov. Medzi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protozoami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existujú rôzne podskupiny, ktoré sa odlišujú svojimi pohybovými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organelami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Trichomonas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vaginalis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patrí do podskupiny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flagelata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čiže bičíkovcov, ktoré sa môžu aktívne pohybovať pomocou svojich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flagiel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čiže bičíkov.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Trichomonas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>vaginalis</w:t>
      </w:r>
      <w:proofErr w:type="spellEnd"/>
      <w:r w:rsidRPr="00BC0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má štyri bičíky na prednom konci a ďalší bičík orientovaný smerom dozadu,</w:t>
      </w:r>
    </w:p>
    <w:p w:rsidR="009A17E4" w:rsidRPr="009A17E4" w:rsidRDefault="00BC0885" w:rsidP="00BC0885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A17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A17E4" w:rsidRPr="00575EB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AIDS</w:t>
      </w:r>
      <w:r w:rsidR="009A17E4" w:rsidRPr="009A1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je</w:t>
      </w:r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5" w:tooltip="Infekčná choroba" w:history="1">
        <w:r w:rsidR="009A17E4"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infekčná choroba</w:t>
        </w:r>
      </w:hyperlink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6" w:tooltip="Homo" w:history="1">
        <w:r w:rsidR="009A17E4"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ľudí</w:t>
        </w:r>
      </w:hyperlink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7" w:tooltip="Vírus" w:history="1">
        <w:r w:rsidR="009A17E4"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vírusového</w:t>
        </w:r>
      </w:hyperlink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pôvodu. V roku</w:t>
      </w:r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tooltip="2007" w:history="1">
        <w:r w:rsidR="009A17E4"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2007</w:t>
        </w:r>
      </w:hyperlink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žilo na celom svete približne 33,2 milióna ľudí s touto chorobou a zabila asi 2,1 milióna ľudí, vrátane 330 000 detí. AIDS je charakteristický postupným oslabovaním</w:t>
      </w:r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9" w:tooltip="Imunitný systém" w:history="1">
        <w:r w:rsidR="009A17E4"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imunitného systému</w:t>
        </w:r>
      </w:hyperlink>
      <w:r w:rsidR="009A17E4" w:rsidRPr="009A17E4">
        <w:rPr>
          <w:rFonts w:ascii="Times New Roman" w:hAnsi="Times New Roman" w:cs="Times New Roman"/>
          <w:sz w:val="24"/>
          <w:szCs w:val="24"/>
        </w:rPr>
        <w:t xml:space="preserve">. </w:t>
      </w:r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Pôvodcom choroby sú dva kmene</w:t>
      </w:r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0" w:tooltip="HIV" w:history="1">
        <w:r w:rsidR="009A17E4"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vírusu ľudskej imunitnej nedostatočnosti</w:t>
        </w:r>
      </w:hyperlink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(HIV, z</w:t>
      </w:r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1" w:tooltip="Angličtina" w:history="1">
        <w:r w:rsidR="009A17E4"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angl.</w:t>
        </w:r>
      </w:hyperlink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Human </w:t>
      </w:r>
      <w:proofErr w:type="spellStart"/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Immunodeficiency</w:t>
      </w:r>
      <w:proofErr w:type="spellEnd"/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Virus</w:t>
      </w:r>
      <w:proofErr w:type="spellEnd"/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), patriace </w:t>
      </w:r>
      <w:proofErr w:type="spellStart"/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</w:t>
      </w:r>
      <w:hyperlink r:id="rId12" w:tooltip="Retrovírus (stránka neexistuje)" w:history="1">
        <w:r w:rsidR="009A17E4" w:rsidRPr="009A17E4">
          <w:rPr>
            <w:rStyle w:val="Hypertextovprepojenie"/>
            <w:rFonts w:ascii="Times New Roman" w:hAnsi="Times New Roman" w:cs="Times New Roman"/>
            <w:color w:val="A55858"/>
            <w:sz w:val="24"/>
            <w:szCs w:val="24"/>
            <w:u w:val="none"/>
            <w:shd w:val="clear" w:color="auto" w:fill="FFFFFF"/>
          </w:rPr>
          <w:t>retrovírusom</w:t>
        </w:r>
        <w:proofErr w:type="spellEnd"/>
      </w:hyperlink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A17E4"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 HIV-1 a HIV-2.</w:t>
      </w:r>
      <w:r w:rsidR="009A17E4"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</w:t>
      </w:r>
    </w:p>
    <w:p w:rsidR="00FA30BD" w:rsidRDefault="009A17E4" w:rsidP="00BC0885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HIV sa prenáša pri styku telesných tekutín obsahujúcich vírusové častice darcu (krv, spermie) s otvoreným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3" w:tooltip="Krvný obeh" w:history="1">
        <w:r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krvným obehom</w:t>
        </w:r>
      </w:hyperlink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alebo </w:t>
      </w:r>
      <w:proofErr w:type="spellStart"/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lymfotropným</w:t>
      </w:r>
      <w:proofErr w:type="spellEnd"/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tkanivom príjemcu. K prenosu preto najčastejšie dochádza nechráneným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4" w:tooltip="Pohlavný styk" w:history="1">
        <w:r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pohlavným stykom</w:t>
        </w:r>
      </w:hyperlink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používaním spoločných injekčných striekačiek.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 prenosu vírusov HIV nedochádza bežným fyzickým kontaktom s infikovanou osobou, nemôže ho prenášať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5" w:tooltip="Hmyz" w:history="1">
        <w:r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hmyz</w:t>
        </w:r>
      </w:hyperlink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(napríklad komáre). Prítomnosť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6" w:tooltip="Vírus" w:history="1">
        <w:r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vírusu</w:t>
        </w:r>
      </w:hyperlink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HIV v organizme je možné diagnostikovať pomocou</w:t>
      </w:r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7" w:tooltip="Krv" w:history="1">
        <w:r w:rsidRPr="009A17E4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krvných</w:t>
        </w:r>
      </w:hyperlink>
      <w:r w:rsidRPr="009A17E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A17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testov</w:t>
      </w:r>
      <w:r w:rsidR="005D76D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5D76DA" w:rsidRDefault="005D76DA" w:rsidP="00BC0885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D76DA" w:rsidRDefault="005D76DA" w:rsidP="00BC0885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D76DA" w:rsidRPr="009A17E4" w:rsidRDefault="005D76DA" w:rsidP="00BC0885">
      <w:pPr>
        <w:rPr>
          <w:rFonts w:ascii="Times New Roman" w:hAnsi="Times New Roman" w:cs="Times New Roman"/>
          <w:sz w:val="24"/>
          <w:szCs w:val="24"/>
        </w:rPr>
      </w:pPr>
    </w:p>
    <w:sectPr w:rsidR="005D76DA" w:rsidRPr="009A17E4" w:rsidSect="00FA3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A30BD"/>
    <w:rsid w:val="00186F84"/>
    <w:rsid w:val="00575EBF"/>
    <w:rsid w:val="005D76DA"/>
    <w:rsid w:val="0080386D"/>
    <w:rsid w:val="009A17E4"/>
    <w:rsid w:val="00AF20C8"/>
    <w:rsid w:val="00BC0885"/>
    <w:rsid w:val="00FA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20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FA30BD"/>
  </w:style>
  <w:style w:type="character" w:styleId="Hypertextovprepojenie">
    <w:name w:val="Hyperlink"/>
    <w:basedOn w:val="Predvolenpsmoodseku"/>
    <w:uiPriority w:val="99"/>
    <w:semiHidden/>
    <w:unhideWhenUsed/>
    <w:rsid w:val="00FA30BD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FA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2007" TargetMode="External"/><Relationship Id="rId13" Type="http://schemas.openxmlformats.org/officeDocument/2006/relationships/hyperlink" Target="https://sk.wikipedia.org/wiki/Krvn%C3%BD_obe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V%C3%ADrus" TargetMode="External"/><Relationship Id="rId12" Type="http://schemas.openxmlformats.org/officeDocument/2006/relationships/hyperlink" Target="https://sk.wikipedia.org/w/index.php?title=Retrov%C3%ADrus&amp;action=edit&amp;redlink=1" TargetMode="External"/><Relationship Id="rId17" Type="http://schemas.openxmlformats.org/officeDocument/2006/relationships/hyperlink" Target="https://sk.wikipedia.org/wiki/Kr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V%C3%ADrus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Homo" TargetMode="External"/><Relationship Id="rId11" Type="http://schemas.openxmlformats.org/officeDocument/2006/relationships/hyperlink" Target="https://sk.wikipedia.org/wiki/Angli%C4%8Dtina" TargetMode="External"/><Relationship Id="rId5" Type="http://schemas.openxmlformats.org/officeDocument/2006/relationships/hyperlink" Target="https://sk.wikipedia.org/wiki/Infek%C4%8Dn%C3%A1_choroba" TargetMode="External"/><Relationship Id="rId15" Type="http://schemas.openxmlformats.org/officeDocument/2006/relationships/hyperlink" Target="https://sk.wikipedia.org/wiki/Hmyz" TargetMode="External"/><Relationship Id="rId10" Type="http://schemas.openxmlformats.org/officeDocument/2006/relationships/hyperlink" Target="https://sk.wikipedia.org/wiki/HIV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k.wikipedia.org/wiki/Pohlavn%C3%A1_choroba" TargetMode="External"/><Relationship Id="rId9" Type="http://schemas.openxmlformats.org/officeDocument/2006/relationships/hyperlink" Target="https://sk.wikipedia.org/wiki/Imunitn%C3%BD_syst%C3%A9m" TargetMode="External"/><Relationship Id="rId14" Type="http://schemas.openxmlformats.org/officeDocument/2006/relationships/hyperlink" Target="https://sk.wikipedia.org/wiki/Pohlavn%C3%BD_sty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752</Words>
  <Characters>4293</Characters>
  <Application>Microsoft Office Word</Application>
  <DocSecurity>0</DocSecurity>
  <Lines>35</Lines>
  <Paragraphs>10</Paragraphs>
  <ScaleCrop>false</ScaleCrop>
  <Company>Hewlett-Packard</Company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2016-05-02T17:05:00Z</dcterms:created>
  <dcterms:modified xsi:type="dcterms:W3CDTF">2016-05-02T17:18:00Z</dcterms:modified>
</cp:coreProperties>
</file>