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A3" w:rsidRDefault="001611BE" w:rsidP="00F867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Jozef Kašický</w:t>
      </w:r>
      <w:r w:rsidR="002F59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Mníšek nad Hnilcom </w:t>
      </w:r>
      <w:r w:rsidR="00E84A22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2, 055 64</w:t>
      </w:r>
      <w:r w:rsidR="00A65248">
        <w:rPr>
          <w:rFonts w:ascii="Times New Roman" w:hAnsi="Times New Roman" w:cs="Times New Roman"/>
          <w:sz w:val="24"/>
          <w:szCs w:val="24"/>
        </w:rPr>
        <w:t>, e-mail: jozef.kasicky76</w:t>
      </w:r>
      <w:r w:rsidR="00986C77">
        <w:rPr>
          <w:rFonts w:ascii="Times New Roman" w:hAnsi="Times New Roman" w:cs="Times New Roman"/>
          <w:sz w:val="24"/>
          <w:szCs w:val="24"/>
          <w:lang w:val="en-US"/>
        </w:rPr>
        <w:t>@g</w:t>
      </w:r>
      <w:r w:rsidR="00A65248">
        <w:rPr>
          <w:rFonts w:ascii="Times New Roman" w:hAnsi="Times New Roman" w:cs="Times New Roman"/>
          <w:sz w:val="24"/>
          <w:szCs w:val="24"/>
        </w:rPr>
        <w:t>mail.com</w:t>
      </w:r>
    </w:p>
    <w:p w:rsidR="00F867A3" w:rsidRDefault="00FD29E3" w:rsidP="00F867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9E3">
        <w:pict>
          <v:line id="_x0000_s1026" style="position:absolute;left:0;text-align:left;z-index:251658240" from="-3.75pt,8.85pt" to="455.25pt,8.85pt" o:allowincell="f" strokeweight="1pt">
            <v:stroke startarrowwidth="narrow" startarrowlength="short" endarrowwidth="narrow" endarrowlength="short"/>
          </v:line>
        </w:pict>
      </w:r>
    </w:p>
    <w:p w:rsidR="00F867A3" w:rsidRDefault="00F867A3" w:rsidP="00F867A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OLE_LINK2"/>
      <w:bookmarkStart w:id="1" w:name="OLE_LINK1"/>
    </w:p>
    <w:tbl>
      <w:tblPr>
        <w:tblW w:w="0" w:type="auto"/>
        <w:tblInd w:w="5495" w:type="dxa"/>
        <w:tblLayout w:type="fixed"/>
        <w:tblLook w:val="01E0"/>
      </w:tblPr>
      <w:tblGrid>
        <w:gridCol w:w="425"/>
        <w:gridCol w:w="2977"/>
        <w:gridCol w:w="283"/>
      </w:tblGrid>
      <w:tr w:rsidR="00F867A3" w:rsidTr="00616F26">
        <w:trPr>
          <w:trHeight w:val="293"/>
        </w:trPr>
        <w:tc>
          <w:tcPr>
            <w:tcW w:w="425" w:type="dxa"/>
            <w:hideMark/>
          </w:tcPr>
          <w:p w:rsidR="00F867A3" w:rsidRDefault="00F867A3" w:rsidP="00616F2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2977" w:type="dxa"/>
          </w:tcPr>
          <w:p w:rsidR="00F867A3" w:rsidRDefault="00F867A3" w:rsidP="00616F2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hideMark/>
          </w:tcPr>
          <w:p w:rsidR="00F867A3" w:rsidRDefault="00F867A3" w:rsidP="00616F2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tr w:rsidR="00F867A3" w:rsidTr="00616F26">
        <w:trPr>
          <w:trHeight w:hRule="exact" w:val="1425"/>
        </w:trPr>
        <w:tc>
          <w:tcPr>
            <w:tcW w:w="425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hideMark/>
          </w:tcPr>
          <w:p w:rsidR="00F867A3" w:rsidRDefault="00F867A3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3C62DE" w:rsidRDefault="003C62D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  <w:r>
              <w:rPr>
                <w:bCs/>
              </w:rPr>
              <w:t>obecný úrad</w:t>
            </w:r>
          </w:p>
          <w:p w:rsidR="00F867A3" w:rsidRDefault="003C62D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  <w:r>
              <w:rPr>
                <w:bCs/>
              </w:rPr>
              <w:t>Mníšek nad Hnilcom</w:t>
            </w:r>
          </w:p>
          <w:p w:rsidR="001611BE" w:rsidRDefault="001611B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1611BE" w:rsidRDefault="001611BE" w:rsidP="00616F26">
            <w:pPr>
              <w:pStyle w:val="Zkladntext"/>
              <w:tabs>
                <w:tab w:val="left" w:pos="0"/>
              </w:tabs>
              <w:spacing w:after="0"/>
              <w:rPr>
                <w:bCs/>
              </w:rPr>
            </w:pPr>
          </w:p>
          <w:p w:rsidR="00F867A3" w:rsidRDefault="00F867A3" w:rsidP="00616F26">
            <w:pPr>
              <w:pStyle w:val="Zkladntext"/>
              <w:tabs>
                <w:tab w:val="left" w:pos="0"/>
              </w:tabs>
              <w:spacing w:after="0"/>
            </w:pPr>
          </w:p>
        </w:tc>
        <w:tc>
          <w:tcPr>
            <w:tcW w:w="283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67A3" w:rsidTr="00616F26">
        <w:trPr>
          <w:trHeight w:val="284"/>
        </w:trPr>
        <w:tc>
          <w:tcPr>
            <w:tcW w:w="425" w:type="dxa"/>
            <w:hideMark/>
          </w:tcPr>
          <w:p w:rsidR="00F867A3" w:rsidRDefault="00F867A3" w:rsidP="00616F2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  <w:tc>
          <w:tcPr>
            <w:tcW w:w="2977" w:type="dxa"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hideMark/>
          </w:tcPr>
          <w:p w:rsidR="00F867A3" w:rsidRDefault="00F867A3" w:rsidP="00616F2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</w:p>
        </w:tc>
      </w:tr>
      <w:bookmarkEnd w:id="0"/>
      <w:bookmarkEnd w:id="1"/>
    </w:tbl>
    <w:p w:rsidR="00F867A3" w:rsidRDefault="00F867A3" w:rsidP="00F867A3">
      <w:pPr>
        <w:pStyle w:val="Zkladntext"/>
        <w:tabs>
          <w:tab w:val="left" w:pos="0"/>
        </w:tabs>
        <w:spacing w:after="0"/>
        <w:rPr>
          <w:sz w:val="22"/>
          <w:szCs w:val="22"/>
        </w:rPr>
      </w:pPr>
    </w:p>
    <w:p w:rsidR="00F867A3" w:rsidRDefault="00F867A3" w:rsidP="00F867A3">
      <w:pPr>
        <w:pStyle w:val="Zkladntext"/>
        <w:tabs>
          <w:tab w:val="left" w:pos="0"/>
        </w:tabs>
        <w:spacing w:after="0"/>
        <w:rPr>
          <w:sz w:val="22"/>
          <w:szCs w:val="22"/>
        </w:rPr>
      </w:pPr>
    </w:p>
    <w:tbl>
      <w:tblPr>
        <w:tblW w:w="9180" w:type="dxa"/>
        <w:tblLook w:val="01E0"/>
      </w:tblPr>
      <w:tblGrid>
        <w:gridCol w:w="2235"/>
        <w:gridCol w:w="2693"/>
        <w:gridCol w:w="1134"/>
        <w:gridCol w:w="3118"/>
      </w:tblGrid>
      <w:tr w:rsidR="00F867A3" w:rsidTr="001611BE">
        <w:tc>
          <w:tcPr>
            <w:tcW w:w="2235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F867A3" w:rsidRPr="00F36AF8" w:rsidRDefault="001611BE" w:rsidP="00616F26">
            <w:pPr>
              <w:pStyle w:val="Bezriadkovania"/>
            </w:pPr>
            <w:r>
              <w:t xml:space="preserve">                       </w:t>
            </w:r>
          </w:p>
        </w:tc>
        <w:tc>
          <w:tcPr>
            <w:tcW w:w="3118" w:type="dxa"/>
            <w:hideMark/>
          </w:tcPr>
          <w:p w:rsidR="00F867A3" w:rsidRPr="00490EE0" w:rsidRDefault="001611BE" w:rsidP="00490EE0">
            <w:pPr>
              <w:pStyle w:val="Zkladntext"/>
              <w:tabs>
                <w:tab w:val="left" w:pos="0"/>
              </w:tabs>
              <w:spacing w:after="0" w:line="276" w:lineRule="auto"/>
              <w:rPr>
                <w:b/>
              </w:rPr>
            </w:pPr>
            <w:r w:rsidRPr="00490EE0">
              <w:rPr>
                <w:b/>
              </w:rPr>
              <w:t xml:space="preserve">          Mníšek nad Hnilcom</w:t>
            </w:r>
          </w:p>
        </w:tc>
      </w:tr>
      <w:tr w:rsidR="00F867A3" w:rsidTr="001611BE">
        <w:trPr>
          <w:trHeight w:val="328"/>
        </w:trPr>
        <w:tc>
          <w:tcPr>
            <w:tcW w:w="2235" w:type="dxa"/>
          </w:tcPr>
          <w:p w:rsidR="00F867A3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2693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hideMark/>
          </w:tcPr>
          <w:p w:rsidR="00F867A3" w:rsidRPr="00F36AF8" w:rsidRDefault="00F867A3" w:rsidP="00616F26">
            <w:pPr>
              <w:pStyle w:val="Zkladntext"/>
              <w:tabs>
                <w:tab w:val="left" w:pos="0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3118" w:type="dxa"/>
            <w:hideMark/>
          </w:tcPr>
          <w:p w:rsidR="00F867A3" w:rsidRPr="00490EE0" w:rsidRDefault="00F867A3" w:rsidP="00F340D2">
            <w:pPr>
              <w:pStyle w:val="Zkladntext"/>
              <w:tabs>
                <w:tab w:val="left" w:pos="0"/>
              </w:tabs>
              <w:spacing w:after="0" w:line="276" w:lineRule="auto"/>
            </w:pPr>
            <w:r w:rsidRPr="00490EE0">
              <w:t xml:space="preserve">    </w:t>
            </w:r>
            <w:r w:rsidR="001611BE" w:rsidRPr="00490EE0">
              <w:t xml:space="preserve">              </w:t>
            </w:r>
            <w:r w:rsidRPr="00490EE0">
              <w:t xml:space="preserve"> </w:t>
            </w:r>
            <w:r w:rsidR="00F340D2">
              <w:t>14</w:t>
            </w:r>
            <w:r w:rsidR="008F23AE">
              <w:t>.</w:t>
            </w:r>
            <w:r w:rsidRPr="00490EE0">
              <w:t>0</w:t>
            </w:r>
            <w:r w:rsidR="002F5931">
              <w:t>5</w:t>
            </w:r>
            <w:r w:rsidRPr="00490EE0">
              <w:t>.201</w:t>
            </w:r>
            <w:r w:rsidR="008F23AE">
              <w:t>8</w:t>
            </w:r>
          </w:p>
        </w:tc>
      </w:tr>
    </w:tbl>
    <w:p w:rsidR="00F867A3" w:rsidRDefault="00F867A3" w:rsidP="00F867A3">
      <w:pPr>
        <w:pStyle w:val="Zkladntext"/>
        <w:tabs>
          <w:tab w:val="left" w:pos="0"/>
        </w:tabs>
        <w:spacing w:after="0"/>
      </w:pPr>
    </w:p>
    <w:p w:rsidR="00F867A3" w:rsidRPr="00044278" w:rsidRDefault="00F867A3" w:rsidP="00F867A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F23AE" w:rsidRDefault="00F867A3" w:rsidP="008F23AE">
      <w:pPr>
        <w:pStyle w:val="Zkladntext"/>
        <w:tabs>
          <w:tab w:val="left" w:pos="0"/>
        </w:tabs>
        <w:outlineLvl w:val="0"/>
        <w:rPr>
          <w:b/>
        </w:rPr>
      </w:pPr>
      <w:r w:rsidRPr="00490EE0">
        <w:rPr>
          <w:b/>
        </w:rPr>
        <w:t xml:space="preserve">Vec:  </w:t>
      </w:r>
      <w:r w:rsidR="002F5931">
        <w:rPr>
          <w:b/>
        </w:rPr>
        <w:t>Žiadosť</w:t>
      </w:r>
    </w:p>
    <w:p w:rsidR="008F23AE" w:rsidRDefault="008F23AE" w:rsidP="008F23AE">
      <w:pPr>
        <w:pStyle w:val="Zkladntext"/>
        <w:tabs>
          <w:tab w:val="left" w:pos="0"/>
        </w:tabs>
        <w:outlineLvl w:val="0"/>
        <w:rPr>
          <w:b/>
        </w:rPr>
      </w:pPr>
    </w:p>
    <w:p w:rsidR="002F5931" w:rsidRDefault="008F23AE" w:rsidP="008F23AE">
      <w:pPr>
        <w:pStyle w:val="Zkladntext"/>
        <w:tabs>
          <w:tab w:val="left" w:pos="0"/>
        </w:tabs>
        <w:spacing w:after="0" w:line="276" w:lineRule="auto"/>
        <w:outlineLvl w:val="0"/>
      </w:pPr>
      <w:r>
        <w:rPr>
          <w:b/>
        </w:rPr>
        <w:tab/>
      </w:r>
      <w:r>
        <w:t>Dole podpísaný J</w:t>
      </w:r>
      <w:r w:rsidR="003C62DE">
        <w:t>ozef Kašický, týmto žiadam obecný úrad o</w:t>
      </w:r>
      <w:r>
        <w:t> povolenie výstavby senníka na uskladnenie sena pre hospodárske zvieratá ktorá je v mojom osobnom vlastníctve</w:t>
      </w:r>
      <w:r w:rsidR="002F5931">
        <w:t xml:space="preserve"> v katastrálnom území Mníšek nad Hnilcom na parc</w:t>
      </w:r>
      <w:bookmarkStart w:id="2" w:name="_GoBack"/>
      <w:bookmarkEnd w:id="2"/>
      <w:r w:rsidR="002F5931">
        <w:t xml:space="preserve">ele č. </w:t>
      </w:r>
      <w:r w:rsidR="00F340D2">
        <w:t xml:space="preserve">930 </w:t>
      </w:r>
      <w:r w:rsidR="00C21096">
        <w:t>o rozlohe</w:t>
      </w:r>
      <w:r w:rsidR="002F5931">
        <w:t xml:space="preserve"> </w:t>
      </w:r>
      <w:r>
        <w:t xml:space="preserve">25 </w:t>
      </w:r>
      <w:r w:rsidR="002F5931">
        <w:t>m2.</w:t>
      </w:r>
      <w:r>
        <w:t xml:space="preserve"> Stavba bude realizovaná svojpomocne </w:t>
      </w:r>
      <w:r w:rsidR="00F340D2">
        <w:t xml:space="preserve">osadená bude na betónových pätkách </w:t>
      </w:r>
      <w:r>
        <w:t>a postavená bude z drevených hranolov</w:t>
      </w:r>
      <w:r w:rsidR="00F340D2">
        <w:t>, prekrytá plechom</w:t>
      </w:r>
      <w:r>
        <w:t>.</w:t>
      </w:r>
    </w:p>
    <w:p w:rsidR="003B6D8B" w:rsidRPr="00810A2C" w:rsidRDefault="002F5931" w:rsidP="008F23AE">
      <w:pPr>
        <w:spacing w:before="240" w:after="0"/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5248" w:rsidRDefault="002F5931" w:rsidP="00F867A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skoré a kladné vybavenie vopred ďakujem. </w:t>
      </w:r>
    </w:p>
    <w:p w:rsidR="00A65248" w:rsidRDefault="008F23AE" w:rsidP="00694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23AE" w:rsidRDefault="00F340D2" w:rsidP="00694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Príloha: 1/3</w:t>
      </w:r>
    </w:p>
    <w:p w:rsidR="00F340D2" w:rsidRDefault="00F340D2" w:rsidP="006942BF">
      <w:pPr>
        <w:rPr>
          <w:rFonts w:ascii="Times New Roman" w:hAnsi="Times New Roman" w:cs="Times New Roman"/>
          <w:sz w:val="24"/>
          <w:szCs w:val="24"/>
        </w:rPr>
      </w:pPr>
    </w:p>
    <w:p w:rsidR="00F340D2" w:rsidRDefault="00F340D2" w:rsidP="006942BF">
      <w:pPr>
        <w:rPr>
          <w:rFonts w:ascii="Times New Roman" w:hAnsi="Times New Roman" w:cs="Times New Roman"/>
          <w:sz w:val="24"/>
          <w:szCs w:val="24"/>
        </w:rPr>
      </w:pPr>
    </w:p>
    <w:p w:rsidR="00490EE0" w:rsidRDefault="00A65248" w:rsidP="00810A2C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S pozdravom </w:t>
      </w:r>
      <w:r w:rsidR="0081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Kašický</w:t>
      </w:r>
      <w:r w:rsidR="00490EE0">
        <w:rPr>
          <w:rFonts w:ascii="Times New Roman" w:hAnsi="Times New Roman" w:cs="Times New Roman"/>
          <w:sz w:val="20"/>
          <w:szCs w:val="20"/>
        </w:rPr>
        <w:t xml:space="preserve">   </w:t>
      </w:r>
    </w:p>
    <w:sectPr w:rsidR="00490EE0" w:rsidSect="00772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7A3"/>
    <w:rsid w:val="00104B84"/>
    <w:rsid w:val="001611BE"/>
    <w:rsid w:val="002F5931"/>
    <w:rsid w:val="003B6D8B"/>
    <w:rsid w:val="003C62DE"/>
    <w:rsid w:val="003F0A8D"/>
    <w:rsid w:val="00470AAD"/>
    <w:rsid w:val="00490EE0"/>
    <w:rsid w:val="004C130E"/>
    <w:rsid w:val="0053794C"/>
    <w:rsid w:val="00642087"/>
    <w:rsid w:val="006942BF"/>
    <w:rsid w:val="00772C95"/>
    <w:rsid w:val="00806FE2"/>
    <w:rsid w:val="00807E2E"/>
    <w:rsid w:val="00810A2C"/>
    <w:rsid w:val="008C7AF2"/>
    <w:rsid w:val="008F23AE"/>
    <w:rsid w:val="00986C77"/>
    <w:rsid w:val="009F5AB8"/>
    <w:rsid w:val="00A65248"/>
    <w:rsid w:val="00B65AA8"/>
    <w:rsid w:val="00C21096"/>
    <w:rsid w:val="00D52016"/>
    <w:rsid w:val="00E71F2D"/>
    <w:rsid w:val="00E84A22"/>
    <w:rsid w:val="00EE1B56"/>
    <w:rsid w:val="00EF0772"/>
    <w:rsid w:val="00F340D2"/>
    <w:rsid w:val="00F459D8"/>
    <w:rsid w:val="00F867A3"/>
    <w:rsid w:val="00FD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7A3"/>
    <w:pPr>
      <w:spacing w:after="120" w:line="240" w:lineRule="auto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nhideWhenUsed/>
    <w:rsid w:val="00F867A3"/>
    <w:pPr>
      <w:jc w:val="left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F867A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867A3"/>
    <w:pPr>
      <w:spacing w:after="0" w:line="240" w:lineRule="auto"/>
      <w:jc w:val="both"/>
    </w:pPr>
  </w:style>
  <w:style w:type="character" w:styleId="PremennHTML">
    <w:name w:val="HTML Variable"/>
    <w:basedOn w:val="Predvolenpsmoodseku"/>
    <w:uiPriority w:val="99"/>
    <w:semiHidden/>
    <w:unhideWhenUsed/>
    <w:rsid w:val="003B6D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18</cp:revision>
  <cp:lastPrinted>2017-05-23T08:13:00Z</cp:lastPrinted>
  <dcterms:created xsi:type="dcterms:W3CDTF">2016-01-20T10:26:00Z</dcterms:created>
  <dcterms:modified xsi:type="dcterms:W3CDTF">2018-05-11T05:37:00Z</dcterms:modified>
</cp:coreProperties>
</file>