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68D" w:rsidRPr="00D0368D" w:rsidRDefault="00D0368D" w:rsidP="00D0368D">
      <w:pPr>
        <w:pStyle w:val="Odsekzoznamu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t>Koncoročné hodnotenie žiakov z matematiky je znázornené na nasledujúcom diagrame.</w:t>
      </w:r>
    </w:p>
    <w:p w:rsidR="00D0368D" w:rsidRPr="00D0368D" w:rsidRDefault="00D0368D" w:rsidP="00D0368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</w:rPr>
        <w:drawing>
          <wp:inline distT="0" distB="0" distL="0" distR="0">
            <wp:extent cx="4218296" cy="1604645"/>
            <wp:effectExtent l="0" t="0" r="0" b="0"/>
            <wp:docPr id="1" name="Obrázok 1" descr="https://cloud4.edupage.org/cloud?z%3A6wurGogjqMht%2FHh2nBlVeDVdFjZkYjfi7qZk3KNo1vuyffONPSD8Pg%2FLxkFVAnRxfDDElaTObcHRe2IWLwo%2Be80kCEl2nq30N8rsLvA1djo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4.edupage.org/cloud?z%3A6wurGogjqMht%2FHh2nBlVeDVdFjZkYjfi7qZk3KNo1vuyffONPSD8Pg%2FLxkFVAnRxfDDElaTObcHRe2IWLwo%2Be80kCEl2nq30N8rsLvA1djo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97" cy="161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8D" w:rsidRDefault="00D0368D" w:rsidP="00D0368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s presnosťou na dve desatinné miesta aritmetický priemer známok znázornených na diagrame.</w:t>
      </w:r>
    </w:p>
    <w:p w:rsidR="00D0368D" w:rsidRDefault="00D0368D" w:rsidP="00D0368D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368D" w:rsidRPr="00D0368D" w:rsidRDefault="00D0368D" w:rsidP="00D0368D">
      <w:pPr>
        <w:pStyle w:val="Odsekzoznamu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t>V 4. C písali písomku z goniometrie. Hodnotenie je zaznamenané v diagrame.</w:t>
      </w:r>
    </w:p>
    <w:p w:rsidR="00D0368D" w:rsidRPr="00D0368D" w:rsidRDefault="00D0368D" w:rsidP="00D0368D">
      <w:pPr>
        <w:pStyle w:val="Odsekzoznamu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368D" w:rsidRPr="00D0368D" w:rsidRDefault="00D0368D" w:rsidP="00F95BA7">
      <w:pPr>
        <w:pStyle w:val="Odsekzoznamu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</w:rPr>
        <w:drawing>
          <wp:inline distT="0" distB="0" distL="0" distR="0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8D" w:rsidRPr="00D0368D" w:rsidRDefault="00D0368D" w:rsidP="00D0368D">
      <w:pPr>
        <w:pStyle w:val="Odsekzoznamu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 bodov priemerne získali žiaci, ktorých hodnotenie písomky bolo lepšie ako modus počtu získaných bodov?</w:t>
      </w:r>
    </w:p>
    <w:p w:rsidR="00D0368D" w:rsidRDefault="00D0368D" w:rsidP="00D0368D">
      <w:pPr>
        <w:pStyle w:val="Odsekzoznamu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368D" w:rsidRPr="00D0368D" w:rsidRDefault="00D0368D" w:rsidP="00D0368D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Priemerná výška všetkých žiakov triedy je 162 cm . Výška triednej učiteľky je 178 cm . Priemerná výška všetkých žiakov triedy a triednej učiteľky je 163 cm . Vypočítajte počet žiakov triedy. </w:t>
      </w:r>
    </w:p>
    <w:p w:rsidR="00D0368D" w:rsidRDefault="00D0368D" w:rsidP="00D0368D">
      <w:pPr>
        <w:pStyle w:val="Odsekzoznamu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368D" w:rsidRPr="00D0368D" w:rsidRDefault="00D0368D" w:rsidP="00D0368D">
      <w:pPr>
        <w:pStyle w:val="Odsekzoznamu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B27D5" w:rsidRDefault="00D0368D" w:rsidP="00D0368D">
      <w:pPr>
        <w:pStyle w:val="Odsekzoznamu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t>Žiaci písali test z matematiky. Priemerný počet nimi získaných bodov bol 64. Ďalší žiak dodatočne napísal tento test na 80 bodov. Keby jeho výsledok učiteľ pripojil k pôvodným, celkový priemer všetkých žiakov by bol 65. Koľko žiakov pôvodne písalo test?</w:t>
      </w:r>
    </w:p>
    <w:p w:rsidR="00D0368D" w:rsidRDefault="00D0368D" w:rsidP="00D0368D">
      <w:pPr>
        <w:pStyle w:val="Odsekzoznamu"/>
        <w:ind w:left="50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368D" w:rsidRPr="00D0368D" w:rsidRDefault="00D0368D" w:rsidP="00D0368D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Grafy na obrázkoch znázorňujú maximálnu výšku snehovej pokrývky nameranú každý mesiac meteorologickými stanicami v Poprade a v Hurbanove. Vypočítajte, o koľko centimetrov je priemerná maximálna výška snehovej pokrývky za mesiace november (11), december (12), január (1), február (2) a marec (3) v Poprade väčšia ako v Hurbanove. </w:t>
      </w:r>
    </w:p>
    <w:p w:rsidR="00D0368D" w:rsidRPr="00D0368D" w:rsidRDefault="00D0368D" w:rsidP="00D0368D">
      <w:pPr>
        <w:pStyle w:val="Odsekzoznamu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368D" w:rsidRDefault="00D0368D" w:rsidP="00D0368D">
      <w:pPr>
        <w:pStyle w:val="Odsekzoznamu"/>
        <w:ind w:left="50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</w:rPr>
        <w:drawing>
          <wp:inline distT="0" distB="0" distL="0" distR="0">
            <wp:extent cx="5760720" cy="2446020"/>
            <wp:effectExtent l="0" t="0" r="0" b="0"/>
            <wp:docPr id="3" name="Obrázok 3" descr="https://cloud4.edupage.org/cloud?z%3Af7wBXVEJCqI30ZLmcOfrcVMPrErkqoELeqztng9k13iSKI3fwvFltxtmEc9pe0A4SousUmGtScn%2FAVwS62%2B1d1bGFY0t9WJl%2F2PTH8anmZs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loud4.edupage.org/cloud?z%3Af7wBXVEJCqI30ZLmcOfrcVMPrErkqoELeqztng9k13iSKI3fwvFltxtmEc9pe0A4SousUmGtScn%2FAVwS62%2B1d1bGFY0t9WJl%2F2PTH8anmZs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8D" w:rsidRDefault="00D0368D" w:rsidP="00D0368D">
      <w:pPr>
        <w:pStyle w:val="Odsekzoznamu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368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 triede je 30 žiakov. Piati žiaci triedy mali na koncoročnom vysvedčení z matematiky trojku, ostatní žiaci triedy jednotku alebo dvojku. Priemer známok z matematiky všetkých žiakov triedy na koncoročnom vysvedčení bol 1,9. Zistite, koľko žiakov triedy malo na koncoročnom vysvedčení jednotku z matematiky.</w:t>
      </w:r>
    </w:p>
    <w:p w:rsidR="00F95BA7" w:rsidRDefault="00F95BA7" w:rsidP="00F95BA7">
      <w:pPr>
        <w:pStyle w:val="Odsekzoznamu"/>
        <w:ind w:left="50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F95BA7" w:rsidRPr="00F95BA7" w:rsidRDefault="00F95BA7" w:rsidP="00F95BA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5BA7">
        <w:rPr>
          <w:rFonts w:ascii="Times New Roman" w:eastAsia="Times New Roman" w:hAnsi="Times New Roman" w:cs="Times New Roman"/>
          <w:sz w:val="24"/>
          <w:szCs w:val="24"/>
          <w:lang w:eastAsia="sk-SK"/>
        </w:rPr>
        <w:t>Na obrázku je znázornené vekové zloženie členov turistického krúžku.</w:t>
      </w:r>
    </w:p>
    <w:p w:rsidR="00F95BA7" w:rsidRPr="00F95BA7" w:rsidRDefault="00F95BA7" w:rsidP="00F95BA7">
      <w:pPr>
        <w:pStyle w:val="Odsekzoznamu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</w:rPr>
        <w:drawing>
          <wp:inline distT="0" distB="0" distL="0" distR="0">
            <wp:extent cx="5760720" cy="2625725"/>
            <wp:effectExtent l="0" t="0" r="0" b="3175"/>
            <wp:docPr id="4" name="Obrázok 4" descr="https://cloud4.edupage.org/cloud?z%3AjLsNsSytLwQFptBCo%2BaPuZ3493V8YRfB7mt6v4HkW%2BgVxrYWEVmbaqZk%2BJttL%2FMSxZA5s%2BC7f4drtAQyuiihDX49jDZJVTnTvaq7jLiu8Ik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loud4.edupage.org/cloud?z%3AjLsNsSytLwQFptBCo%2BaPuZ3493V8YRfB7mt6v4HkW%2BgVxrYWEVmbaqZk%2BJttL%2FMSxZA5s%2BC7f4drtAQyuiihDX49jDZJVTnTvaq7jLiu8Ik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A7" w:rsidRPr="00F95BA7" w:rsidRDefault="00F95BA7" w:rsidP="00F95BA7">
      <w:pPr>
        <w:pStyle w:val="Odsekzoznamu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95BA7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 v rokoch medián veku členov turistického krúžku.</w:t>
      </w:r>
    </w:p>
    <w:p w:rsidR="00F95BA7" w:rsidRPr="00D0368D" w:rsidRDefault="00F95BA7" w:rsidP="00F95BA7">
      <w:pPr>
        <w:pStyle w:val="Odsekzoznamu"/>
        <w:ind w:left="50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F95BA7" w:rsidRPr="00D0368D" w:rsidSect="00D0368D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39A9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8D"/>
    <w:rsid w:val="00D0368D"/>
    <w:rsid w:val="00DB27D5"/>
    <w:rsid w:val="00F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C611"/>
  <w15:chartTrackingRefBased/>
  <w15:docId w15:val="{7EEAE441-014B-4449-9EBE-B3E8FEDB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3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8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2019-02-24T13:25:00Z</dcterms:created>
  <dcterms:modified xsi:type="dcterms:W3CDTF">2019-02-24T13:25:00Z</dcterms:modified>
</cp:coreProperties>
</file>