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E7" w:rsidRDefault="0019265D" w:rsidP="0019265D">
      <w:pPr>
        <w:jc w:val="center"/>
        <w:rPr>
          <w:rFonts w:ascii="Showcard Gothic" w:hAnsi="Showcard Gothic"/>
          <w:sz w:val="36"/>
          <w:szCs w:val="36"/>
        </w:rPr>
      </w:pPr>
      <w:bookmarkStart w:id="0" w:name="_GoBack"/>
      <w:r w:rsidRPr="0019265D">
        <w:rPr>
          <w:rFonts w:ascii="Showcard Gothic" w:hAnsi="Showcard Gothic"/>
          <w:sz w:val="36"/>
          <w:szCs w:val="36"/>
        </w:rPr>
        <w:t>Vedecko-populárna literatúra</w:t>
      </w:r>
    </w:p>
    <w:bookmarkEnd w:id="0"/>
    <w:p w:rsidR="006E3B43" w:rsidRDefault="006E3B43" w:rsidP="006E3B43">
      <w:pPr>
        <w:rPr>
          <w:rFonts w:ascii="Showcard Gothic" w:hAnsi="Showcard Gothic"/>
          <w:sz w:val="36"/>
          <w:szCs w:val="36"/>
        </w:rPr>
      </w:pPr>
    </w:p>
    <w:p w:rsidR="0019265D" w:rsidRDefault="0019265D" w:rsidP="006E3B43">
      <w:pPr>
        <w:jc w:val="center"/>
        <w:rPr>
          <w:rFonts w:ascii="Courier New" w:hAnsi="Courier New" w:cs="Courier New"/>
          <w:sz w:val="72"/>
          <w:szCs w:val="72"/>
        </w:rPr>
      </w:pPr>
      <w:r w:rsidRPr="0019265D">
        <w:rPr>
          <w:rFonts w:ascii="Courier New" w:hAnsi="Courier New" w:cs="Courier New"/>
          <w:sz w:val="72"/>
          <w:szCs w:val="72"/>
        </w:rPr>
        <w:t>Konštantín a</w:t>
      </w:r>
      <w:r>
        <w:rPr>
          <w:rFonts w:ascii="Courier New" w:hAnsi="Courier New" w:cs="Courier New"/>
          <w:sz w:val="72"/>
          <w:szCs w:val="72"/>
        </w:rPr>
        <w:t> </w:t>
      </w:r>
      <w:r w:rsidRPr="0019265D">
        <w:rPr>
          <w:rFonts w:ascii="Courier New" w:hAnsi="Courier New" w:cs="Courier New"/>
          <w:sz w:val="72"/>
          <w:szCs w:val="72"/>
        </w:rPr>
        <w:t>Metod</w:t>
      </w:r>
    </w:p>
    <w:p w:rsidR="006E3B43" w:rsidRDefault="0019265D" w:rsidP="006E3B43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Matúš Kučera</w:t>
      </w:r>
    </w:p>
    <w:p w:rsidR="006E3B43" w:rsidRDefault="006E3B43" w:rsidP="0019265D">
      <w:pPr>
        <w:jc w:val="center"/>
        <w:rPr>
          <w:rFonts w:ascii="Courier New" w:hAnsi="Courier New" w:cs="Courier New"/>
          <w:sz w:val="28"/>
          <w:szCs w:val="28"/>
        </w:rPr>
      </w:pPr>
    </w:p>
    <w:p w:rsidR="00C53C51" w:rsidRPr="00C53C51" w:rsidRDefault="0019265D" w:rsidP="00C53C51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shd w:val="clear" w:color="auto" w:fill="F8E2FA"/>
        <w:rPr>
          <w:rFonts w:ascii="Courier New" w:hAnsi="Courier New" w:cs="Courier New"/>
          <w:sz w:val="28"/>
          <w:szCs w:val="28"/>
        </w:rPr>
      </w:pPr>
      <w:r w:rsidRPr="00C53C51">
        <w:rPr>
          <w:rFonts w:ascii="Courier New" w:hAnsi="Courier New" w:cs="Courier New"/>
          <w:color w:val="FF0000"/>
          <w:sz w:val="28"/>
          <w:szCs w:val="28"/>
        </w:rPr>
        <w:t xml:space="preserve">Matúš Kučera </w:t>
      </w:r>
      <w:r w:rsidRPr="00C53C51">
        <w:rPr>
          <w:rFonts w:ascii="Courier New" w:hAnsi="Courier New" w:cs="Courier New"/>
          <w:sz w:val="28"/>
          <w:szCs w:val="28"/>
        </w:rPr>
        <w:t>je autorom početných vedeckých diel a kníh určených pre širokú verejnosť. K jeho najznámejším prácam patria knihy: Slovensko po páde Veľkej Moravy, postavy veľkomoravskej histórie, Cesta dejinami, Stredoveké Slovensko, Slovensko okolo roku 1000.</w:t>
      </w:r>
    </w:p>
    <w:p w:rsidR="00C53C51" w:rsidRDefault="00C53C51" w:rsidP="0019265D">
      <w:pPr>
        <w:rPr>
          <w:rFonts w:ascii="Courier New" w:hAnsi="Courier New" w:cs="Courier New"/>
          <w:sz w:val="32"/>
          <w:szCs w:val="32"/>
        </w:rPr>
      </w:pPr>
    </w:p>
    <w:p w:rsidR="006E3B43" w:rsidRDefault="0087650F" w:rsidP="00C53C51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  <w:between w:val="dashSmallGap" w:sz="12" w:space="1" w:color="auto"/>
          <w:bar w:val="dashSmallGap" w:sz="12" w:color="auto"/>
        </w:pBdr>
        <w:shd w:val="clear" w:color="auto" w:fill="FFFFCC"/>
        <w:rPr>
          <w:rFonts w:ascii="Courier New" w:hAnsi="Courier New" w:cs="Courier New"/>
          <w:sz w:val="32"/>
          <w:szCs w:val="32"/>
        </w:rPr>
      </w:pPr>
      <w:r w:rsidRPr="0087650F">
        <w:rPr>
          <w:rFonts w:ascii="Courier New" w:hAnsi="Courier New" w:cs="Courier New"/>
          <w:color w:val="FF0000"/>
          <w:sz w:val="32"/>
          <w:szCs w:val="32"/>
        </w:rPr>
        <w:t xml:space="preserve">Vedecko-populárna </w:t>
      </w:r>
      <w:r>
        <w:rPr>
          <w:rFonts w:ascii="Courier New" w:hAnsi="Courier New" w:cs="Courier New"/>
          <w:sz w:val="32"/>
          <w:szCs w:val="32"/>
        </w:rPr>
        <w:t>literatúra je literatúra ktorá sprístupňuje vede</w:t>
      </w:r>
      <w:r w:rsidR="006E3B43">
        <w:rPr>
          <w:rFonts w:ascii="Courier New" w:hAnsi="Courier New" w:cs="Courier New"/>
          <w:sz w:val="32"/>
          <w:szCs w:val="32"/>
        </w:rPr>
        <w:t>cké poznatky zaujímavou formou.</w:t>
      </w:r>
    </w:p>
    <w:p w:rsidR="006E3B43" w:rsidRDefault="00C53C51" w:rsidP="006E3B43">
      <w:pPr>
        <w:rPr>
          <w:rFonts w:ascii="Courier New" w:hAnsi="Courier New" w:cs="Courier New"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3179FEF3" wp14:editId="303682C6">
            <wp:extent cx="1504950" cy="923925"/>
            <wp:effectExtent l="0" t="0" r="0" b="428625"/>
            <wp:docPr id="2" name="Obrázok 2" descr="Vlajka Grécka | Statnevlajk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jka Grécka | Statnevlajky.s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85000" endPos="37000" dist="50800" dir="5400000" sy="-100000" algn="bl" rotWithShape="0"/>
                      <a:softEdge rad="114300"/>
                    </a:effectLst>
                  </pic:spPr>
                </pic:pic>
              </a:graphicData>
            </a:graphic>
          </wp:inline>
        </w:drawing>
      </w:r>
    </w:p>
    <w:p w:rsidR="0087650F" w:rsidRDefault="0087650F" w:rsidP="00C53C51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  <w:between w:val="dashSmallGap" w:sz="12" w:space="1" w:color="auto"/>
          <w:bar w:val="dashSmallGap" w:sz="12" w:color="auto"/>
        </w:pBdr>
        <w:shd w:val="clear" w:color="auto" w:fill="BDD6EE" w:themeFill="accent1" w:themeFillTint="66"/>
        <w:rPr>
          <w:rFonts w:ascii="Courier New" w:hAnsi="Courier New" w:cs="Courier New"/>
          <w:sz w:val="32"/>
          <w:szCs w:val="32"/>
        </w:rPr>
      </w:pPr>
      <w:r w:rsidRPr="006E3B43">
        <w:rPr>
          <w:rFonts w:ascii="Courier New" w:hAnsi="Courier New" w:cs="Courier New"/>
          <w:color w:val="FF0000"/>
          <w:sz w:val="32"/>
          <w:szCs w:val="32"/>
        </w:rPr>
        <w:t>Čo som sa dozvedela  a naučila?</w:t>
      </w:r>
      <w:r w:rsidRPr="006E3B43">
        <w:rPr>
          <w:rFonts w:ascii="Courier New" w:hAnsi="Courier New" w:cs="Courier New"/>
          <w:sz w:val="32"/>
          <w:szCs w:val="32"/>
        </w:rPr>
        <w:t xml:space="preserve"> Konštantín a Metod boli bratia pochádzajúci z mesta Solún. Boli bilingvisti. Ich otec Lev zomrel keď bol Konštantín v mladom veku. Metod bol od Konštantína o 10 rokov starší.</w:t>
      </w:r>
    </w:p>
    <w:p w:rsidR="006E3B43" w:rsidRDefault="006E3B43" w:rsidP="0087650F">
      <w:pPr>
        <w:pStyle w:val="Nadpis1"/>
        <w:pBdr>
          <w:bottom w:val="single" w:sz="6" w:space="0" w:color="A2A9B1"/>
        </w:pBdr>
        <w:spacing w:before="0" w:beforeAutospacing="0" w:after="60" w:afterAutospacing="0"/>
        <w:rPr>
          <w:rFonts w:ascii="Courier New" w:hAnsi="Courier New" w:cs="Courier New"/>
          <w:b w:val="0"/>
          <w:sz w:val="32"/>
          <w:szCs w:val="32"/>
        </w:rPr>
      </w:pPr>
    </w:p>
    <w:p w:rsidR="0087650F" w:rsidRPr="00C53C51" w:rsidRDefault="006E3B43" w:rsidP="00C53C51">
      <w:pPr>
        <w:pStyle w:val="Nadpis1"/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  <w:between w:val="dashSmallGap" w:sz="12" w:space="1" w:color="auto"/>
          <w:bar w:val="dashSmallGap" w:sz="12" w:color="auto"/>
        </w:pBdr>
        <w:shd w:val="clear" w:color="auto" w:fill="CCFFCC"/>
        <w:spacing w:before="0" w:beforeAutospacing="0" w:after="60" w:afterAutospacing="0"/>
        <w:rPr>
          <w:rFonts w:ascii="Courier New" w:hAnsi="Courier New" w:cs="Courier New"/>
          <w:b w:val="0"/>
          <w:sz w:val="32"/>
          <w:szCs w:val="32"/>
        </w:rPr>
      </w:pPr>
      <w:r w:rsidRPr="006E3B43">
        <w:rPr>
          <w:rFonts w:ascii="Courier New" w:hAnsi="Courier New" w:cs="Courier New"/>
          <w:b w:val="0"/>
          <w:color w:val="FF0000"/>
          <w:sz w:val="32"/>
          <w:szCs w:val="32"/>
        </w:rPr>
        <w:t xml:space="preserve">Čo sa mi páčilo? </w:t>
      </w:r>
      <w:r>
        <w:rPr>
          <w:rFonts w:ascii="Courier New" w:hAnsi="Courier New" w:cs="Courier New"/>
          <w:b w:val="0"/>
          <w:sz w:val="32"/>
          <w:szCs w:val="32"/>
        </w:rPr>
        <w:t>Príbeh sa mi páčil z dôvodu, že ma zaujímajú Grécke a Slovenské dejiny. A príbeh bol písaný pútavou formou...</w:t>
      </w:r>
    </w:p>
    <w:sectPr w:rsidR="0087650F" w:rsidRPr="00C53C51" w:rsidSect="006E3B43">
      <w:pgSz w:w="11906" w:h="16838"/>
      <w:pgMar w:top="1417" w:right="1417" w:bottom="1417" w:left="1417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5D"/>
    <w:rsid w:val="0019265D"/>
    <w:rsid w:val="003A6F92"/>
    <w:rsid w:val="006E3B43"/>
    <w:rsid w:val="0087650F"/>
    <w:rsid w:val="00C460E7"/>
    <w:rsid w:val="00C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529C0-AC32-4714-B3EF-3B706BF8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A6F92"/>
    <w:rPr>
      <w:rFonts w:ascii="Times New Roman" w:hAnsi="Times New Roman"/>
      <w:sz w:val="24"/>
    </w:rPr>
  </w:style>
  <w:style w:type="paragraph" w:styleId="Nadpis1">
    <w:name w:val="heading 1"/>
    <w:basedOn w:val="Normlny"/>
    <w:link w:val="Nadpis1Char"/>
    <w:uiPriority w:val="9"/>
    <w:qFormat/>
    <w:rsid w:val="0087650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7650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27C8-3D71-44C3-8079-59205CD5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2022-05-12T06:03:00Z</dcterms:created>
  <dcterms:modified xsi:type="dcterms:W3CDTF">2022-05-12T06:43:00Z</dcterms:modified>
</cp:coreProperties>
</file>