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07" w:rsidRDefault="00BF0507" w:rsidP="00471D5C">
      <w:pPr>
        <w:pStyle w:val="Nadpis1"/>
        <w:numPr>
          <w:ilvl w:val="0"/>
          <w:numId w:val="0"/>
        </w:numPr>
        <w:ind w:left="720" w:hanging="360"/>
        <w:jc w:val="both"/>
      </w:pPr>
      <w:r>
        <w:t xml:space="preserve">Vektory. Vektorová Algebra  </w:t>
      </w:r>
    </w:p>
    <w:p w:rsidR="00471D5C" w:rsidRPr="00471D5C" w:rsidRDefault="00471D5C" w:rsidP="00471D5C">
      <w:bookmarkStart w:id="0" w:name="_GoBack"/>
      <w:bookmarkEnd w:id="0"/>
    </w:p>
    <w:p w:rsidR="00BF0507" w:rsidRDefault="00BF0507" w:rsidP="00BF0507">
      <w:pPr>
        <w:pStyle w:val="Zarkazkladnhotextu"/>
        <w:numPr>
          <w:ilvl w:val="0"/>
          <w:numId w:val="5"/>
        </w:numPr>
        <w:spacing w:before="120"/>
        <w:jc w:val="both"/>
      </w:pPr>
      <w:r>
        <w:t>Vypočítajte  x, y, z </w:t>
      </w:r>
      <m:oMath>
        <m:r>
          <w:rPr>
            <w:rFonts w:ascii="Cambria Math" w:hAnsi="Cambria Math" w:cs="Cambria Math"/>
          </w:rPr>
          <m:t>∈</m:t>
        </m:r>
      </m:oMath>
      <w:r>
        <w:t xml:space="preserve"> R, ak:</w:t>
      </w:r>
    </w:p>
    <w:p w:rsidR="00BF0507" w:rsidRDefault="00BF0507" w:rsidP="00BF0507">
      <w:pPr>
        <w:numPr>
          <w:ilvl w:val="0"/>
          <w:numId w:val="2"/>
        </w:numPr>
        <w:tabs>
          <w:tab w:val="clear" w:pos="360"/>
          <w:tab w:val="num" w:pos="993"/>
        </w:tabs>
        <w:spacing w:before="0" w:after="0"/>
        <w:ind w:firstLine="349"/>
        <w:jc w:val="both"/>
        <w:rPr>
          <w:sz w:val="24"/>
        </w:rPr>
      </w:pPr>
      <w:r>
        <w:rPr>
          <w:b/>
          <w:sz w:val="24"/>
        </w:rPr>
        <w:t>a</w:t>
      </w:r>
      <w:r>
        <w:rPr>
          <w:sz w:val="24"/>
        </w:rPr>
        <w:t xml:space="preserve"> = </w:t>
      </w:r>
      <w:r>
        <w:rPr>
          <w:b/>
          <w:sz w:val="24"/>
        </w:rPr>
        <w:t>b</w:t>
      </w:r>
      <w:r>
        <w:rPr>
          <w:sz w:val="24"/>
        </w:rPr>
        <w:t xml:space="preserve">,  </w:t>
      </w:r>
      <w:r>
        <w:rPr>
          <w:b/>
          <w:sz w:val="24"/>
        </w:rPr>
        <w:t>a</w:t>
      </w:r>
      <w:r>
        <w:rPr>
          <w:sz w:val="24"/>
        </w:rPr>
        <w:t xml:space="preserve"> = (1, -1, 0),  </w:t>
      </w:r>
      <w:r>
        <w:rPr>
          <w:b/>
          <w:sz w:val="24"/>
        </w:rPr>
        <w:t>b</w:t>
      </w:r>
      <w:r>
        <w:rPr>
          <w:sz w:val="24"/>
        </w:rPr>
        <w:t xml:space="preserve"> =  (x+2, y- x, 2z )</w:t>
      </w:r>
    </w:p>
    <w:p w:rsidR="00BF0507" w:rsidRDefault="00BF0507" w:rsidP="00BF0507">
      <w:pPr>
        <w:numPr>
          <w:ilvl w:val="0"/>
          <w:numId w:val="2"/>
        </w:numPr>
        <w:tabs>
          <w:tab w:val="clear" w:pos="360"/>
          <w:tab w:val="num" w:pos="993"/>
        </w:tabs>
        <w:spacing w:before="0" w:after="0"/>
        <w:ind w:firstLine="349"/>
        <w:jc w:val="both"/>
        <w:rPr>
          <w:sz w:val="24"/>
        </w:rPr>
      </w:pPr>
      <w:r>
        <w:rPr>
          <w:sz w:val="24"/>
        </w:rPr>
        <w:t xml:space="preserve">x  . </w:t>
      </w:r>
      <w:r>
        <w:rPr>
          <w:b/>
          <w:sz w:val="24"/>
        </w:rPr>
        <w:t>a</w:t>
      </w:r>
      <w:r>
        <w:rPr>
          <w:sz w:val="24"/>
        </w:rPr>
        <w:t xml:space="preserve"> + y . </w:t>
      </w:r>
      <w:r>
        <w:rPr>
          <w:b/>
          <w:sz w:val="24"/>
        </w:rPr>
        <w:t>b</w:t>
      </w:r>
      <w:r>
        <w:rPr>
          <w:sz w:val="24"/>
        </w:rPr>
        <w:t xml:space="preserve"> + z . </w:t>
      </w:r>
      <w:r>
        <w:rPr>
          <w:b/>
          <w:sz w:val="24"/>
        </w:rPr>
        <w:t>c</w:t>
      </w:r>
      <w:r>
        <w:rPr>
          <w:sz w:val="24"/>
        </w:rPr>
        <w:t xml:space="preserve"> = </w:t>
      </w:r>
      <w:r>
        <w:rPr>
          <w:b/>
          <w:sz w:val="24"/>
        </w:rPr>
        <w:t>0</w:t>
      </w:r>
      <w:r>
        <w:rPr>
          <w:sz w:val="24"/>
        </w:rPr>
        <w:t xml:space="preserve">, </w:t>
      </w:r>
      <w:r>
        <w:rPr>
          <w:b/>
          <w:sz w:val="24"/>
        </w:rPr>
        <w:t>a</w:t>
      </w:r>
      <w:r>
        <w:rPr>
          <w:sz w:val="24"/>
        </w:rPr>
        <w:t xml:space="preserve"> = (5, 3), </w:t>
      </w:r>
      <w:r>
        <w:rPr>
          <w:b/>
          <w:sz w:val="24"/>
        </w:rPr>
        <w:t>b</w:t>
      </w:r>
      <w:r>
        <w:rPr>
          <w:sz w:val="24"/>
        </w:rPr>
        <w:t xml:space="preserve"> = (1, 1), </w:t>
      </w:r>
      <w:r>
        <w:rPr>
          <w:b/>
          <w:sz w:val="24"/>
        </w:rPr>
        <w:t>c</w:t>
      </w:r>
      <w:r>
        <w:rPr>
          <w:sz w:val="24"/>
        </w:rPr>
        <w:t xml:space="preserve"> = (-2, -1)</w:t>
      </w:r>
    </w:p>
    <w:p w:rsidR="00BF0507" w:rsidRPr="00BF0507" w:rsidRDefault="00BF0507" w:rsidP="00BF0507">
      <w:pPr>
        <w:numPr>
          <w:ilvl w:val="0"/>
          <w:numId w:val="5"/>
        </w:numPr>
        <w:jc w:val="both"/>
        <w:rPr>
          <w:sz w:val="24"/>
        </w:rPr>
      </w:pPr>
      <w:r w:rsidRPr="00BF0507">
        <w:rPr>
          <w:sz w:val="24"/>
        </w:rPr>
        <w:t xml:space="preserve">Určte súradnicu vektora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x;12</m:t>
            </m:r>
          </m:e>
        </m:d>
      </m:oMath>
      <w:r w:rsidRPr="00BF0507">
        <w:rPr>
          <w:sz w:val="24"/>
        </w:rPr>
        <w:t xml:space="preserve"> tak, aby veľkosť vektora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v</m:t>
            </m:r>
          </m:e>
        </m:acc>
      </m:oMath>
      <w:r w:rsidRPr="00BF0507">
        <w:rPr>
          <w:sz w:val="24"/>
        </w:rPr>
        <w:t> bola 20.</w:t>
      </w:r>
    </w:p>
    <w:p w:rsidR="00BF0507" w:rsidRPr="00BF0507" w:rsidRDefault="00BF0507" w:rsidP="00BF0507">
      <w:pPr>
        <w:numPr>
          <w:ilvl w:val="0"/>
          <w:numId w:val="5"/>
        </w:numPr>
        <w:jc w:val="both"/>
        <w:rPr>
          <w:sz w:val="24"/>
        </w:rPr>
      </w:pPr>
      <w:r w:rsidRPr="00BF0507">
        <w:rPr>
          <w:sz w:val="24"/>
        </w:rPr>
        <w:t xml:space="preserve">Daný je vektor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5;7</m:t>
            </m:r>
          </m:e>
        </m:d>
      </m:oMath>
      <w:r w:rsidRPr="00BF0507">
        <w:rPr>
          <w:sz w:val="24"/>
        </w:rPr>
        <w:t xml:space="preserve">Určte vektor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u</m:t>
            </m:r>
          </m:e>
        </m:acc>
      </m:oMath>
      <w:r w:rsidRPr="00BF0507">
        <w:rPr>
          <w:sz w:val="24"/>
        </w:rPr>
        <w:t xml:space="preserve"> tak, aby </w:t>
      </w:r>
      <m:oMath>
        <m:limUpp>
          <m:limUppPr>
            <m:ctrlPr>
              <w:rPr>
                <w:rFonts w:ascii="Cambria Math" w:hAnsi="Cambria Math"/>
                <w:i/>
                <w:sz w:val="24"/>
              </w:rPr>
            </m:ctrlPr>
          </m:limUppPr>
          <m:e>
            <m:r>
              <w:rPr>
                <w:rFonts w:ascii="Cambria Math" w:hAnsi="Cambria Math"/>
                <w:sz w:val="24"/>
              </w:rPr>
              <m:t>u</m:t>
            </m:r>
          </m:e>
          <m:lim>
            <m:r>
              <w:rPr>
                <w:rFonts w:ascii="Cambria Math" w:hAnsi="Cambria Math"/>
                <w:sz w:val="24"/>
              </w:rPr>
              <m:t>→</m:t>
            </m:r>
          </m:lim>
        </m:limUpp>
        <m:r>
          <w:rPr>
            <w:rFonts w:ascii="Cambria Math" w:hAnsi="Cambria Math"/>
            <w:sz w:val="24"/>
          </w:rPr>
          <m:t>⊥</m:t>
        </m:r>
        <m:limUpp>
          <m:limUppPr>
            <m:ctrlPr>
              <w:rPr>
                <w:rFonts w:ascii="Cambria Math" w:hAnsi="Cambria Math"/>
                <w:i/>
                <w:sz w:val="24"/>
              </w:rPr>
            </m:ctrlPr>
          </m:limUppPr>
          <m:e>
            <m:r>
              <w:rPr>
                <w:rFonts w:ascii="Cambria Math" w:hAnsi="Cambria Math"/>
                <w:sz w:val="24"/>
              </w:rPr>
              <m:t>v</m:t>
            </m:r>
          </m:e>
          <m:lim>
            <m:r>
              <w:rPr>
                <w:rFonts w:ascii="Cambria Math" w:hAnsi="Cambria Math"/>
                <w:sz w:val="24"/>
              </w:rPr>
              <m:t>→</m:t>
            </m:r>
          </m:lim>
        </m:limUpp>
      </m:oMath>
      <w:r w:rsidRPr="00BF0507">
        <w:rPr>
          <w:sz w:val="24"/>
        </w:rPr>
        <w:t xml:space="preserve"> 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u</m:t>
                </m:r>
              </m:e>
            </m:acc>
          </m:e>
        </m:d>
        <m:r>
          <w:rPr>
            <w:rFonts w:ascii="Cambria Math"/>
            <w:sz w:val="24"/>
          </w:rPr>
          <m:t>=37</m:t>
        </m:r>
      </m:oMath>
      <w:r w:rsidRPr="00BF0507">
        <w:rPr>
          <w:sz w:val="24"/>
        </w:rPr>
        <w:t xml:space="preserve">. </w:t>
      </w:r>
    </w:p>
    <w:p w:rsidR="00BF0507" w:rsidRPr="00BF0507" w:rsidRDefault="00BF0507" w:rsidP="00BF0507">
      <w:pPr>
        <w:numPr>
          <w:ilvl w:val="0"/>
          <w:numId w:val="5"/>
        </w:numPr>
        <w:jc w:val="both"/>
        <w:rPr>
          <w:sz w:val="24"/>
        </w:rPr>
      </w:pPr>
      <w:r w:rsidRPr="00BF0507">
        <w:rPr>
          <w:sz w:val="24"/>
        </w:rPr>
        <w:t xml:space="preserve">Vypočítajte číslo </w:t>
      </w:r>
      <m:oMath>
        <m:r>
          <w:rPr>
            <w:rFonts w:ascii="Cambria Math" w:hAnsi="Cambria Math"/>
            <w:sz w:val="24"/>
          </w:rPr>
          <m:t>k∈R</m:t>
        </m:r>
      </m:oMath>
      <w:r w:rsidRPr="00BF0507">
        <w:rPr>
          <w:sz w:val="24"/>
        </w:rPr>
        <w:t xml:space="preserve"> tak, aby vektor 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</w:rPr>
              <m:t>;4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</m:e>
        </m:d>
      </m:oMath>
      <w:r w:rsidRPr="00BF0507">
        <w:rPr>
          <w:sz w:val="24"/>
        </w:rPr>
        <w:t xml:space="preserve"> bol kolmý na vektor </w:t>
      </w:r>
      <m:oMath>
        <m:r>
          <m:rPr>
            <m:sty m:val="bi"/>
          </m:rPr>
          <w:rPr>
            <w:rFonts w:ascii="Cambria Math"/>
            <w:sz w:val="24"/>
          </w:rPr>
          <m:t>b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k;2</m:t>
            </m:r>
            <m:r>
              <w:rPr>
                <w:rFonts w:ascii="Cambria Math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</w:rPr>
                  <m:t>2</m:t>
                </m:r>
              </m:e>
            </m:rad>
          </m:e>
        </m:d>
      </m:oMath>
      <w:r w:rsidRPr="00BF0507">
        <w:rPr>
          <w:sz w:val="24"/>
        </w:rPr>
        <w:t>.</w:t>
      </w:r>
    </w:p>
    <w:p w:rsidR="00BF0507" w:rsidRDefault="00BF0507" w:rsidP="00BF0507">
      <w:pPr>
        <w:pStyle w:val="Zarkazkladnhotextu"/>
        <w:numPr>
          <w:ilvl w:val="0"/>
          <w:numId w:val="5"/>
        </w:numPr>
        <w:spacing w:before="120"/>
        <w:jc w:val="both"/>
      </w:pPr>
      <w:r>
        <w:t xml:space="preserve">Daný je vektor </w:t>
      </w:r>
      <w:r>
        <w:rPr>
          <w:b/>
        </w:rPr>
        <w:t>b</w:t>
      </w:r>
      <w:r>
        <w:t xml:space="preserve"> = (-2;3;5). Určte  súradnicu a</w:t>
      </w:r>
      <w:r>
        <w:rPr>
          <w:vertAlign w:val="subscript"/>
        </w:rPr>
        <w:t>1</w:t>
      </w:r>
      <w:r>
        <w:t xml:space="preserve"> vektora  </w:t>
      </w:r>
      <w:r>
        <w:rPr>
          <w:b/>
        </w:rPr>
        <w:t>a</w:t>
      </w:r>
      <w:r>
        <w:t xml:space="preserve"> = (a</w:t>
      </w:r>
      <w:r>
        <w:rPr>
          <w:vertAlign w:val="subscript"/>
        </w:rPr>
        <w:t>1</w:t>
      </w:r>
      <w:r>
        <w:t xml:space="preserve">,7,4),  aby vektory 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 boli navzájom kolmé. Určte tiež veľkosť oboch vektorov, veľkosť ich súčtu a rozdielov.</w:t>
      </w:r>
    </w:p>
    <w:p w:rsidR="00BF0507" w:rsidRDefault="00BF0507" w:rsidP="00BF0507">
      <w:pPr>
        <w:pStyle w:val="Zarkazkladnhotextu"/>
        <w:numPr>
          <w:ilvl w:val="0"/>
          <w:numId w:val="5"/>
        </w:numPr>
        <w:spacing w:before="120"/>
        <w:jc w:val="both"/>
      </w:pPr>
      <w:r>
        <w:t>Rozhodnite, či dané body tvoria trojuholník:</w:t>
      </w:r>
    </w:p>
    <w:p w:rsidR="00BF0507" w:rsidRDefault="00BF0507" w:rsidP="00BF0507">
      <w:pPr>
        <w:spacing w:before="0" w:after="0"/>
        <w:ind w:left="993" w:hanging="284"/>
        <w:jc w:val="both"/>
        <w:rPr>
          <w:sz w:val="24"/>
        </w:rPr>
      </w:pPr>
      <w:r>
        <w:rPr>
          <w:sz w:val="24"/>
        </w:rPr>
        <w:t>a)  A [-2, 1],   B [3, -3],  C [13, -11];</w:t>
      </w:r>
    </w:p>
    <w:p w:rsidR="00BF0507" w:rsidRDefault="00BF0507" w:rsidP="00BF0507">
      <w:pPr>
        <w:spacing w:before="0" w:after="0"/>
        <w:ind w:left="993" w:hanging="284"/>
        <w:jc w:val="both"/>
        <w:rPr>
          <w:sz w:val="24"/>
        </w:rPr>
      </w:pPr>
      <w:r>
        <w:rPr>
          <w:sz w:val="24"/>
        </w:rPr>
        <w:t>b)  A [1, 1],    B [2, -1],   C [3, 2].</w:t>
      </w:r>
    </w:p>
    <w:p w:rsidR="00BF0507" w:rsidRDefault="00BF0507" w:rsidP="00BF0507">
      <w:pPr>
        <w:pStyle w:val="Zarkazkladnhotextu"/>
        <w:ind w:firstLine="0"/>
        <w:jc w:val="both"/>
      </w:pPr>
      <w:r>
        <w:t>V prípade, že tvoria trojuholník, vypočítajte veľkosť jeho vnútorných uhlov,  veľkosť ľubovoľnej ťažnice ťažníc, obsah trojuholníka, určte či trojuholník je rovnoramenný.</w:t>
      </w:r>
    </w:p>
    <w:p w:rsidR="00BF0507" w:rsidRDefault="00BF0507" w:rsidP="00BF0507">
      <w:pPr>
        <w:pStyle w:val="Zarkazkladnhotextu"/>
        <w:numPr>
          <w:ilvl w:val="0"/>
          <w:numId w:val="5"/>
        </w:numPr>
        <w:spacing w:before="120"/>
        <w:jc w:val="both"/>
      </w:pPr>
      <w:r>
        <w:t xml:space="preserve">Daný je vektor </w:t>
      </w:r>
      <w:r>
        <w:rPr>
          <w:b/>
        </w:rPr>
        <w:t>a</w:t>
      </w:r>
      <w:r>
        <w:t xml:space="preserve"> = (2,-1),  </w:t>
      </w:r>
      <w:r>
        <w:rPr>
          <w:b/>
        </w:rPr>
        <w:t>b</w:t>
      </w:r>
      <w:r>
        <w:t xml:space="preserve"> = (1, -3). Určte vektor </w:t>
      </w:r>
      <w:r>
        <w:rPr>
          <w:b/>
        </w:rPr>
        <w:t>c</w:t>
      </w:r>
      <w:r>
        <w:t xml:space="preserve">, pre ktorý platí:  </w:t>
      </w:r>
      <w:r>
        <w:rPr>
          <w:b/>
        </w:rPr>
        <w:t>a</w:t>
      </w:r>
      <w:r>
        <w:t xml:space="preserve"> . </w:t>
      </w:r>
      <w:r>
        <w:rPr>
          <w:b/>
        </w:rPr>
        <w:t>c</w:t>
      </w:r>
      <w:r>
        <w:t xml:space="preserve"> = 7,  </w:t>
      </w:r>
      <w:r>
        <w:rPr>
          <w:b/>
        </w:rPr>
        <w:t>b</w:t>
      </w:r>
      <w:r>
        <w:t xml:space="preserve"> . </w:t>
      </w:r>
      <w:r>
        <w:rPr>
          <w:b/>
        </w:rPr>
        <w:t>c</w:t>
      </w:r>
      <w:r>
        <w:t xml:space="preserve"> = 6.</w:t>
      </w:r>
    </w:p>
    <w:p w:rsidR="00BF0507" w:rsidRDefault="00BF0507" w:rsidP="00BF0507">
      <w:pPr>
        <w:pStyle w:val="Zarkazkladnhotextu"/>
        <w:numPr>
          <w:ilvl w:val="0"/>
          <w:numId w:val="5"/>
        </w:numPr>
        <w:spacing w:before="120"/>
        <w:jc w:val="both"/>
      </w:pPr>
      <w:r>
        <w:t>Rozhodnite, či dané body ležia v rovine :</w:t>
      </w:r>
    </w:p>
    <w:p w:rsidR="00BF0507" w:rsidRDefault="00BF0507" w:rsidP="00BF0507">
      <w:pPr>
        <w:numPr>
          <w:ilvl w:val="0"/>
          <w:numId w:val="3"/>
        </w:numPr>
        <w:tabs>
          <w:tab w:val="clear" w:pos="720"/>
          <w:tab w:val="num" w:pos="993"/>
        </w:tabs>
        <w:spacing w:before="0" w:after="0"/>
        <w:ind w:left="993" w:hanging="284"/>
        <w:jc w:val="both"/>
        <w:rPr>
          <w:sz w:val="24"/>
        </w:rPr>
      </w:pPr>
      <w:r>
        <w:rPr>
          <w:sz w:val="24"/>
        </w:rPr>
        <w:t>A [3, 1, 2],  B [2, -1, -2],  C [0, 3, 5],  D [-3, 0, 2]</w:t>
      </w:r>
    </w:p>
    <w:p w:rsidR="00BF0507" w:rsidRDefault="00BF0507" w:rsidP="00BF0507">
      <w:pPr>
        <w:numPr>
          <w:ilvl w:val="0"/>
          <w:numId w:val="3"/>
        </w:numPr>
        <w:tabs>
          <w:tab w:val="clear" w:pos="720"/>
          <w:tab w:val="num" w:pos="993"/>
        </w:tabs>
        <w:spacing w:before="0" w:after="0"/>
        <w:ind w:left="993" w:hanging="284"/>
        <w:jc w:val="both"/>
        <w:rPr>
          <w:sz w:val="24"/>
        </w:rPr>
      </w:pPr>
      <w:r>
        <w:rPr>
          <w:sz w:val="24"/>
        </w:rPr>
        <w:t>A [1, 0, -1],  B [0, 2, -1],  C [0, 5, 0],  D [2, 1, 0]</w:t>
      </w:r>
    </w:p>
    <w:p w:rsidR="00BF0507" w:rsidRDefault="00BF0507" w:rsidP="00BF0507">
      <w:pPr>
        <w:pStyle w:val="Zarkazkladnhotextu"/>
        <w:numPr>
          <w:ilvl w:val="0"/>
          <w:numId w:val="5"/>
        </w:numPr>
        <w:spacing w:before="120"/>
        <w:ind w:left="426" w:hanging="426"/>
        <w:jc w:val="both"/>
      </w:pPr>
      <w:r>
        <w:t xml:space="preserve">K vektorom   </w:t>
      </w:r>
      <w:r>
        <w:rPr>
          <w:b/>
        </w:rPr>
        <w:t>a</w:t>
      </w:r>
      <w:r>
        <w:t xml:space="preserve"> = (2, -1, 3),  </w:t>
      </w:r>
      <w:r>
        <w:rPr>
          <w:b/>
        </w:rPr>
        <w:t>b</w:t>
      </w:r>
      <w:r>
        <w:t xml:space="preserve"> = (1, -3, 2),  </w:t>
      </w:r>
      <w:r>
        <w:rPr>
          <w:b/>
        </w:rPr>
        <w:t>c</w:t>
      </w:r>
      <w:r>
        <w:t xml:space="preserve"> = (3, 2, -4)  určte vektor </w:t>
      </w:r>
      <w:r>
        <w:rPr>
          <w:b/>
        </w:rPr>
        <w:t>x</w:t>
      </w:r>
      <w:r>
        <w:t xml:space="preserve"> tak, že:  </w:t>
      </w:r>
      <w:r>
        <w:rPr>
          <w:b/>
        </w:rPr>
        <w:t>a</w:t>
      </w:r>
      <w:r>
        <w:t xml:space="preserve"> . </w:t>
      </w:r>
      <w:r>
        <w:rPr>
          <w:b/>
        </w:rPr>
        <w:t>x</w:t>
      </w:r>
      <w:r>
        <w:t xml:space="preserve"> = -5,</w:t>
      </w:r>
      <w:r>
        <w:br/>
      </w:r>
      <w:r>
        <w:rPr>
          <w:b/>
        </w:rPr>
        <w:t>b</w:t>
      </w:r>
      <w:r>
        <w:t xml:space="preserve"> . </w:t>
      </w:r>
      <w:r>
        <w:rPr>
          <w:b/>
        </w:rPr>
        <w:t>x</w:t>
      </w:r>
      <w:r>
        <w:t xml:space="preserve"> = -11,  </w:t>
      </w:r>
      <w:r>
        <w:rPr>
          <w:b/>
        </w:rPr>
        <w:t>c</w:t>
      </w:r>
      <w:r>
        <w:t xml:space="preserve"> . </w:t>
      </w:r>
      <w:r>
        <w:rPr>
          <w:b/>
        </w:rPr>
        <w:t>x</w:t>
      </w:r>
      <w:r>
        <w:t xml:space="preserve"> = 20.</w:t>
      </w:r>
    </w:p>
    <w:p w:rsidR="00BF0507" w:rsidRDefault="00BF0507" w:rsidP="00BF0507">
      <w:pPr>
        <w:pStyle w:val="Zarkazkladnhotextu"/>
        <w:numPr>
          <w:ilvl w:val="0"/>
          <w:numId w:val="5"/>
        </w:numPr>
        <w:spacing w:before="120"/>
        <w:jc w:val="both"/>
      </w:pPr>
      <w:r>
        <w:t xml:space="preserve">Daný je rovnostranný trojuholník  ABC  so stranou  a = 4cm.  Zobrazte orientované úsečky </w:t>
      </w:r>
      <m:oMath>
        <m:r>
          <w:rPr>
            <w:rFonts w:ascii="Cambria Math" w:hAnsi="Cambria Math"/>
          </w:rPr>
          <m:t>↦</m:t>
        </m:r>
      </m:oMath>
      <w:r>
        <w:t xml:space="preserve">AB, </w:t>
      </w:r>
      <m:oMath>
        <m:r>
          <w:rPr>
            <w:rFonts w:ascii="Cambria Math" w:hAnsi="Cambria Math" w:cs="Cambria Math"/>
          </w:rPr>
          <m:t>↦</m:t>
        </m:r>
      </m:oMath>
      <w:r>
        <w:t xml:space="preserve">AC a zostrojte orientované úsečky: </w:t>
      </w:r>
    </w:p>
    <w:p w:rsidR="00BF0507" w:rsidRDefault="00BF0507" w:rsidP="00BF0507">
      <w:pPr>
        <w:numPr>
          <w:ilvl w:val="0"/>
          <w:numId w:val="4"/>
        </w:numPr>
        <w:tabs>
          <w:tab w:val="clear" w:pos="945"/>
          <w:tab w:val="num" w:pos="993"/>
        </w:tabs>
        <w:spacing w:before="0" w:after="0"/>
        <w:ind w:hanging="236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↦</m:t>
        </m:r>
      </m:oMath>
      <w:r>
        <w:rPr>
          <w:sz w:val="24"/>
        </w:rPr>
        <w:t>AD=</w:t>
      </w:r>
      <m:oMath>
        <m:r>
          <w:rPr>
            <w:rFonts w:ascii="Cambria Math" w:hAnsi="Cambria Math"/>
            <w:sz w:val="24"/>
          </w:rPr>
          <m:t>↦</m:t>
        </m:r>
      </m:oMath>
      <w:r>
        <w:rPr>
          <w:sz w:val="24"/>
        </w:rPr>
        <w:t>AB+</w:t>
      </w:r>
      <m:oMath>
        <m:r>
          <w:rPr>
            <w:rFonts w:ascii="Cambria Math" w:hAnsi="Cambria Math" w:cs="Cambria Math"/>
            <w:sz w:val="24"/>
          </w:rPr>
          <m:t>↦</m:t>
        </m:r>
      </m:oMath>
      <w:r>
        <w:rPr>
          <w:sz w:val="24"/>
        </w:rPr>
        <w:t>AC</w:t>
      </w:r>
    </w:p>
    <w:p w:rsidR="00BF0507" w:rsidRDefault="00BF0507" w:rsidP="00BF0507">
      <w:pPr>
        <w:numPr>
          <w:ilvl w:val="0"/>
          <w:numId w:val="4"/>
        </w:numPr>
        <w:tabs>
          <w:tab w:val="clear" w:pos="945"/>
          <w:tab w:val="num" w:pos="993"/>
        </w:tabs>
        <w:spacing w:before="0" w:after="0"/>
        <w:ind w:hanging="236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↦</m:t>
        </m:r>
      </m:oMath>
      <w:r>
        <w:rPr>
          <w:sz w:val="24"/>
        </w:rPr>
        <w:t>AD=</w:t>
      </w:r>
      <m:oMath>
        <m:r>
          <w:rPr>
            <w:rFonts w:ascii="Cambria Math" w:hAnsi="Cambria Math"/>
            <w:sz w:val="24"/>
          </w:rPr>
          <m:t>↦</m:t>
        </m:r>
      </m:oMath>
      <w:r>
        <w:rPr>
          <w:sz w:val="24"/>
        </w:rPr>
        <w:t>AB-</w:t>
      </w:r>
      <m:oMath>
        <m:r>
          <w:rPr>
            <w:rFonts w:ascii="Cambria Math" w:hAnsi="Cambria Math" w:cs="Cambria Math"/>
            <w:sz w:val="24"/>
          </w:rPr>
          <m:t>↦</m:t>
        </m:r>
      </m:oMath>
      <w:r>
        <w:rPr>
          <w:sz w:val="24"/>
        </w:rPr>
        <w:t>AC</w:t>
      </w:r>
    </w:p>
    <w:p w:rsidR="00BF0507" w:rsidRDefault="00BF0507" w:rsidP="00BF0507">
      <w:pPr>
        <w:numPr>
          <w:ilvl w:val="0"/>
          <w:numId w:val="4"/>
        </w:numPr>
        <w:tabs>
          <w:tab w:val="clear" w:pos="945"/>
          <w:tab w:val="num" w:pos="993"/>
        </w:tabs>
        <w:spacing w:before="0" w:after="0"/>
        <w:ind w:hanging="236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↦</m:t>
        </m:r>
      </m:oMath>
      <w:r>
        <w:rPr>
          <w:sz w:val="24"/>
        </w:rPr>
        <w:t xml:space="preserve">AD= -2,5 . </w:t>
      </w:r>
      <m:oMath>
        <m:r>
          <w:rPr>
            <w:rFonts w:ascii="Cambria Math" w:hAnsi="Cambria Math" w:cs="Cambria Math"/>
            <w:sz w:val="24"/>
          </w:rPr>
          <m:t>↦</m:t>
        </m:r>
      </m:oMath>
      <w:r>
        <w:rPr>
          <w:sz w:val="24"/>
        </w:rPr>
        <w:t>AB.</w:t>
      </w:r>
    </w:p>
    <w:p w:rsidR="00BF0507" w:rsidRDefault="00BF0507" w:rsidP="00BF0507">
      <w:pPr>
        <w:spacing w:before="0" w:after="0"/>
        <w:ind w:firstLine="284"/>
        <w:jc w:val="both"/>
        <w:rPr>
          <w:sz w:val="24"/>
        </w:rPr>
      </w:pPr>
      <w:r>
        <w:rPr>
          <w:sz w:val="24"/>
        </w:rPr>
        <w:t xml:space="preserve">Vypočítajte veľkosť orientovanej úsečky  </w:t>
      </w:r>
      <m:oMath>
        <m:r>
          <w:rPr>
            <w:rFonts w:ascii="Cambria Math" w:hAnsi="Cambria Math" w:cs="Cambria Math"/>
            <w:sz w:val="24"/>
          </w:rPr>
          <m:t>↦</m:t>
        </m:r>
      </m:oMath>
      <w:r>
        <w:rPr>
          <w:sz w:val="24"/>
        </w:rPr>
        <w:t>AD.</w:t>
      </w:r>
    </w:p>
    <w:p w:rsidR="00BF0507" w:rsidRDefault="00BF0507" w:rsidP="00BF0507">
      <w:pPr>
        <w:pStyle w:val="Zarkazkladnhotextu"/>
        <w:numPr>
          <w:ilvl w:val="0"/>
          <w:numId w:val="5"/>
        </w:numPr>
        <w:spacing w:before="120"/>
        <w:jc w:val="both"/>
      </w:pPr>
      <w:r>
        <w:t xml:space="preserve">Kosoštvorec  ABCD má vrcholy  A [ 0, 0],   B [10, 0],  C [16, ?]. Vypočítajte súradnice vektorov </w:t>
      </w:r>
      <w:r>
        <w:rPr>
          <w:b/>
        </w:rPr>
        <w:t>u</w:t>
      </w:r>
      <w:r>
        <w:t xml:space="preserve"> = </w:t>
      </w:r>
      <m:oMath>
        <m:r>
          <w:rPr>
            <w:rFonts w:ascii="Cambria Math" w:hAnsi="Cambria Math"/>
          </w:rPr>
          <m:t>↦</m:t>
        </m:r>
      </m:oMath>
      <w:r>
        <w:t xml:space="preserve">AC, </w:t>
      </w:r>
      <w:r>
        <w:rPr>
          <w:b/>
        </w:rPr>
        <w:t>v</w:t>
      </w:r>
      <w:r>
        <w:t xml:space="preserve"> = </w:t>
      </w:r>
      <m:oMath>
        <m:r>
          <w:rPr>
            <w:rFonts w:ascii="Cambria Math" w:hAnsi="Cambria Math" w:cs="Cambria Math"/>
          </w:rPr>
          <m:t>↦</m:t>
        </m:r>
      </m:oMath>
      <w:r>
        <w:t>BD.</w:t>
      </w:r>
    </w:p>
    <w:p w:rsidR="00BF0507" w:rsidRDefault="00BF0507" w:rsidP="00BF0507">
      <w:pPr>
        <w:pStyle w:val="Zarkazkladnhotextu"/>
        <w:numPr>
          <w:ilvl w:val="0"/>
          <w:numId w:val="5"/>
        </w:numPr>
        <w:spacing w:before="120"/>
        <w:jc w:val="both"/>
      </w:pPr>
      <w:r>
        <w:t xml:space="preserve">Vypočítajte objem </w:t>
      </w:r>
      <w:proofErr w:type="spellStart"/>
      <w:r>
        <w:t>rovnobežnostena</w:t>
      </w:r>
      <w:proofErr w:type="spellEnd"/>
      <w:r>
        <w:t xml:space="preserve"> ABCDEFGH, ak A [ 1; 2; 1], B [7 ;3 ;0 ], D [-1 ;5 ;2 ],   E [1 ;0 ;6 ].</w:t>
      </w:r>
    </w:p>
    <w:p w:rsidR="00BA0F9C" w:rsidRDefault="00BA0F9C" w:rsidP="00BF0507">
      <w:pPr>
        <w:jc w:val="both"/>
      </w:pPr>
    </w:p>
    <w:sectPr w:rsidR="00BA0F9C" w:rsidSect="00BF0507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33AFA"/>
    <w:multiLevelType w:val="hybridMultilevel"/>
    <w:tmpl w:val="9736653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F910CB"/>
    <w:multiLevelType w:val="hybridMultilevel"/>
    <w:tmpl w:val="D8888978"/>
    <w:lvl w:ilvl="0" w:tplc="FFFFFFFF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D002D8"/>
    <w:multiLevelType w:val="singleLevel"/>
    <w:tmpl w:val="945864D6"/>
    <w:lvl w:ilvl="0">
      <w:start w:val="1"/>
      <w:numFmt w:val="lowerLetter"/>
      <w:lvlText w:val="%1)"/>
      <w:lvlJc w:val="left"/>
      <w:pPr>
        <w:tabs>
          <w:tab w:val="num" w:pos="945"/>
        </w:tabs>
        <w:ind w:left="945" w:hanging="435"/>
      </w:pPr>
      <w:rPr>
        <w:rFonts w:hint="default"/>
      </w:rPr>
    </w:lvl>
  </w:abstractNum>
  <w:abstractNum w:abstractNumId="3" w15:restartNumberingAfterBreak="0">
    <w:nsid w:val="554030AE"/>
    <w:multiLevelType w:val="singleLevel"/>
    <w:tmpl w:val="96441EF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7D5F6AB5"/>
    <w:multiLevelType w:val="singleLevel"/>
    <w:tmpl w:val="041B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07"/>
    <w:rsid w:val="00471D5C"/>
    <w:rsid w:val="00BA0F9C"/>
    <w:rsid w:val="00BF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D67BE-5C72-4F98-BA61-DA964EFB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F0507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BF0507"/>
    <w:pPr>
      <w:keepNext/>
      <w:numPr>
        <w:numId w:val="1"/>
      </w:numPr>
      <w:outlineLvl w:val="0"/>
    </w:pPr>
    <w:rPr>
      <w:b/>
      <w:caps/>
      <w:sz w:val="28"/>
    </w:rPr>
  </w:style>
  <w:style w:type="paragraph" w:styleId="Nadpis2">
    <w:name w:val="heading 2"/>
    <w:basedOn w:val="Normlny"/>
    <w:next w:val="Normlny"/>
    <w:link w:val="Nadpis2Char"/>
    <w:qFormat/>
    <w:rsid w:val="00BF050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BF0507"/>
    <w:rPr>
      <w:rFonts w:ascii="Times New Roman" w:eastAsia="Times New Roman" w:hAnsi="Times New Roman" w:cs="Times New Roman"/>
      <w:b/>
      <w:caps/>
      <w:sz w:val="28"/>
      <w:szCs w:val="20"/>
      <w:lang w:eastAsia="cs-CZ"/>
    </w:rPr>
  </w:style>
  <w:style w:type="character" w:customStyle="1" w:styleId="Nadpis2Char">
    <w:name w:val="Nadpis 2 Char"/>
    <w:basedOn w:val="Predvolenpsmoodseku"/>
    <w:link w:val="Nadpis2"/>
    <w:rsid w:val="00BF0507"/>
    <w:rPr>
      <w:rFonts w:ascii="Arial" w:eastAsia="Times New Roman" w:hAnsi="Arial" w:cs="Times New Roman"/>
      <w:b/>
      <w:i/>
      <w:sz w:val="24"/>
      <w:szCs w:val="20"/>
      <w:lang w:eastAsia="cs-CZ"/>
    </w:rPr>
  </w:style>
  <w:style w:type="paragraph" w:styleId="Zarkazkladnhotextu">
    <w:name w:val="Body Text Indent"/>
    <w:basedOn w:val="Normlny"/>
    <w:link w:val="ZarkazkladnhotextuChar"/>
    <w:semiHidden/>
    <w:rsid w:val="00BF0507"/>
    <w:pPr>
      <w:spacing w:before="0" w:after="0"/>
      <w:ind w:left="284" w:hanging="284"/>
    </w:pPr>
    <w:rPr>
      <w:sz w:val="24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BF0507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71D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1D5C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2019-02-06T06:18:00Z</cp:lastPrinted>
  <dcterms:created xsi:type="dcterms:W3CDTF">2019-02-05T20:04:00Z</dcterms:created>
  <dcterms:modified xsi:type="dcterms:W3CDTF">2019-02-06T06:18:00Z</dcterms:modified>
</cp:coreProperties>
</file>