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34" w:rsidRPr="00DD6034" w:rsidRDefault="00DD6034" w:rsidP="00DD6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C000"/>
          <w:kern w:val="36"/>
          <w:sz w:val="48"/>
          <w:szCs w:val="48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FFC000"/>
          <w:kern w:val="36"/>
          <w:sz w:val="48"/>
          <w:szCs w:val="48"/>
          <w:lang w:eastAsia="sk-SK"/>
        </w:rPr>
        <w:t>Vianočné obdobie – 2. časť vianočnej doby</w:t>
      </w:r>
    </w:p>
    <w:p w:rsidR="00DD6034" w:rsidRPr="00DD6034" w:rsidRDefault="00DD6034" w:rsidP="00DD6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sk-SK"/>
        </w:rPr>
        <w:t>Vianoce a okruh ich slávenia (historické pozadie)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Narodenie Ježiša Krista – sviatky jeho vtelenia, sviatky vykúpenia, pokoja a lásky Vianoce 24. – 25. decembra oslavuje na celom svete dve miliardy kresťanov. Nepoznáme presný dátum narodenia Pána, ktoré bolo asi pred dvetisíc rokmi. Slávenie 25. decembra ako narodenie Ježiša je doložené po prvý raz z roku 336 v Ríme. Na základe odlišných tradícií slávia kresťania rôznych cirkví Vianoce v rôznych termínoch. Katolíci, protestanti a časť pravoslávia slávia Vianoce 25. decembra podľa gregoriánskeho kalendára. Časť pravoslávnych veriacich oslavuje vianočné sviatky podľa juliánskeho kalendára 7. januára.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sk-SK"/>
        </w:rPr>
        <w:t>Štedrý večer – 24. december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sk-SK"/>
        </w:rPr>
        <w:t>Štedrý deň</w:t>
      </w: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u kresťanov je to deň pôstu pred narodením Ježiša Krista.</w:t>
      </w: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Štedrý večer je večer Štedrého dňa. V rímskokatolíckej cirkvi je vyvrcholením adventu a zároveň začiatkom vianočných sviatkov. Štedrým večerom sa končí pôst a polnočnou omšou sa začína sláviť Božie narodenie – Narodenie Pána.</w:t>
      </w:r>
    </w:p>
    <w:p w:rsidR="00DD6034" w:rsidRPr="00DD6034" w:rsidRDefault="00DD6034" w:rsidP="00DD6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sk-SK"/>
        </w:rPr>
        <w:t>Narodenie Pána – VIANOCE (25. december) 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Slávnosť Narodenia Pána je popri Veľkej noci a Turícach najväčší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cirkevným sviatkom. </w:t>
      </w: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Sviatok sa slávil 25. decembra. Keďže 25. marca sa všeobecne slávil sviatok Zvestovania Pána, keď archanjel Gabriel zvestoval Márii, že bude Kristovou matkou, tak o 9 mesiacov (čo je čas vývinu dieťaťa v tele matky) podľa tohto datovania je symbolický deň narodenia Pána práve 25. december. Ďalšou hypotézou je dejinno-náboženská hypotéza, ktorá hovorí o christianizácii a novej kresťanskej interpretácii rímskeho sv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iatku narodenia Slnka- </w:t>
      </w: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Kristus ako Slnko spravodlivosti “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Sol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iustitiae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“, Kristus – Svetlo sveta.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3806825" cy="2373630"/>
            <wp:effectExtent l="19050" t="0" r="3175" b="0"/>
            <wp:docPr id="1" name="Obrázok 1" descr="narpan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rpan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Od 6. storočia na sviatok Narodenia Pána kňaz celebruje tri sväté omše: polnočnú (utiereň), rannú (pastiersku) a slávnostnú dennú. V Ríme pápež zvykol slúžiť polnočnú v Bazilike Panny Márie Snežnej (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Santa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Maria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Maggiore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pri jasličkách, rannú v gréckom Chráme sv. Anastázie a slávnostnú dennú v Bazilike sv. Petra. Pápež Benedikt XIV. (1740-1758) pripisoval týmto trom svätým omšiam symboliku trojakého zrodenia Ježiša Krista: od </w:t>
      </w: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večnosti v lone Nebeského Otca, telesne a v čase z Panny Márie v Betleheme a duchovne v našich srdciach.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Ježiš sa narodil v Betleheme (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heb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Dom chleba). Je to mesto asi 8 km južne od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Jeruzalema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, rodisko kráľa Dávida. Sem prišiel kvôli sčítaniu obyvateľstva Jozef z Nazaretu so svojou snúbenicou Máriou a tu (podľa tradície v jaskyni za mestom) sa narodil Ježiš. Slávnosť Narodenia Pána sa slávi s vigíliou a s oktávou. Vianočné obdobie však pokračuje aj po ôsmich dňoch a končí sa nedeľou po Zjavení Pána (do r. 1969 sa končilo 2. februára). Do tohto obdobia zaraďujeme štyri významné sviatky kresťanského kalendára: Sviatok Svätej rodiny, Slávnosť Bohorodičky Panny Márie, slávnosť Zjavenia Pána a sviatok Krstu Pána.</w:t>
      </w:r>
    </w:p>
    <w:p w:rsidR="00DD6034" w:rsidRPr="00DD6034" w:rsidRDefault="00DD6034" w:rsidP="00DD6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sk-SK"/>
        </w:rPr>
        <w:t>Sviatok Svätej rodiny (v piatok alebo v nedeľu po Narodení Pána)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Tento sviatok sa od roku 1969 slávi v nedeľu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 Narodení Pána.</w:t>
      </w: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vzor kresťa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nských rodín. 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2857500" cy="2145030"/>
            <wp:effectExtent l="19050" t="0" r="0" b="0"/>
            <wp:docPr id="2" name="Obrázok 2" descr="svrodin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rodin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sk-SK"/>
        </w:rPr>
        <w:t>Sviatok Panny Márie Bohorodičky (1. január)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záznamu v evanjeliu sv. Lukáša osem dní po narodení “obrezali chlapčeka a dali mu meno Ježiš“ (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Lk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2,21). Túto udalosť si pripomínala Cirkev v dvoch sviatkoch: sviatok Obrezania Pána, ktorý sa už od 6. storočia tradične slávil 1. januára a sviatok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Mena Ježiš- 3.1.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Pri reforme cirkevného kalendára v roku 1969 sa tieto dva sviatky nahradili Slávnosťou Panny Márie Bohorodičky, ktorou si Cirkev pripomína dôležitú úlohu Márie v ekonómii spásy ako Matky Syna Božieho a jej vyhlásenie za Bohorodičku (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Theotokos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na Treťom ekumenickom koncile v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Efeze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(r. 431). Je oslavou materstva Panny Márie a téma bohoslužby dňa je vyjadrená slovami sv. Pavla “Keď prišla plnosť času, Boh poslal svojho Syna, narodeného zo ženy…“ (Gal 4,4). Takto sa z tohto sviatku Pána stal sviatok Panny Márie.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570733" cy="832292"/>
            <wp:effectExtent l="19050" t="0" r="767" b="0"/>
            <wp:docPr id="9" name="Obrázok 3" descr="StMar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Mar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9" cy="83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Bohorodička (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gr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Theotokos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lat.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Deipara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) – titul, ktorým prvotná Cirkev poctila Pannu Máriu na konci 3. storočia. Vyjadruje sa ním skutočnosť, že Mária bola matkou Božieho Syna nielen ako človeka, ale aj ako pravého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Boha.</w:t>
      </w:r>
    </w:p>
    <w:p w:rsidR="00DD6034" w:rsidRDefault="00DD603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 w:type="page"/>
      </w:r>
    </w:p>
    <w:p w:rsidR="00DD6034" w:rsidRPr="00DD6034" w:rsidRDefault="00DD6034" w:rsidP="00DD6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sk-SK"/>
        </w:rPr>
        <w:lastRenderedPageBreak/>
        <w:t>Sviatok Zjavenia Pána – Traja králi (6. januára)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Na Východe už od 3. storočia bol 6. január sviatkom Zjavenia Pána (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Epifánia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Cirkev si v ňom pripomínala “tri zázraky“: príchod mudrcov z Východu, Ježišov krst a jeho prvý zázrak v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Káne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Galilejskej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. V 4. storočí sa tento sviatok rozšíril aj na Západe, kde liturgia a čítania kládli dôraz predovšetkým na poklonu mudrcov z Východu. Títo učenci z Perzie boli v apokryfných spisoch a náboženských legendách zobrazovaní ako “traja králi“ s menami Gašpar, Melichar a Baltazár, hoci evanjeliový záznam tohto príbehu (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Mt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2,1-12) o ich počte, kráľovskej hodnosti a menách, nič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nehovorí. 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888888"/>
          <w:sz w:val="24"/>
          <w:szCs w:val="24"/>
          <w:lang w:eastAsia="sk-SK"/>
        </w:rPr>
        <w:drawing>
          <wp:inline distT="0" distB="0" distL="0" distR="0">
            <wp:extent cx="1995854" cy="1498221"/>
            <wp:effectExtent l="19050" t="0" r="4396" b="0"/>
            <wp:docPr id="4" name="Obrázok 4" descr="trajakral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jakral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134" cy="149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týchto mudrcoch, ktorí sú predstaviteľmi okolitých pohanských náboženstiev, evanjelium vidí prvotiny národov, ktoré prijímajú dobrú zvesť o spáse skrze vtelenie. Príchod mudrcov do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Jeruzalema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cieľom pokloniť sa židovskému kráľovi ukazuje, že v mesiášskom svetle Dávidovej hviezdy hľadajú v Izraeli toho, ktorý bude kráľom národov. Ich príchod znamená, že pohania môžu objaviť Ježiša a klaňať sa mu ako Božiemu Synovi a Spasiteľovi sveta, len ak sa obrátia k židom a príjmu od nich mesiášske prisľúbenie, ako sa nachádza v Starom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zákone. 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Útek do Egypta a povraždenie neviniatok sú prejavom toho, ako temnoty odporujú svetlu: “Prišiel do svojho vlastného, a vlastní ho neprijali“ (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Jn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1,11). Celý Kristov život bude poznačený prenasledovaním. A jeho vlastní majú na ňom podiel s ním. Jeho návrat z Egypta pripomína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exodus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predstavuje Ježiša ako definitívneho osloboditeľa. (KKC 530, 574)</w:t>
      </w:r>
    </w:p>
    <w:p w:rsidR="00DD6034" w:rsidRPr="00DD6034" w:rsidRDefault="00DD6034" w:rsidP="00DD6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sk-SK"/>
        </w:rPr>
        <w:t>Sviatok Krstu Pána (nedeľa po Zjavení Pána)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Krst Ježiša v rieke Jordán je medzníkom v jeho pozemskom živote, pretože je začiatkom jeho verejného účinkovania. Zaznamenali ho všetci traja synoptickí evanjelisti (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Mt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3,13-17;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Mk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1,9-11;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Lk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3, 21-22) a implicitne sa o ňom zmieňuje i Ján. Pôvodne si ho Cirkev pripomínala (s poklonou troch mudrcov a s prvým Ježišovým zázrakom v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Káne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) na sviatok Zjavenia Pána (6. januára). Od roku 1969 sa slávi osobitne, a to v ne</w:t>
      </w:r>
      <w:r w:rsidR="00D250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deľu po Zjavení Pána. 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2162908" cy="1803385"/>
            <wp:effectExtent l="19050" t="0" r="8792" b="0"/>
            <wp:docPr id="5" name="Obrázok 5" descr="krstpan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rstpan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17" cy="18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034" w:rsidRPr="00DD6034" w:rsidRDefault="00DD6034" w:rsidP="00DD6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sk-SK"/>
        </w:rPr>
        <w:lastRenderedPageBreak/>
        <w:t>Vianoce a stavanie betlehemov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dokresleniu vianočnej atmosféry patrí aj stavanie betlehemov s jasličkami, postavami Svätej rodiny, troch mudrcov, pastierov a anjelov. Jedná sa o vyobrazenie scény narodenia Ježiška. Za pôvodcu betlehemskej tradície sa pokladá sv. František z Assisi, ktorý postavil prvý betlehem v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Greccio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roku 1223.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2857500" cy="2171700"/>
            <wp:effectExtent l="19050" t="0" r="0" b="0"/>
            <wp:docPr id="6" name="Obrázok 6" descr="Grecci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ecci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034" w:rsidRPr="00DD6034" w:rsidRDefault="00DD6034" w:rsidP="00DD6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sk-SK"/>
        </w:rPr>
        <w:t>Pieseň Tichá noc, svätá noc</w:t>
      </w:r>
    </w:p>
    <w:p w:rsidR="00DD6034" w:rsidRPr="00DD6034" w:rsidRDefault="00DD6034" w:rsidP="00DD60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Svetoznáma pieseň Tichá noc, svätá noc zaznela po prvý raz v Rakúsku, na Vianoce v roku 1818 ju po prvýkrát zaspievali duchovný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Joseph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Mohr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učiteľ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Franz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Xaver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Gruber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kostolíku v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Oberndorfe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Vtedy táto melódia vyvolala oduševnenie lodníkov na rieke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Salzach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ich rodín, dnes sa spieva na celom svete vo vi</w:t>
      </w:r>
      <w:r w:rsidR="00D250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ac ako 200 jazykoch. </w:t>
      </w:r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 túto pieseň vďačíme kňazovi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Josephovi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Mohrovi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rodákovi zo Salzburgu. Učiteľa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Franza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Xavera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Grubera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Arnsdorfu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ktorý v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Oberndorfe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zastupoval organistu, požiadal, aby k jeho básni skomponoval vhodnú melódiu s dvomi sólovými hlasmi a – pretože organ mal poruchu – so sprievodom gitary. Text vo forme básne napísal </w:t>
      </w:r>
      <w:proofErr w:type="spellStart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>Mohr</w:t>
      </w:r>
      <w:proofErr w:type="spellEnd"/>
      <w:r w:rsidRPr="00DD60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už dva roky</w:t>
      </w:r>
      <w:r w:rsidR="00D250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predtým.</w:t>
      </w:r>
    </w:p>
    <w:p w:rsidR="007934DB" w:rsidRDefault="007934DB"/>
    <w:sectPr w:rsidR="007934DB" w:rsidSect="00793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D6034"/>
    <w:rsid w:val="007934DB"/>
    <w:rsid w:val="00D250A6"/>
    <w:rsid w:val="00DD6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34DB"/>
  </w:style>
  <w:style w:type="paragraph" w:styleId="Nadpis1">
    <w:name w:val="heading 1"/>
    <w:basedOn w:val="Normlny"/>
    <w:link w:val="Nadpis1Char"/>
    <w:uiPriority w:val="9"/>
    <w:qFormat/>
    <w:rsid w:val="00DD6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D603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D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D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6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ligovce.fara.sk/wp-content/uploads/2013/12/StMary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haligovce.fara.sk/wp-content/uploads/2013/12/krstpana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haligovce.fara.sk/wp-content/uploads/2013/12/svrodina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www.haligovce.fara.sk/wp-content/uploads/2013/12/trajakrali.jpg" TargetMode="External"/><Relationship Id="rId4" Type="http://schemas.openxmlformats.org/officeDocument/2006/relationships/hyperlink" Target="http://www.haligovce.fara.sk/wp-content/uploads/2013/12/narpana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haligovce.fara.sk/wp-content/uploads/2013/12/Greccio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1</cp:revision>
  <cp:lastPrinted>2014-12-08T15:14:00Z</cp:lastPrinted>
  <dcterms:created xsi:type="dcterms:W3CDTF">2014-12-08T14:59:00Z</dcterms:created>
  <dcterms:modified xsi:type="dcterms:W3CDTF">2014-12-08T15:14:00Z</dcterms:modified>
</cp:coreProperties>
</file>