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46123F">
      <w:r>
        <w:t>Skladby: G dur a B dur čardáš</w:t>
      </w:r>
    </w:p>
    <w:p w:rsidR="0046123F" w:rsidRDefault="0046123F"/>
    <w:p w:rsidR="0046123F" w:rsidRDefault="0046123F">
      <w:r>
        <w:t>V seminárnej práci som pracoval na rómsko-maďarských skladbách G dur čardáš a B dur čardáš.</w:t>
      </w:r>
      <w:r>
        <w:br/>
      </w:r>
      <w:r>
        <w:br/>
        <w:t>Nástroje:</w:t>
      </w:r>
    </w:p>
    <w:p w:rsidR="0046123F" w:rsidRDefault="0046123F">
      <w:r>
        <w:t xml:space="preserve">G dur čardáš: </w:t>
      </w:r>
      <w:proofErr w:type="spellStart"/>
      <w:r>
        <w:t>Bb</w:t>
      </w:r>
      <w:proofErr w:type="spellEnd"/>
      <w:r>
        <w:t xml:space="preserve"> klarinet, Es saxofón,  1.,2.,3.,4. husle, viola, kontrabas</w:t>
      </w:r>
    </w:p>
    <w:p w:rsidR="0046123F" w:rsidRDefault="0046123F">
      <w:r>
        <w:t xml:space="preserve">B dur čardáš: 1., 2. </w:t>
      </w:r>
      <w:r>
        <w:t>Es saxofón</w:t>
      </w:r>
      <w:r>
        <w:t>, 1.,2.,3. husle, viola, kontrabas</w:t>
      </w:r>
      <w:bookmarkStart w:id="0" w:name="_GoBack"/>
      <w:bookmarkEnd w:id="0"/>
    </w:p>
    <w:sectPr w:rsidR="00461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3F"/>
    <w:rsid w:val="00067AAD"/>
    <w:rsid w:val="004550AE"/>
    <w:rsid w:val="004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2021-06-08T17:56:00Z</dcterms:created>
  <dcterms:modified xsi:type="dcterms:W3CDTF">2021-06-08T18:01:00Z</dcterms:modified>
</cp:coreProperties>
</file>