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rPr>
          <w:lang w:val="sk-SK"/>
        </w:rPr>
      </w:pPr>
    </w:p>
    <w:p>
      <w:pPr>
        <w:pStyle w:val="Nzov"/>
        <w:rPr>
          <w:sz w:val="48"/>
          <w:lang w:val="sk-SK"/>
        </w:rPr>
      </w:pPr>
      <w:r>
        <w:rPr>
          <w:sz w:val="48"/>
          <w:lang w:val="sk-SK"/>
        </w:rPr>
        <w:t>Záväzok kvality</w:t>
      </w:r>
    </w:p>
    <w:p>
      <w:pPr>
        <w:pStyle w:val="Podtitul"/>
        <w:rPr>
          <w:lang w:val="sk-SK"/>
        </w:rPr>
      </w:pPr>
      <w:r>
        <w:rPr>
          <w:lang w:val="sk-SK"/>
        </w:rPr>
        <w:t>Bilancia kompetencií na Úradoch práce, sociálnych vecí a rodiny SR</w:t>
      </w:r>
    </w:p>
    <w:p>
      <w:pPr>
        <w:jc w:val="both"/>
        <w:rPr>
          <w:sz w:val="20"/>
          <w:lang w:val="sk-SK"/>
        </w:rPr>
      </w:pPr>
      <w:r>
        <w:rPr>
          <w:sz w:val="20"/>
          <w:lang w:val="sk-SK"/>
        </w:rPr>
        <w:t>Svojím podpisom sa zaväzujem pri poskytovaní bilancie kompetencií rešpektovať nasledovné spoločné princípy:</w:t>
      </w:r>
    </w:p>
    <w:p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position w:val="-9"/>
          <w:sz w:val="96"/>
          <w:lang w:val="sk-SK"/>
        </w:rPr>
      </w:pPr>
      <w:r>
        <w:rPr>
          <w:position w:val="-9"/>
          <w:sz w:val="96"/>
          <w:lang w:val="sk-SK"/>
        </w:rPr>
        <w:t>1</w:t>
      </w:r>
    </w:p>
    <w:p>
      <w:pPr>
        <w:jc w:val="both"/>
        <w:rPr>
          <w:sz w:val="20"/>
          <w:lang w:val="sk-SK"/>
        </w:rPr>
      </w:pPr>
      <w:r>
        <w:rPr>
          <w:sz w:val="20"/>
          <w:lang w:val="sk-SK"/>
        </w:rPr>
        <w:t xml:space="preserve">Bilancia kompetencií bude vedená tak, aby vyústila vypracovanie </w:t>
      </w:r>
      <w:r>
        <w:rPr>
          <w:b/>
          <w:sz w:val="20"/>
          <w:lang w:val="sk-SK"/>
        </w:rPr>
        <w:t>realistického a konkrétneho kariérového cieľa</w:t>
      </w:r>
      <w:r>
        <w:rPr>
          <w:sz w:val="20"/>
          <w:lang w:val="sk-SK"/>
        </w:rPr>
        <w:t xml:space="preserve">, zasadeného do ekonomického a sociálneho prostredia klienta. </w:t>
      </w:r>
      <w:proofErr w:type="spellStart"/>
      <w:r>
        <w:rPr>
          <w:sz w:val="20"/>
          <w:lang w:val="sk-SK"/>
        </w:rPr>
        <w:t>Kariérový</w:t>
      </w:r>
      <w:proofErr w:type="spellEnd"/>
      <w:r>
        <w:rPr>
          <w:sz w:val="20"/>
          <w:lang w:val="sk-SK"/>
        </w:rPr>
        <w:t xml:space="preserve"> cieľ bude určený konkrétnym povolaním a vždy sprevádzaný akčným plánom pre jeho dosiahnutie.</w:t>
      </w:r>
    </w:p>
    <w:p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position w:val="-9"/>
          <w:sz w:val="96"/>
          <w:lang w:val="sk-SK"/>
        </w:rPr>
      </w:pPr>
      <w:r>
        <w:rPr>
          <w:position w:val="-9"/>
          <w:sz w:val="96"/>
          <w:lang w:val="sk-SK"/>
        </w:rPr>
        <w:t>2</w:t>
      </w:r>
    </w:p>
    <w:p>
      <w:pPr>
        <w:jc w:val="both"/>
        <w:rPr>
          <w:sz w:val="20"/>
          <w:lang w:val="sk-SK"/>
        </w:rPr>
      </w:pPr>
      <w:r>
        <w:rPr>
          <w:sz w:val="20"/>
          <w:lang w:val="sk-SK"/>
        </w:rPr>
        <w:t xml:space="preserve">Klient bilancie kompetencií bude vždy </w:t>
      </w:r>
      <w:r>
        <w:rPr>
          <w:b/>
          <w:sz w:val="20"/>
          <w:lang w:val="sk-SK"/>
        </w:rPr>
        <w:t>aktívnym účastníkom procesu</w:t>
      </w:r>
      <w:r>
        <w:rPr>
          <w:sz w:val="20"/>
          <w:lang w:val="sk-SK"/>
        </w:rPr>
        <w:t xml:space="preserve">, nie pasívnym objektom expertného zhodnotenia. Do bilancie kompetencií vstúpi až po plnom pochopení cieľov, priebehu a výstupov bilancie kompetencií. Priebeh, celkový prístup a všetky použité metódy budú brať do úvahy schopnosť klienta pochopiť zmysel a spracovať výsledky a budú prispievať k rozvoji zručností pre riadenie kariéry klienta. Klient sa aktívne podieľa na získavaní Informácií, ktoré mu umožnia slobodne sa rozhodnúť o vlastnom profesijnom smerovaní. </w:t>
      </w:r>
    </w:p>
    <w:p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position w:val="-8"/>
          <w:sz w:val="96"/>
          <w:lang w:val="sk-SK"/>
        </w:rPr>
      </w:pPr>
      <w:r>
        <w:rPr>
          <w:position w:val="-8"/>
          <w:sz w:val="96"/>
          <w:lang w:val="sk-SK"/>
        </w:rPr>
        <w:t>3</w:t>
      </w:r>
    </w:p>
    <w:p>
      <w:pPr>
        <w:jc w:val="both"/>
        <w:rPr>
          <w:sz w:val="20"/>
          <w:lang w:val="sk-SK"/>
        </w:rPr>
      </w:pPr>
      <w:r>
        <w:rPr>
          <w:sz w:val="20"/>
          <w:lang w:val="sk-SK"/>
        </w:rPr>
        <w:t>Bilancia kompetencií bude vedená v troch metodologických fázach:</w:t>
      </w:r>
      <w:r>
        <w:rPr>
          <w:b/>
          <w:sz w:val="20"/>
          <w:lang w:val="sk-SK"/>
        </w:rPr>
        <w:t xml:space="preserve"> úvodná fáza</w:t>
      </w:r>
      <w:r>
        <w:rPr>
          <w:sz w:val="20"/>
          <w:lang w:val="sk-SK"/>
        </w:rPr>
        <w:t xml:space="preserve">, ktorá vedie k spoločnej analýze potrieb a očakávaní klienta a k stanoveniu dohody, ktorá bude obsahovať špecifické ciele spoločnej práce. Vo </w:t>
      </w:r>
      <w:r>
        <w:rPr>
          <w:b/>
          <w:sz w:val="20"/>
          <w:lang w:val="sk-SK"/>
        </w:rPr>
        <w:t>fáze zberu informácií</w:t>
      </w:r>
      <w:r>
        <w:rPr>
          <w:sz w:val="20"/>
          <w:lang w:val="sk-SK"/>
        </w:rPr>
        <w:t xml:space="preserve"> klient sám získava všetky potrebné informácie, ktoré sú v priamom vzťahu k jeho rozhodovaniu sa o vlastnom profesijnom smerovaní. </w:t>
      </w:r>
      <w:r>
        <w:rPr>
          <w:b/>
          <w:sz w:val="20"/>
          <w:lang w:val="sk-SK"/>
        </w:rPr>
        <w:t>Záverečná fáza</w:t>
      </w:r>
      <w:r>
        <w:rPr>
          <w:sz w:val="20"/>
          <w:lang w:val="sk-SK"/>
        </w:rPr>
        <w:t xml:space="preserve"> vedie k spoločnému súhrnu výsledkov a spoločnému vypracovaniu záverečnej správy. Bilancia kompetencií bude obsahovať minimálne 4 individuálne rozhovory, z toho aspoň jeden v každej fáze. Bilancia kompetencií bude trvať minimálne 8 hodín v rozmedzí 4 až 8 týždňov.</w:t>
      </w:r>
    </w:p>
    <w:p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position w:val="-9"/>
          <w:sz w:val="96"/>
          <w:lang w:val="sk-SK"/>
        </w:rPr>
      </w:pPr>
      <w:r>
        <w:rPr>
          <w:position w:val="-9"/>
          <w:sz w:val="96"/>
          <w:lang w:val="sk-SK"/>
        </w:rPr>
        <w:t>4</w:t>
      </w:r>
    </w:p>
    <w:p>
      <w:pPr>
        <w:jc w:val="both"/>
        <w:rPr>
          <w:b/>
          <w:sz w:val="20"/>
          <w:lang w:val="sk-SK"/>
        </w:rPr>
      </w:pPr>
      <w:r>
        <w:rPr>
          <w:sz w:val="20"/>
          <w:lang w:val="sk-SK"/>
        </w:rPr>
        <w:t xml:space="preserve">V bilancii kompetencií budem používať </w:t>
      </w:r>
      <w:r>
        <w:rPr>
          <w:b/>
          <w:sz w:val="20"/>
          <w:lang w:val="sk-SK"/>
        </w:rPr>
        <w:t>rôznorodé</w:t>
      </w:r>
      <w:r>
        <w:rPr>
          <w:sz w:val="20"/>
          <w:lang w:val="sk-SK"/>
        </w:rPr>
        <w:t xml:space="preserve"> </w:t>
      </w:r>
      <w:r>
        <w:rPr>
          <w:b/>
          <w:sz w:val="20"/>
          <w:lang w:val="sk-SK"/>
        </w:rPr>
        <w:t xml:space="preserve">prístupy, nástroje a informačné zdroje, </w:t>
      </w:r>
      <w:r>
        <w:rPr>
          <w:sz w:val="20"/>
          <w:lang w:val="sk-SK"/>
        </w:rPr>
        <w:t xml:space="preserve">ktoré berú do úvahy všetky relevantné faktory kariérového rozhodovania (nadobudnuté kompetencie, motivácie, osobnostné predpoklady, socioekonomické prostredie, informácie o povolaniach...) V prípade použitia psychologických testov budú rešpektované etické a odborné zásady platné pre použitie týchto nástrojov. </w:t>
      </w:r>
      <w:proofErr w:type="spellStart"/>
      <w:r>
        <w:rPr>
          <w:sz w:val="20"/>
          <w:lang w:val="sk-SK"/>
        </w:rPr>
        <w:t>Psychodiagnostické</w:t>
      </w:r>
      <w:proofErr w:type="spellEnd"/>
      <w:r>
        <w:rPr>
          <w:sz w:val="20"/>
          <w:lang w:val="sk-SK"/>
        </w:rPr>
        <w:t xml:space="preserve"> testy v žiadnom prípade nebudú hlavným prostriedkom pre zisťovanie informácií. </w:t>
      </w:r>
    </w:p>
    <w:p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position w:val="-8"/>
          <w:sz w:val="96"/>
          <w:lang w:val="sk-SK"/>
        </w:rPr>
      </w:pPr>
      <w:r>
        <w:rPr>
          <w:position w:val="-8"/>
          <w:sz w:val="96"/>
          <w:lang w:val="sk-SK"/>
        </w:rPr>
        <w:t>5</w:t>
      </w:r>
    </w:p>
    <w:p>
      <w:pPr>
        <w:jc w:val="both"/>
        <w:rPr>
          <w:sz w:val="20"/>
          <w:lang w:val="sk-SK"/>
        </w:rPr>
      </w:pPr>
      <w:r>
        <w:rPr>
          <w:b/>
          <w:sz w:val="20"/>
          <w:lang w:val="sk-SK"/>
        </w:rPr>
        <w:t>Výstupom bilancie kompetencií</w:t>
      </w:r>
      <w:r>
        <w:rPr>
          <w:sz w:val="20"/>
          <w:lang w:val="sk-SK"/>
        </w:rPr>
        <w:t xml:space="preserve"> bude vždy záverečná správa, ktorej primárnym príjemcom je klient a ktorá je výsledkom spoločnej práce. Budú v nej uvedené všetky relevantné informácie týkajúce sa výlučne kariérového projektu klienta (okolnosti bilancie, súvisiace nadobudnuté kompetencie, motivácie a osobnostné predpoklady, akčný plán). Podporné materiály použité počas bilancie kompetencií (výsledky rôznych aktivít a metód a pod.) ako aj kompetenčné portfólio sú určené klientovi a zostávajú v jeho vlastníctve.</w:t>
      </w:r>
    </w:p>
    <w:p>
      <w:pPr>
        <w:jc w:val="both"/>
        <w:rPr>
          <w:sz w:val="20"/>
          <w:lang w:val="sk-SK"/>
        </w:rPr>
      </w:pPr>
    </w:p>
    <w:p>
      <w:pPr>
        <w:jc w:val="both"/>
        <w:rPr>
          <w:sz w:val="20"/>
          <w:lang w:val="sk-SK"/>
        </w:rPr>
      </w:pPr>
      <w:r>
        <w:rPr>
          <w:sz w:val="20"/>
          <w:lang w:val="sk-SK"/>
        </w:rPr>
        <w:t>Meno a priezvisko</w:t>
      </w:r>
      <w:bookmarkStart w:id="0" w:name="_GoBack"/>
      <w:bookmarkEnd w:id="0"/>
      <w:r>
        <w:rPr>
          <w:sz w:val="20"/>
          <w:lang w:val="sk-SK"/>
        </w:rPr>
        <w:t xml:space="preserve">: ................................................................ </w:t>
      </w:r>
      <w:r>
        <w:rPr>
          <w:sz w:val="20"/>
          <w:lang w:val="sk-SK"/>
        </w:rPr>
        <w:tab/>
        <w:t>Podpis:</w:t>
      </w:r>
    </w:p>
    <w:p>
      <w:pPr>
        <w:jc w:val="both"/>
        <w:rPr>
          <w:sz w:val="20"/>
          <w:lang w:val="sk-SK"/>
        </w:rPr>
      </w:pPr>
      <w:r>
        <w:rPr>
          <w:sz w:val="20"/>
          <w:lang w:val="sk-SK"/>
        </w:rPr>
        <w:tab/>
      </w:r>
      <w:r>
        <w:rPr>
          <w:sz w:val="20"/>
          <w:lang w:val="sk-SK"/>
        </w:rPr>
        <w:tab/>
      </w:r>
      <w:r>
        <w:rPr>
          <w:sz w:val="20"/>
          <w:lang w:val="sk-SK"/>
        </w:rPr>
        <w:tab/>
      </w:r>
    </w:p>
    <w:p>
      <w:pPr>
        <w:spacing w:after="360"/>
        <w:jc w:val="both"/>
        <w:rPr>
          <w:sz w:val="20"/>
          <w:lang w:val="sk-SK"/>
        </w:rPr>
      </w:pPr>
      <w:r>
        <w:rPr>
          <w:sz w:val="20"/>
          <w:lang w:val="sk-SK"/>
        </w:rPr>
        <w:t>V ............................................., dňa .......................................</w:t>
      </w:r>
    </w:p>
    <w:sectPr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Arial Rounded MT Bold" w:eastAsia="Times New Roman" w:hAnsi="Arial Rounded MT Bold" w:cs="Times New Roman"/>
        <w:color w:val="17365D"/>
        <w:sz w:val="16"/>
        <w:szCs w:val="20"/>
        <w:lang w:val="fr-FR" w:eastAsia="fr-FR"/>
      </w:rPr>
    </w:pPr>
    <w:r>
      <w:rPr>
        <w:rFonts w:ascii="Arial Rounded MT Bold" w:eastAsia="Times New Roman" w:hAnsi="Arial Rounded MT Bold" w:cs="Times New Roman"/>
        <w:color w:val="17365D"/>
        <w:sz w:val="16"/>
        <w:szCs w:val="20"/>
        <w:lang w:val="fr-FR" w:eastAsia="fr-FR"/>
      </w:rPr>
      <w:t>EUROPSKA FEDERACIA CENTER KARIEROVEHO PORADENSTVA A BILANCIE KOMPETENCII (FECBOP)</w:t>
    </w:r>
  </w:p>
  <w:p>
    <w:pPr>
      <w:tabs>
        <w:tab w:val="center" w:pos="4536"/>
        <w:tab w:val="right" w:pos="9072"/>
      </w:tabs>
      <w:spacing w:after="0" w:line="240" w:lineRule="auto"/>
      <w:jc w:val="center"/>
      <w:rPr>
        <w:rFonts w:ascii="Arial Rounded MT Bold" w:eastAsia="Times New Roman" w:hAnsi="Arial Rounded MT Bold" w:cs="Times New Roman"/>
        <w:color w:val="17365D"/>
        <w:sz w:val="16"/>
        <w:szCs w:val="20"/>
        <w:lang w:val="fr-FR" w:eastAsia="fr-FR"/>
      </w:rPr>
    </w:pPr>
    <w:r>
      <w:rPr>
        <w:rFonts w:ascii="Arial Rounded MT Bold" w:eastAsia="Times New Roman" w:hAnsi="Arial Rounded MT Bold" w:cs="Times New Roman"/>
        <w:color w:val="17365D"/>
        <w:sz w:val="16"/>
        <w:szCs w:val="20"/>
        <w:lang w:val="fr-FR" w:eastAsia="fr-FR"/>
      </w:rPr>
      <w:t>2 PLACE DE LA LIBERTE 03200 VICHY – FRANCE – TEL : +33 4 70 98 12 83 – FAX : +33 4 70 98 14 69</w:t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  <w:tabs>
        <w:tab w:val="clear" w:pos="4680"/>
        <w:tab w:val="clear" w:pos="9360"/>
        <w:tab w:val="left" w:pos="7411"/>
      </w:tabs>
      <w:spacing w:after="120"/>
      <w:jc w:val="center"/>
      <w:rPr>
        <w:b/>
      </w:rPr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-18069</wp:posOffset>
          </wp:positionH>
          <wp:positionV relativeFrom="paragraph">
            <wp:posOffset>-88900</wp:posOffset>
          </wp:positionV>
          <wp:extent cx="1176324" cy="802888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ecbo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324" cy="8028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sk-SK" w:eastAsia="sk-SK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4434321</wp:posOffset>
          </wp:positionH>
          <wp:positionV relativeFrom="paragraph">
            <wp:posOffset>174567</wp:posOffset>
          </wp:positionV>
          <wp:extent cx="1949602" cy="36129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PSVAR-transparen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602" cy="361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dpis5Char">
    <w:name w:val="Nadpis 5 Char"/>
    <w:basedOn w:val="Predvolenpsmoodseku"/>
    <w:link w:val="Nadpis5"/>
    <w:uiPriority w:val="9"/>
    <w:semiHidden/>
    <w:rPr>
      <w:rFonts w:asciiTheme="majorHAnsi" w:eastAsiaTheme="majorEastAsia" w:hAnsiTheme="majorHAnsi" w:cstheme="majorBidi"/>
      <w:sz w:val="28"/>
      <w:szCs w:val="28"/>
    </w:rPr>
  </w:style>
  <w:style w:type="character" w:customStyle="1" w:styleId="Nadpis6Char">
    <w:name w:val="Nadpis 6 Char"/>
    <w:basedOn w:val="Predvolenpsmoodseku"/>
    <w:link w:val="Nadpis6"/>
    <w:uiPriority w:val="9"/>
    <w:semiHidden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dpis7Char">
    <w:name w:val="Nadpis 7 Char"/>
    <w:basedOn w:val="Predvolenpsmoodseku"/>
    <w:link w:val="Nadpis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9Char">
    <w:name w:val="Nadpis 9 Char"/>
    <w:basedOn w:val="Predvolenpsmoodseku"/>
    <w:link w:val="Nadpis9"/>
    <w:uiPriority w:val="9"/>
    <w:semiHidden/>
    <w:rPr>
      <w:b/>
      <w:bCs/>
      <w:i/>
      <w:iCs/>
    </w:rPr>
  </w:style>
  <w:style w:type="paragraph" w:styleId="Popis">
    <w:name w:val="caption"/>
    <w:basedOn w:val="Normlny"/>
    <w:next w:val="Normlny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zovChar">
    <w:name w:val="Názov Char"/>
    <w:basedOn w:val="Predvolenpsmoodseku"/>
    <w:link w:val="Nzov"/>
    <w:uiPriority w:val="1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Pr>
      <w:color w:val="44546A" w:themeColor="text2"/>
      <w:sz w:val="28"/>
      <w:szCs w:val="28"/>
    </w:rPr>
  </w:style>
  <w:style w:type="character" w:styleId="Siln">
    <w:name w:val="Strong"/>
    <w:basedOn w:val="Predvolenpsmoodseku"/>
    <w:uiPriority w:val="22"/>
    <w:qFormat/>
    <w:rPr>
      <w:b/>
      <w:bCs/>
    </w:rPr>
  </w:style>
  <w:style w:type="character" w:styleId="Zvraznenie">
    <w:name w:val="Emphasis"/>
    <w:basedOn w:val="Predvolenpsmoodseku"/>
    <w:uiPriority w:val="20"/>
    <w:qFormat/>
    <w:rPr>
      <w:i/>
      <w:iCs/>
      <w:color w:val="000000" w:themeColor="text1"/>
    </w:rPr>
  </w:style>
  <w:style w:type="paragraph" w:styleId="Bezriadkovania">
    <w:name w:val="No Spacing"/>
    <w:uiPriority w:val="1"/>
    <w:qFormat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Pr>
      <w:i/>
      <w:iCs/>
      <w:color w:val="7B7B7B" w:themeColor="accent3" w:themeShade="BF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Jemnzvraznenie">
    <w:name w:val="Subtle Emphasis"/>
    <w:basedOn w:val="Predvolenpsmoodseku"/>
    <w:uiPriority w:val="19"/>
    <w:qFormat/>
    <w:rPr>
      <w:i/>
      <w:iCs/>
      <w:color w:val="595959" w:themeColor="text1" w:themeTint="A6"/>
    </w:rPr>
  </w:style>
  <w:style w:type="character" w:styleId="Intenzvnezvraznenie">
    <w:name w:val="Intense Emphasis"/>
    <w:basedOn w:val="Predvolenpsmoodseku"/>
    <w:uiPriority w:val="21"/>
    <w:qFormat/>
    <w:rPr>
      <w:b/>
      <w:bCs/>
      <w:i/>
      <w:iCs/>
      <w:color w:val="auto"/>
    </w:rPr>
  </w:style>
  <w:style w:type="character" w:styleId="Jemnodkaz">
    <w:name w:val="Subtle Reference"/>
    <w:basedOn w:val="Predvolenpsmoodseku"/>
    <w:uiPriority w:val="31"/>
    <w:qFormat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zvnyodkaz">
    <w:name w:val="Intense Reference"/>
    <w:basedOn w:val="Predvolenpsmoodseku"/>
    <w:uiPriority w:val="32"/>
    <w:qFormat/>
    <w:rPr>
      <w:b/>
      <w:bCs/>
      <w:caps w:val="0"/>
      <w:smallCaps/>
      <w:color w:val="auto"/>
      <w:spacing w:val="0"/>
      <w:u w:val="single"/>
    </w:rPr>
  </w:style>
  <w:style w:type="character" w:styleId="Nzovknihy">
    <w:name w:val="Book Title"/>
    <w:basedOn w:val="Predvolenpsmoodseku"/>
    <w:uiPriority w:val="33"/>
    <w:qFormat/>
    <w:rPr>
      <w:b/>
      <w:bCs/>
      <w:caps w:val="0"/>
      <w:smallCaps/>
      <w:spacing w:val="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dpis5Char">
    <w:name w:val="Nadpis 5 Char"/>
    <w:basedOn w:val="Predvolenpsmoodseku"/>
    <w:link w:val="Nadpis5"/>
    <w:uiPriority w:val="9"/>
    <w:semiHidden/>
    <w:rPr>
      <w:rFonts w:asciiTheme="majorHAnsi" w:eastAsiaTheme="majorEastAsia" w:hAnsiTheme="majorHAnsi" w:cstheme="majorBidi"/>
      <w:sz w:val="28"/>
      <w:szCs w:val="28"/>
    </w:rPr>
  </w:style>
  <w:style w:type="character" w:customStyle="1" w:styleId="Nadpis6Char">
    <w:name w:val="Nadpis 6 Char"/>
    <w:basedOn w:val="Predvolenpsmoodseku"/>
    <w:link w:val="Nadpis6"/>
    <w:uiPriority w:val="9"/>
    <w:semiHidden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dpis7Char">
    <w:name w:val="Nadpis 7 Char"/>
    <w:basedOn w:val="Predvolenpsmoodseku"/>
    <w:link w:val="Nadpis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9Char">
    <w:name w:val="Nadpis 9 Char"/>
    <w:basedOn w:val="Predvolenpsmoodseku"/>
    <w:link w:val="Nadpis9"/>
    <w:uiPriority w:val="9"/>
    <w:semiHidden/>
    <w:rPr>
      <w:b/>
      <w:bCs/>
      <w:i/>
      <w:iCs/>
    </w:rPr>
  </w:style>
  <w:style w:type="paragraph" w:styleId="Popis">
    <w:name w:val="caption"/>
    <w:basedOn w:val="Normlny"/>
    <w:next w:val="Normlny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zovChar">
    <w:name w:val="Názov Char"/>
    <w:basedOn w:val="Predvolenpsmoodseku"/>
    <w:link w:val="Nzov"/>
    <w:uiPriority w:val="1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Pr>
      <w:color w:val="44546A" w:themeColor="text2"/>
      <w:sz w:val="28"/>
      <w:szCs w:val="28"/>
    </w:rPr>
  </w:style>
  <w:style w:type="character" w:styleId="Siln">
    <w:name w:val="Strong"/>
    <w:basedOn w:val="Predvolenpsmoodseku"/>
    <w:uiPriority w:val="22"/>
    <w:qFormat/>
    <w:rPr>
      <w:b/>
      <w:bCs/>
    </w:rPr>
  </w:style>
  <w:style w:type="character" w:styleId="Zvraznenie">
    <w:name w:val="Emphasis"/>
    <w:basedOn w:val="Predvolenpsmoodseku"/>
    <w:uiPriority w:val="20"/>
    <w:qFormat/>
    <w:rPr>
      <w:i/>
      <w:iCs/>
      <w:color w:val="000000" w:themeColor="text1"/>
    </w:rPr>
  </w:style>
  <w:style w:type="paragraph" w:styleId="Bezriadkovania">
    <w:name w:val="No Spacing"/>
    <w:uiPriority w:val="1"/>
    <w:qFormat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Pr>
      <w:i/>
      <w:iCs/>
      <w:color w:val="7B7B7B" w:themeColor="accent3" w:themeShade="BF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Jemnzvraznenie">
    <w:name w:val="Subtle Emphasis"/>
    <w:basedOn w:val="Predvolenpsmoodseku"/>
    <w:uiPriority w:val="19"/>
    <w:qFormat/>
    <w:rPr>
      <w:i/>
      <w:iCs/>
      <w:color w:val="595959" w:themeColor="text1" w:themeTint="A6"/>
    </w:rPr>
  </w:style>
  <w:style w:type="character" w:styleId="Intenzvnezvraznenie">
    <w:name w:val="Intense Emphasis"/>
    <w:basedOn w:val="Predvolenpsmoodseku"/>
    <w:uiPriority w:val="21"/>
    <w:qFormat/>
    <w:rPr>
      <w:b/>
      <w:bCs/>
      <w:i/>
      <w:iCs/>
      <w:color w:val="auto"/>
    </w:rPr>
  </w:style>
  <w:style w:type="character" w:styleId="Jemnodkaz">
    <w:name w:val="Subtle Reference"/>
    <w:basedOn w:val="Predvolenpsmoodseku"/>
    <w:uiPriority w:val="31"/>
    <w:qFormat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zvnyodkaz">
    <w:name w:val="Intense Reference"/>
    <w:basedOn w:val="Predvolenpsmoodseku"/>
    <w:uiPriority w:val="32"/>
    <w:qFormat/>
    <w:rPr>
      <w:b/>
      <w:bCs/>
      <w:caps w:val="0"/>
      <w:smallCaps/>
      <w:color w:val="auto"/>
      <w:spacing w:val="0"/>
      <w:u w:val="single"/>
    </w:rPr>
  </w:style>
  <w:style w:type="character" w:styleId="Nzovknihy">
    <w:name w:val="Book Title"/>
    <w:basedOn w:val="Predvolenpsmoodseku"/>
    <w:uiPriority w:val="33"/>
    <w:qFormat/>
    <w:rPr>
      <w:b/>
      <w:bCs/>
      <w:caps w:val="0"/>
      <w:smallCaps/>
      <w:spacing w:val="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1E6C5-CAD2-4BCF-A0D7-DAB82A5E7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Sprlak</dc:creator>
  <cp:keywords/>
  <dc:description/>
  <cp:lastModifiedBy>Csóri Peter</cp:lastModifiedBy>
  <cp:revision>7</cp:revision>
  <dcterms:created xsi:type="dcterms:W3CDTF">2015-06-12T10:30:00Z</dcterms:created>
  <dcterms:modified xsi:type="dcterms:W3CDTF">2017-02-21T10:17:00Z</dcterms:modified>
</cp:coreProperties>
</file>