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8C" w:rsidRPr="00051764" w:rsidRDefault="005E218C" w:rsidP="005E218C">
      <w:pPr>
        <w:jc w:val="center"/>
        <w:rPr>
          <w:b/>
          <w:sz w:val="28"/>
          <w:szCs w:val="28"/>
        </w:rPr>
      </w:pPr>
      <w:r w:rsidRPr="00051764">
        <w:rPr>
          <w:b/>
          <w:sz w:val="28"/>
          <w:szCs w:val="28"/>
        </w:rPr>
        <w:t>Zápočtová písomná práca II</w:t>
      </w:r>
    </w:p>
    <w:p w:rsidR="005E218C" w:rsidRPr="00051764" w:rsidRDefault="005E218C" w:rsidP="005E218C">
      <w:pPr>
        <w:jc w:val="both"/>
        <w:rPr>
          <w:sz w:val="24"/>
          <w:szCs w:val="24"/>
        </w:rPr>
      </w:pPr>
      <w:r w:rsidRPr="00051764">
        <w:rPr>
          <w:sz w:val="24"/>
          <w:szCs w:val="24"/>
        </w:rPr>
        <w:t>Meno:</w:t>
      </w:r>
      <w:r w:rsidR="00000631" w:rsidRPr="00000631">
        <w:rPr>
          <w:noProof/>
          <w:sz w:val="24"/>
          <w:szCs w:val="24"/>
        </w:rPr>
        <w:t xml:space="preserve"> </w:t>
      </w:r>
      <w:r w:rsidR="00000631" w:rsidRPr="00616D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52436" wp14:editId="1B1B0529">
                <wp:simplePos x="0" y="0"/>
                <wp:positionH relativeFrom="column">
                  <wp:posOffset>5567680</wp:posOffset>
                </wp:positionH>
                <wp:positionV relativeFrom="paragraph">
                  <wp:posOffset>-781050</wp:posOffset>
                </wp:positionV>
                <wp:extent cx="781050" cy="1076325"/>
                <wp:effectExtent l="0" t="0" r="19050" b="2857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631" w:rsidRPr="00616DFE" w:rsidRDefault="00000631" w:rsidP="00000631">
                            <w:pPr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left:0;text-align:left;margin-left:438.4pt;margin-top:-61.5pt;width:61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">
                <v:textbox>
                  <w:txbxContent>
                    <w:p w:rsidR="00000631" w:rsidRPr="00616DFE" w:rsidRDefault="00000631" w:rsidP="00000631">
                      <w:pPr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E218C" w:rsidRPr="00051764" w:rsidRDefault="005E218C" w:rsidP="005E218C">
      <w:pPr>
        <w:jc w:val="both"/>
        <w:rPr>
          <w:sz w:val="24"/>
          <w:szCs w:val="24"/>
        </w:rPr>
      </w:pPr>
      <w:r w:rsidRPr="00051764">
        <w:rPr>
          <w:sz w:val="24"/>
          <w:szCs w:val="24"/>
        </w:rPr>
        <w:t>Skupina:</w:t>
      </w:r>
    </w:p>
    <w:p w:rsidR="005E218C" w:rsidRDefault="005E218C" w:rsidP="005E218C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051764">
        <w:rPr>
          <w:sz w:val="24"/>
          <w:szCs w:val="24"/>
        </w:rPr>
        <w:t>Dátum:</w:t>
      </w:r>
    </w:p>
    <w:p w:rsidR="00043A09" w:rsidRPr="003F1CFF" w:rsidRDefault="00043A09" w:rsidP="00043A09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3F1CFF">
        <w:rPr>
          <w:b/>
          <w:sz w:val="24"/>
          <w:szCs w:val="24"/>
        </w:rPr>
        <w:t>Pomenujte zlúčeniny</w:t>
      </w:r>
      <w:r w:rsidR="00323707">
        <w:rPr>
          <w:b/>
          <w:sz w:val="24"/>
          <w:szCs w:val="24"/>
        </w:rPr>
        <w:t xml:space="preserve"> (</w:t>
      </w:r>
      <w:r w:rsidR="00875318">
        <w:rPr>
          <w:b/>
          <w:sz w:val="24"/>
          <w:szCs w:val="24"/>
        </w:rPr>
        <w:t>2</w:t>
      </w:r>
      <w:r w:rsidR="00576D14">
        <w:rPr>
          <w:b/>
          <w:sz w:val="24"/>
          <w:szCs w:val="24"/>
        </w:rPr>
        <w:t>,0</w:t>
      </w:r>
      <w:r w:rsidR="00323707">
        <w:rPr>
          <w:b/>
          <w:sz w:val="24"/>
          <w:szCs w:val="24"/>
        </w:rPr>
        <w:t xml:space="preserve"> b)</w:t>
      </w:r>
    </w:p>
    <w:p w:rsidR="000F1056" w:rsidRDefault="000F1056" w:rsidP="000F1056">
      <w:pPr>
        <w:pStyle w:val="Odsekzoznamu"/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object w:dxaOrig="9111" w:dyaOrig="2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3.75pt;height:123pt" o:ole="">
            <v:imagedata r:id="rId7" o:title=""/>
          </v:shape>
          <o:OLEObject Type="Embed" ProgID="ACD.ChemSketch.20" ShapeID="_x0000_i1026" DrawAspect="Content" ObjectID="_1416576274" r:id="rId8"/>
        </w:object>
      </w:r>
    </w:p>
    <w:p w:rsidR="003F1CFF" w:rsidRPr="003F1CFF" w:rsidRDefault="00477456" w:rsidP="000F1056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Napíšte </w:t>
      </w:r>
      <w:r w:rsidR="000F1056">
        <w:rPr>
          <w:b/>
          <w:sz w:val="24"/>
          <w:szCs w:val="24"/>
        </w:rPr>
        <w:t>vzorce (1,0 b)</w:t>
      </w:r>
      <w:r w:rsidR="000F1056" w:rsidRPr="003F1CFF">
        <w:rPr>
          <w:b/>
          <w:sz w:val="24"/>
          <w:szCs w:val="24"/>
        </w:rPr>
        <w:t>:</w:t>
      </w:r>
    </w:p>
    <w:p w:rsidR="003F1CFF" w:rsidRDefault="003F1CFF" w:rsidP="003F1CFF">
      <w:r>
        <w:t xml:space="preserve">2,2-dichlórpentándiová kyselina – </w:t>
      </w:r>
      <w:proofErr w:type="spellStart"/>
      <w:r>
        <w:t>o-chlórbenzoová</w:t>
      </w:r>
      <w:proofErr w:type="spellEnd"/>
      <w:r>
        <w:t xml:space="preserve"> kyselina</w:t>
      </w:r>
      <w:r w:rsidR="00E259DF">
        <w:t xml:space="preserve"> – </w:t>
      </w:r>
      <w:proofErr w:type="spellStart"/>
      <w:r w:rsidR="00E259DF">
        <w:t>dipropyl</w:t>
      </w:r>
      <w:proofErr w:type="spellEnd"/>
      <w:r w:rsidR="00E259DF">
        <w:t xml:space="preserve"> ketón</w:t>
      </w:r>
    </w:p>
    <w:p w:rsidR="00743755" w:rsidRPr="00271063" w:rsidRDefault="00743755" w:rsidP="0074375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71063">
        <w:rPr>
          <w:b/>
          <w:sz w:val="24"/>
          <w:szCs w:val="24"/>
        </w:rPr>
        <w:t xml:space="preserve">Popíšte štruktúru funkčnej skupiny </w:t>
      </w:r>
      <w:proofErr w:type="spellStart"/>
      <w:r w:rsidRPr="00271063">
        <w:rPr>
          <w:b/>
          <w:sz w:val="24"/>
          <w:szCs w:val="24"/>
        </w:rPr>
        <w:t>amidov</w:t>
      </w:r>
      <w:proofErr w:type="spellEnd"/>
      <w:r w:rsidRPr="00271063">
        <w:rPr>
          <w:b/>
          <w:sz w:val="24"/>
          <w:szCs w:val="24"/>
        </w:rPr>
        <w:t xml:space="preserve"> karboxylových kyselín</w:t>
      </w:r>
      <w:r w:rsidR="00A56557" w:rsidRPr="00271063">
        <w:rPr>
          <w:b/>
          <w:sz w:val="24"/>
          <w:szCs w:val="24"/>
        </w:rPr>
        <w:t xml:space="preserve"> (</w:t>
      </w:r>
      <w:r w:rsidRPr="00271063">
        <w:rPr>
          <w:b/>
          <w:sz w:val="24"/>
          <w:szCs w:val="24"/>
        </w:rPr>
        <w:t>charakter väzieb, hybridizáciu, tvar, väzbové uhly</w:t>
      </w:r>
      <w:r w:rsidR="00A56557" w:rsidRPr="00271063">
        <w:rPr>
          <w:b/>
          <w:sz w:val="24"/>
          <w:szCs w:val="24"/>
        </w:rPr>
        <w:t>) a s tým súvisiacu reaktivitu</w:t>
      </w:r>
      <w:r w:rsidRPr="00271063">
        <w:rPr>
          <w:b/>
          <w:sz w:val="24"/>
          <w:szCs w:val="24"/>
        </w:rPr>
        <w:t xml:space="preserve"> (</w:t>
      </w:r>
      <w:r w:rsidR="000909B4">
        <w:rPr>
          <w:b/>
          <w:sz w:val="24"/>
          <w:szCs w:val="24"/>
        </w:rPr>
        <w:t>2</w:t>
      </w:r>
      <w:r w:rsidRPr="00271063">
        <w:rPr>
          <w:b/>
          <w:sz w:val="24"/>
          <w:szCs w:val="24"/>
        </w:rPr>
        <w:t>,0 b).</w:t>
      </w:r>
    </w:p>
    <w:p w:rsidR="00096BB0" w:rsidRPr="000F1056" w:rsidRDefault="00096BB0" w:rsidP="00096BB0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Napíšte mechanizmus SN reakcie derivátov karboxylových kyselín so neutrálne nabitým </w:t>
      </w:r>
      <w:proofErr w:type="spellStart"/>
      <w:r w:rsidRPr="000F1056">
        <w:rPr>
          <w:b/>
          <w:sz w:val="24"/>
          <w:szCs w:val="24"/>
        </w:rPr>
        <w:t>nukleofilom</w:t>
      </w:r>
      <w:proofErr w:type="spellEnd"/>
      <w:r w:rsidRPr="000F1056">
        <w:rPr>
          <w:b/>
          <w:sz w:val="24"/>
          <w:szCs w:val="24"/>
        </w:rPr>
        <w:t xml:space="preserve"> (3,0 b).</w:t>
      </w:r>
    </w:p>
    <w:p w:rsidR="00760C2D" w:rsidRPr="000F1056" w:rsidRDefault="00760C2D" w:rsidP="001F45C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Napíšte rezonančné štruktúry </w:t>
      </w:r>
      <w:r w:rsidRPr="000F1056">
        <w:rPr>
          <w:b/>
          <w:sz w:val="24"/>
          <w:szCs w:val="24"/>
        </w:rPr>
        <w:sym w:font="Symbol" w:char="F061"/>
      </w:r>
      <w:r w:rsidRPr="000F1056">
        <w:rPr>
          <w:b/>
          <w:sz w:val="24"/>
          <w:szCs w:val="24"/>
        </w:rPr>
        <w:t>,</w:t>
      </w:r>
      <w:r w:rsidRPr="000F1056">
        <w:rPr>
          <w:b/>
          <w:sz w:val="24"/>
          <w:szCs w:val="24"/>
        </w:rPr>
        <w:sym w:font="Symbol" w:char="F062"/>
      </w:r>
      <w:r w:rsidRPr="000F1056">
        <w:rPr>
          <w:b/>
          <w:sz w:val="24"/>
          <w:szCs w:val="24"/>
        </w:rPr>
        <w:t xml:space="preserve">-nenasýtených </w:t>
      </w:r>
      <w:proofErr w:type="spellStart"/>
      <w:r w:rsidRPr="000F1056">
        <w:rPr>
          <w:b/>
          <w:sz w:val="24"/>
          <w:szCs w:val="24"/>
        </w:rPr>
        <w:t>karbonylových</w:t>
      </w:r>
      <w:proofErr w:type="spellEnd"/>
      <w:r w:rsidRPr="000F1056">
        <w:rPr>
          <w:b/>
          <w:sz w:val="24"/>
          <w:szCs w:val="24"/>
        </w:rPr>
        <w:t xml:space="preserve"> zlúčenín, označte </w:t>
      </w:r>
      <w:proofErr w:type="spellStart"/>
      <w:r w:rsidRPr="000F1056">
        <w:rPr>
          <w:b/>
          <w:sz w:val="24"/>
          <w:szCs w:val="24"/>
        </w:rPr>
        <w:t>elektrofilné</w:t>
      </w:r>
      <w:proofErr w:type="spellEnd"/>
      <w:r w:rsidRPr="000F1056">
        <w:rPr>
          <w:b/>
          <w:sz w:val="24"/>
          <w:szCs w:val="24"/>
        </w:rPr>
        <w:t xml:space="preserve"> miesta a uveďte, kde dôjde k adícii v prípade priamej a </w:t>
      </w:r>
      <w:proofErr w:type="spellStart"/>
      <w:r w:rsidRPr="000F1056">
        <w:rPr>
          <w:b/>
          <w:sz w:val="24"/>
          <w:szCs w:val="24"/>
        </w:rPr>
        <w:t>konjugovanej</w:t>
      </w:r>
      <w:proofErr w:type="spellEnd"/>
      <w:r w:rsidRPr="000F1056">
        <w:rPr>
          <w:b/>
          <w:sz w:val="24"/>
          <w:szCs w:val="24"/>
        </w:rPr>
        <w:t xml:space="preserve"> adície (</w:t>
      </w:r>
      <w:r w:rsidR="000909B4" w:rsidRPr="000F1056">
        <w:rPr>
          <w:b/>
          <w:sz w:val="24"/>
          <w:szCs w:val="24"/>
        </w:rPr>
        <w:t>2</w:t>
      </w:r>
      <w:r w:rsidRPr="000F1056">
        <w:rPr>
          <w:b/>
          <w:sz w:val="24"/>
          <w:szCs w:val="24"/>
        </w:rPr>
        <w:t>,0 b).</w:t>
      </w:r>
    </w:p>
    <w:p w:rsidR="001F45C4" w:rsidRPr="000F1056" w:rsidRDefault="00264DFE" w:rsidP="001F45C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Napíšte </w:t>
      </w:r>
      <w:r w:rsidR="000909B4" w:rsidRPr="000F1056">
        <w:rPr>
          <w:b/>
          <w:sz w:val="24"/>
          <w:szCs w:val="24"/>
        </w:rPr>
        <w:t>produkt</w:t>
      </w:r>
      <w:r w:rsidRPr="000F1056">
        <w:rPr>
          <w:b/>
          <w:sz w:val="24"/>
          <w:szCs w:val="24"/>
        </w:rPr>
        <w:t xml:space="preserve"> nasledujúcej reakcie, pomenujte </w:t>
      </w:r>
      <w:proofErr w:type="spellStart"/>
      <w:r w:rsidRPr="000F1056">
        <w:rPr>
          <w:b/>
          <w:sz w:val="24"/>
          <w:szCs w:val="24"/>
        </w:rPr>
        <w:t>reaktanty</w:t>
      </w:r>
      <w:proofErr w:type="spellEnd"/>
      <w:r w:rsidRPr="000F1056">
        <w:rPr>
          <w:b/>
          <w:sz w:val="24"/>
          <w:szCs w:val="24"/>
        </w:rPr>
        <w:t xml:space="preserve"> a produkt a tiež typ reakcie (</w:t>
      </w:r>
      <w:r w:rsidR="000909B4" w:rsidRPr="000F1056">
        <w:rPr>
          <w:b/>
          <w:sz w:val="24"/>
          <w:szCs w:val="24"/>
        </w:rPr>
        <w:t>2</w:t>
      </w:r>
      <w:r w:rsidRPr="000F1056">
        <w:rPr>
          <w:b/>
          <w:sz w:val="24"/>
          <w:szCs w:val="24"/>
        </w:rPr>
        <w:t>,0 b).</w:t>
      </w:r>
    </w:p>
    <w:p w:rsidR="002E2225" w:rsidRDefault="000F1056" w:rsidP="002E2225">
      <w:pPr>
        <w:pStyle w:val="Odsekzoznamu"/>
      </w:pPr>
      <w:r>
        <w:object w:dxaOrig="4699" w:dyaOrig="725">
          <v:shape id="_x0000_i1025" type="#_x0000_t75" style="width:211.5pt;height:32.25pt" o:ole="">
            <v:imagedata r:id="rId9" o:title=""/>
          </v:shape>
          <o:OLEObject Type="Embed" ProgID="ACD.ChemSketch.20" ShapeID="_x0000_i1025" DrawAspect="Content" ObjectID="_1416576275" r:id="rId10"/>
        </w:object>
      </w:r>
    </w:p>
    <w:p w:rsidR="00D73C39" w:rsidRDefault="00D73C39" w:rsidP="002E2225">
      <w:pPr>
        <w:pStyle w:val="Odsekzoznamu"/>
      </w:pPr>
    </w:p>
    <w:p w:rsidR="002A7758" w:rsidRPr="000F1056" w:rsidRDefault="002A7758" w:rsidP="002A775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Porovnajte reaktivitu 5-článkových </w:t>
      </w:r>
      <w:proofErr w:type="spellStart"/>
      <w:r w:rsidRPr="000F1056">
        <w:rPr>
          <w:b/>
          <w:sz w:val="24"/>
          <w:szCs w:val="24"/>
        </w:rPr>
        <w:t>heterocyklov</w:t>
      </w:r>
      <w:proofErr w:type="spellEnd"/>
      <w:r w:rsidRPr="000F1056">
        <w:rPr>
          <w:b/>
          <w:sz w:val="24"/>
          <w:szCs w:val="24"/>
        </w:rPr>
        <w:t>, vypíšte ich vzorce, pomenujte ich (</w:t>
      </w:r>
      <w:r w:rsidR="000909B4" w:rsidRPr="000F1056">
        <w:rPr>
          <w:b/>
          <w:sz w:val="24"/>
          <w:szCs w:val="24"/>
        </w:rPr>
        <w:t>2</w:t>
      </w:r>
      <w:r w:rsidRPr="000F1056">
        <w:rPr>
          <w:b/>
          <w:sz w:val="24"/>
          <w:szCs w:val="24"/>
        </w:rPr>
        <w:t>,0 b).</w:t>
      </w:r>
    </w:p>
    <w:p w:rsidR="00DE7FAE" w:rsidRPr="000F1056" w:rsidRDefault="00DE7FAE" w:rsidP="002A775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Napíšte deriváty </w:t>
      </w:r>
      <w:proofErr w:type="spellStart"/>
      <w:r w:rsidRPr="000F1056">
        <w:rPr>
          <w:b/>
          <w:sz w:val="24"/>
          <w:szCs w:val="24"/>
        </w:rPr>
        <w:t>pyrimidínu</w:t>
      </w:r>
      <w:proofErr w:type="spellEnd"/>
      <w:r w:rsidRPr="000F1056">
        <w:rPr>
          <w:b/>
          <w:sz w:val="24"/>
          <w:szCs w:val="24"/>
        </w:rPr>
        <w:t>, ktoré sú súčasťou nukleových kyselín, pomenujte ich (3,0 b).</w:t>
      </w:r>
    </w:p>
    <w:p w:rsidR="00A97C08" w:rsidRPr="000F1056" w:rsidRDefault="00A97C08" w:rsidP="000F1056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Čo je </w:t>
      </w:r>
      <w:proofErr w:type="spellStart"/>
      <w:r w:rsidRPr="000F1056">
        <w:rPr>
          <w:b/>
          <w:sz w:val="24"/>
          <w:szCs w:val="24"/>
        </w:rPr>
        <w:t>izoelektrický</w:t>
      </w:r>
      <w:proofErr w:type="spellEnd"/>
      <w:r w:rsidRPr="000F1056">
        <w:rPr>
          <w:b/>
          <w:sz w:val="24"/>
          <w:szCs w:val="24"/>
        </w:rPr>
        <w:t xml:space="preserve"> bod? Vypočítajte ho pre </w:t>
      </w:r>
      <w:proofErr w:type="spellStart"/>
      <w:r w:rsidRPr="000F1056">
        <w:rPr>
          <w:b/>
          <w:sz w:val="24"/>
          <w:szCs w:val="24"/>
        </w:rPr>
        <w:t>metionín</w:t>
      </w:r>
      <w:proofErr w:type="spellEnd"/>
      <w:r w:rsidRPr="000F1056">
        <w:rPr>
          <w:b/>
          <w:sz w:val="24"/>
          <w:szCs w:val="24"/>
        </w:rPr>
        <w:t xml:space="preserve"> (</w:t>
      </w:r>
      <w:proofErr w:type="spellStart"/>
      <w:r w:rsidRPr="000F1056">
        <w:rPr>
          <w:b/>
          <w:sz w:val="24"/>
          <w:szCs w:val="24"/>
        </w:rPr>
        <w:t>pKa</w:t>
      </w:r>
      <w:proofErr w:type="spellEnd"/>
      <w:r w:rsidRPr="000F1056">
        <w:rPr>
          <w:b/>
          <w:sz w:val="24"/>
          <w:szCs w:val="24"/>
        </w:rPr>
        <w:t xml:space="preserve"> (COOH) = 2.</w:t>
      </w:r>
      <w:r w:rsidR="00574E37" w:rsidRPr="000F1056">
        <w:rPr>
          <w:b/>
          <w:sz w:val="24"/>
          <w:szCs w:val="24"/>
        </w:rPr>
        <w:t>28</w:t>
      </w:r>
      <w:r w:rsidRPr="000F1056">
        <w:rPr>
          <w:b/>
          <w:sz w:val="24"/>
          <w:szCs w:val="24"/>
        </w:rPr>
        <w:t xml:space="preserve">, </w:t>
      </w:r>
      <w:proofErr w:type="spellStart"/>
      <w:r w:rsidRPr="000F1056">
        <w:rPr>
          <w:b/>
          <w:sz w:val="24"/>
          <w:szCs w:val="24"/>
        </w:rPr>
        <w:t>pka</w:t>
      </w:r>
      <w:proofErr w:type="spellEnd"/>
      <w:r w:rsidRPr="000F1056">
        <w:rPr>
          <w:b/>
          <w:sz w:val="24"/>
          <w:szCs w:val="24"/>
        </w:rPr>
        <w:t xml:space="preserve"> (NH</w:t>
      </w:r>
      <w:r w:rsidRPr="000F1056">
        <w:rPr>
          <w:b/>
          <w:sz w:val="24"/>
          <w:szCs w:val="24"/>
          <w:vertAlign w:val="subscript"/>
        </w:rPr>
        <w:t>3</w:t>
      </w:r>
      <w:r w:rsidRPr="000F1056">
        <w:rPr>
          <w:b/>
          <w:sz w:val="24"/>
          <w:szCs w:val="24"/>
          <w:vertAlign w:val="superscript"/>
        </w:rPr>
        <w:t>+</w:t>
      </w:r>
      <w:r w:rsidRPr="000F1056">
        <w:rPr>
          <w:b/>
          <w:sz w:val="24"/>
          <w:szCs w:val="24"/>
        </w:rPr>
        <w:t xml:space="preserve">) = </w:t>
      </w:r>
      <w:r w:rsidR="00574E37" w:rsidRPr="000F1056">
        <w:rPr>
          <w:b/>
          <w:sz w:val="24"/>
          <w:szCs w:val="24"/>
        </w:rPr>
        <w:t>9.21</w:t>
      </w:r>
      <w:r w:rsidRPr="000F1056">
        <w:rPr>
          <w:b/>
          <w:sz w:val="24"/>
          <w:szCs w:val="24"/>
        </w:rPr>
        <w:t>) (</w:t>
      </w:r>
      <w:r w:rsidR="000909B4" w:rsidRPr="000F1056">
        <w:rPr>
          <w:b/>
          <w:sz w:val="24"/>
          <w:szCs w:val="24"/>
        </w:rPr>
        <w:t>1</w:t>
      </w:r>
      <w:r w:rsidRPr="000F1056">
        <w:rPr>
          <w:b/>
          <w:sz w:val="24"/>
          <w:szCs w:val="24"/>
        </w:rPr>
        <w:t>,0 b).</w:t>
      </w:r>
    </w:p>
    <w:p w:rsidR="00D274F0" w:rsidRPr="000F1056" w:rsidRDefault="00837C92" w:rsidP="000F1056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Koľko </w:t>
      </w:r>
      <w:proofErr w:type="spellStart"/>
      <w:r w:rsidRPr="000F1056">
        <w:rPr>
          <w:b/>
          <w:sz w:val="24"/>
          <w:szCs w:val="24"/>
        </w:rPr>
        <w:t>stereogénnych</w:t>
      </w:r>
      <w:proofErr w:type="spellEnd"/>
      <w:r w:rsidRPr="000F1056">
        <w:rPr>
          <w:b/>
          <w:sz w:val="24"/>
          <w:szCs w:val="24"/>
        </w:rPr>
        <w:t xml:space="preserve"> centier sa nachádza v (a) </w:t>
      </w:r>
      <w:proofErr w:type="spellStart"/>
      <w:r w:rsidRPr="000F1056">
        <w:rPr>
          <w:b/>
          <w:sz w:val="24"/>
          <w:szCs w:val="24"/>
        </w:rPr>
        <w:t>aldotetróze</w:t>
      </w:r>
      <w:proofErr w:type="spellEnd"/>
      <w:r w:rsidRPr="000F1056">
        <w:rPr>
          <w:b/>
          <w:sz w:val="24"/>
          <w:szCs w:val="24"/>
        </w:rPr>
        <w:t xml:space="preserve">, (b) </w:t>
      </w:r>
      <w:proofErr w:type="spellStart"/>
      <w:r w:rsidRPr="000F1056">
        <w:rPr>
          <w:b/>
          <w:sz w:val="24"/>
          <w:szCs w:val="24"/>
        </w:rPr>
        <w:t>ketohexóze</w:t>
      </w:r>
      <w:proofErr w:type="spellEnd"/>
      <w:r w:rsidRPr="000F1056">
        <w:rPr>
          <w:b/>
          <w:sz w:val="24"/>
          <w:szCs w:val="24"/>
        </w:rPr>
        <w:t xml:space="preserve"> (3,0 b).</w:t>
      </w:r>
    </w:p>
    <w:p w:rsidR="00A74B8B" w:rsidRPr="000F1056" w:rsidRDefault="00A74B8B" w:rsidP="000F1056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F1056">
        <w:rPr>
          <w:b/>
          <w:sz w:val="24"/>
          <w:szCs w:val="24"/>
        </w:rPr>
        <w:t xml:space="preserve">Napíšte štruktúry </w:t>
      </w:r>
      <w:proofErr w:type="spellStart"/>
      <w:r w:rsidRPr="000F1056">
        <w:rPr>
          <w:b/>
          <w:sz w:val="24"/>
          <w:szCs w:val="24"/>
        </w:rPr>
        <w:t>nukleozidov</w:t>
      </w:r>
      <w:proofErr w:type="spellEnd"/>
      <w:r w:rsidRPr="000F1056">
        <w:rPr>
          <w:b/>
          <w:sz w:val="24"/>
          <w:szCs w:val="24"/>
        </w:rPr>
        <w:t xml:space="preserve"> vznikajúcich z 2-deoxyribózy a </w:t>
      </w:r>
      <w:proofErr w:type="spellStart"/>
      <w:r w:rsidRPr="000F1056">
        <w:rPr>
          <w:b/>
          <w:sz w:val="24"/>
          <w:szCs w:val="24"/>
        </w:rPr>
        <w:t>guanínu</w:t>
      </w:r>
      <w:proofErr w:type="spellEnd"/>
      <w:r w:rsidRPr="000F1056">
        <w:rPr>
          <w:b/>
          <w:sz w:val="24"/>
          <w:szCs w:val="24"/>
        </w:rPr>
        <w:t xml:space="preserve"> (2,0 b).</w:t>
      </w:r>
    </w:p>
    <w:p w:rsidR="00A74B8B" w:rsidRDefault="00C1104B" w:rsidP="00A74B8B">
      <w:pPr>
        <w:pStyle w:val="Odsekzoznamu"/>
        <w:numPr>
          <w:ilvl w:val="0"/>
          <w:numId w:val="1"/>
        </w:numPr>
      </w:pPr>
      <w:r w:rsidRPr="00A46CAB">
        <w:rPr>
          <w:b/>
          <w:sz w:val="24"/>
          <w:szCs w:val="24"/>
        </w:rPr>
        <w:t xml:space="preserve">Napíšte </w:t>
      </w:r>
      <w:proofErr w:type="spellStart"/>
      <w:r w:rsidRPr="00A46CAB">
        <w:rPr>
          <w:b/>
          <w:sz w:val="24"/>
          <w:szCs w:val="24"/>
        </w:rPr>
        <w:t>s-cis</w:t>
      </w:r>
      <w:proofErr w:type="spellEnd"/>
      <w:r w:rsidRPr="00A46CAB">
        <w:rPr>
          <w:b/>
          <w:sz w:val="24"/>
          <w:szCs w:val="24"/>
        </w:rPr>
        <w:t xml:space="preserve"> a </w:t>
      </w:r>
      <w:proofErr w:type="spellStart"/>
      <w:r w:rsidRPr="00A46CAB">
        <w:rPr>
          <w:b/>
          <w:sz w:val="24"/>
          <w:szCs w:val="24"/>
        </w:rPr>
        <w:t>s-trans</w:t>
      </w:r>
      <w:proofErr w:type="spellEnd"/>
      <w:r w:rsidRPr="00A46CAB">
        <w:rPr>
          <w:b/>
          <w:sz w:val="24"/>
          <w:szCs w:val="24"/>
        </w:rPr>
        <w:t xml:space="preserve"> </w:t>
      </w:r>
      <w:proofErr w:type="spellStart"/>
      <w:r w:rsidRPr="00A46CAB">
        <w:rPr>
          <w:b/>
          <w:sz w:val="24"/>
          <w:szCs w:val="24"/>
        </w:rPr>
        <w:t>konformáciu</w:t>
      </w:r>
      <w:proofErr w:type="spellEnd"/>
      <w:r w:rsidRPr="00A46CAB">
        <w:rPr>
          <w:b/>
          <w:sz w:val="24"/>
          <w:szCs w:val="24"/>
        </w:rPr>
        <w:t xml:space="preserve"> </w:t>
      </w:r>
      <w:proofErr w:type="spellStart"/>
      <w:r w:rsidRPr="00A46CAB">
        <w:rPr>
          <w:b/>
          <w:sz w:val="24"/>
          <w:szCs w:val="24"/>
        </w:rPr>
        <w:t>dipeptidu</w:t>
      </w:r>
      <w:proofErr w:type="spellEnd"/>
      <w:r w:rsidRPr="00A46CAB">
        <w:rPr>
          <w:b/>
          <w:sz w:val="24"/>
          <w:szCs w:val="24"/>
        </w:rPr>
        <w:t xml:space="preserve"> vzniknutého z 2 molekúl </w:t>
      </w:r>
      <w:proofErr w:type="spellStart"/>
      <w:r w:rsidRPr="00A46CAB">
        <w:rPr>
          <w:b/>
          <w:sz w:val="24"/>
          <w:szCs w:val="24"/>
        </w:rPr>
        <w:t>glycínu</w:t>
      </w:r>
      <w:proofErr w:type="spellEnd"/>
      <w:r w:rsidRPr="00A46CAB">
        <w:rPr>
          <w:b/>
          <w:sz w:val="24"/>
          <w:szCs w:val="24"/>
        </w:rPr>
        <w:t xml:space="preserve"> (2,0 b).</w:t>
      </w:r>
      <w:bookmarkStart w:id="0" w:name="_GoBack"/>
      <w:bookmarkEnd w:id="0"/>
    </w:p>
    <w:sectPr w:rsidR="00A74B8B" w:rsidSect="00051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817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B1"/>
    <w:rsid w:val="00000631"/>
    <w:rsid w:val="00043A09"/>
    <w:rsid w:val="00051F96"/>
    <w:rsid w:val="000909B4"/>
    <w:rsid w:val="00096BB0"/>
    <w:rsid w:val="000F1056"/>
    <w:rsid w:val="00187B39"/>
    <w:rsid w:val="00190DD3"/>
    <w:rsid w:val="0019237C"/>
    <w:rsid w:val="001D13A9"/>
    <w:rsid w:val="001F45C4"/>
    <w:rsid w:val="00264DFE"/>
    <w:rsid w:val="00271063"/>
    <w:rsid w:val="0027787F"/>
    <w:rsid w:val="002A4B16"/>
    <w:rsid w:val="002A7758"/>
    <w:rsid w:val="002B7492"/>
    <w:rsid w:val="002D4FB0"/>
    <w:rsid w:val="002E2225"/>
    <w:rsid w:val="00323707"/>
    <w:rsid w:val="00371DE5"/>
    <w:rsid w:val="00387006"/>
    <w:rsid w:val="003A3287"/>
    <w:rsid w:val="003D50AE"/>
    <w:rsid w:val="003E2744"/>
    <w:rsid w:val="003F1CFF"/>
    <w:rsid w:val="003F244F"/>
    <w:rsid w:val="00477456"/>
    <w:rsid w:val="004774E4"/>
    <w:rsid w:val="00487D20"/>
    <w:rsid w:val="004E4DBA"/>
    <w:rsid w:val="005230BE"/>
    <w:rsid w:val="00574E37"/>
    <w:rsid w:val="00576D14"/>
    <w:rsid w:val="005E218C"/>
    <w:rsid w:val="00621FB1"/>
    <w:rsid w:val="00652259"/>
    <w:rsid w:val="00664C63"/>
    <w:rsid w:val="007130AB"/>
    <w:rsid w:val="00743755"/>
    <w:rsid w:val="00760C2D"/>
    <w:rsid w:val="007755EC"/>
    <w:rsid w:val="00837C92"/>
    <w:rsid w:val="00875318"/>
    <w:rsid w:val="009221EB"/>
    <w:rsid w:val="00934550"/>
    <w:rsid w:val="00951114"/>
    <w:rsid w:val="0097769A"/>
    <w:rsid w:val="00981B09"/>
    <w:rsid w:val="009C0289"/>
    <w:rsid w:val="00A46CAB"/>
    <w:rsid w:val="00A56557"/>
    <w:rsid w:val="00A74B8B"/>
    <w:rsid w:val="00A97C08"/>
    <w:rsid w:val="00AC626C"/>
    <w:rsid w:val="00C1104B"/>
    <w:rsid w:val="00C17477"/>
    <w:rsid w:val="00C95CC6"/>
    <w:rsid w:val="00CB1461"/>
    <w:rsid w:val="00CD399D"/>
    <w:rsid w:val="00CD42E1"/>
    <w:rsid w:val="00CE7F8E"/>
    <w:rsid w:val="00D274F0"/>
    <w:rsid w:val="00D548DD"/>
    <w:rsid w:val="00D73C39"/>
    <w:rsid w:val="00DE7FAE"/>
    <w:rsid w:val="00E259DF"/>
    <w:rsid w:val="00E408B8"/>
    <w:rsid w:val="00E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053CC-FE18-43DD-AD57-9EB67CF4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UPJS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Lnmr Lab</dc:creator>
  <cp:lastModifiedBy>Lnmr Lab</cp:lastModifiedBy>
  <cp:revision>6</cp:revision>
  <dcterms:created xsi:type="dcterms:W3CDTF">2012-12-09T15:27:00Z</dcterms:created>
  <dcterms:modified xsi:type="dcterms:W3CDTF">2012-12-09T15:32:00Z</dcterms:modified>
</cp:coreProperties>
</file>