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Predmet:  Anglický jazyk</w:t>
      </w:r>
      <w:r w:rsidR="00FA6207">
        <w:rPr>
          <w:b/>
          <w:sz w:val="32"/>
          <w:szCs w:val="32"/>
        </w:rPr>
        <w:t xml:space="preserve"> - 5 h</w:t>
      </w:r>
      <w:r>
        <w:rPr>
          <w:b/>
          <w:sz w:val="32"/>
          <w:szCs w:val="32"/>
        </w:rPr>
        <w:t>odín</w:t>
      </w:r>
      <w:r w:rsidR="00111157">
        <w:rPr>
          <w:b/>
          <w:sz w:val="32"/>
          <w:szCs w:val="32"/>
        </w:rPr>
        <w:t>týždenne (150</w:t>
      </w:r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r w:rsidR="00FA6207">
        <w:rPr>
          <w:b/>
          <w:sz w:val="32"/>
          <w:szCs w:val="32"/>
        </w:rPr>
        <w:t>ročne)</w:t>
      </w:r>
    </w:p>
    <w:p w:rsidR="00FA6207" w:rsidRDefault="00FA6207" w:rsidP="00FA6207">
      <w:pPr>
        <w:rPr>
          <w:b/>
        </w:rPr>
      </w:pPr>
    </w:p>
    <w:p w:rsidR="00FA6207" w:rsidRPr="009106DC" w:rsidRDefault="002C2A27" w:rsidP="00FA6207">
      <w:pPr>
        <w:rPr>
          <w:b/>
        </w:rPr>
      </w:pPr>
      <w:r>
        <w:rPr>
          <w:b/>
        </w:rPr>
        <w:t>Školský rok: 2018</w:t>
      </w:r>
      <w:r w:rsidR="00FA6207">
        <w:rPr>
          <w:b/>
        </w:rPr>
        <w:t>/</w:t>
      </w:r>
      <w:r>
        <w:rPr>
          <w:b/>
        </w:rPr>
        <w:t xml:space="preserve"> 2019</w:t>
      </w:r>
    </w:p>
    <w:p w:rsidR="00FA6207" w:rsidRPr="009106DC" w:rsidRDefault="00FA6207" w:rsidP="00FA6207">
      <w:r w:rsidRPr="00C611DA">
        <w:rPr>
          <w:b/>
        </w:rPr>
        <w:t>Trieda:</w:t>
      </w:r>
      <w:r w:rsidR="0014020B">
        <w:t>4. A</w:t>
      </w:r>
      <w:r w:rsidR="00837ECF">
        <w:t xml:space="preserve">, </w:t>
      </w:r>
      <w:r w:rsidR="002C2A27">
        <w:t>VIII.O</w:t>
      </w:r>
    </w:p>
    <w:p w:rsidR="00FA6207" w:rsidRPr="009106DC" w:rsidRDefault="00FA6207" w:rsidP="00FA6207">
      <w:r w:rsidRPr="00C611DA">
        <w:rPr>
          <w:b/>
        </w:rPr>
        <w:t>Vyučujúci:</w:t>
      </w:r>
      <w:r w:rsidR="00837ECF" w:rsidRPr="00212EAE">
        <w:t>PaedDr. Daniela Molnárová</w:t>
      </w:r>
      <w:r w:rsidR="00275C59">
        <w:t xml:space="preserve">, Mgr. </w:t>
      </w:r>
      <w:bookmarkStart w:id="0" w:name="_GoBack"/>
      <w:bookmarkEnd w:id="0"/>
      <w:r w:rsidR="002C2A27">
        <w:t>Zoja Záhornacká</w:t>
      </w:r>
    </w:p>
    <w:p w:rsidR="00FA6207" w:rsidRDefault="00FA6207" w:rsidP="00FA6207">
      <w:r w:rsidRPr="00C611DA">
        <w:rPr>
          <w:b/>
        </w:rPr>
        <w:t>Učebnica:</w:t>
      </w:r>
      <w:r>
        <w:t xml:space="preserve"> YES- vyššia úroveň</w:t>
      </w:r>
    </w:p>
    <w:p w:rsidR="00FA6207" w:rsidRPr="009106DC" w:rsidRDefault="00FA6207" w:rsidP="00FA6207"/>
    <w:p w:rsidR="00FA6207" w:rsidRPr="009106DC" w:rsidRDefault="00FA6207" w:rsidP="00FA6207">
      <w:r w:rsidRPr="009106DC">
        <w:t>Aktualizácia plánu podľapotreby.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Plán realizovaný podľa Školského vzdelávacieho programu Gymnázia v Gelnici „Kľúč k vzdelaniu, brána k výchove, cesta k úspechu“ preštvorročné a osemročné gymnázium.</w:t>
      </w: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>Plán prer</w:t>
      </w:r>
      <w:r w:rsidR="0014020B">
        <w:t xml:space="preserve">okovaný na PK CJ dňa  …………………….                         </w:t>
      </w:r>
      <w:r>
        <w:tab/>
      </w:r>
      <w:r w:rsidRPr="009106DC">
        <w:t>.............................................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C37F6E">
        <w:t xml:space="preserve">               Mgr. K .Vargová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 </w:t>
      </w:r>
      <w:r>
        <w:t>vedúca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>álený dňa  ………………………</w:t>
      </w:r>
      <w:r w:rsidRPr="009106DC">
        <w:t>..........................................</w:t>
      </w:r>
      <w:r w:rsidR="0014020B">
        <w:t>...</w:t>
      </w:r>
      <w:r w:rsidRPr="009106DC">
        <w:tab/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Pr="009106DC">
        <w:t>riaditeľ školy</w:t>
      </w:r>
    </w:p>
    <w:p w:rsidR="00FA6207" w:rsidRDefault="00FA6207" w:rsidP="00FA6207">
      <w:pPr>
        <w:jc w:val="both"/>
        <w:rPr>
          <w:lang w:val="sk-SK"/>
        </w:rPr>
      </w:pPr>
    </w:p>
    <w:p w:rsidR="00FA6207" w:rsidRDefault="00FA6207" w:rsidP="00FA6207">
      <w:pPr>
        <w:jc w:val="both"/>
        <w:rPr>
          <w:lang w:val="sk-SK"/>
        </w:rPr>
      </w:pPr>
    </w:p>
    <w:p w:rsidR="00FA6207" w:rsidRDefault="00FA6207" w:rsidP="00FA6207">
      <w:r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Pr="004C095C">
        <w:rPr>
          <w:caps/>
        </w:rPr>
        <w:t>. ročník</w:t>
      </w:r>
      <w:r w:rsidR="00837ECF">
        <w:rPr>
          <w:caps/>
        </w:rPr>
        <w:t>,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Pr="00B018DC">
        <w:rPr>
          <w:bCs w:val="0"/>
        </w:rPr>
        <w:t xml:space="preserve">Celkový počet hodín: </w:t>
      </w:r>
      <w:r w:rsidR="002F16B1">
        <w:rPr>
          <w:bCs w:val="0"/>
        </w:rPr>
        <w:t>5</w:t>
      </w:r>
      <w:r w:rsidRPr="00B018DC">
        <w:rPr>
          <w:bCs w:val="0"/>
        </w:rPr>
        <w:t>hod</w:t>
      </w:r>
      <w:r w:rsidR="002F16B1">
        <w:rPr>
          <w:bCs w:val="0"/>
        </w:rPr>
        <w:t>ín</w:t>
      </w:r>
      <w:r w:rsidR="002C2A27">
        <w:rPr>
          <w:bCs w:val="0"/>
        </w:rPr>
        <w:t xml:space="preserve">  </w:t>
      </w:r>
      <w:r w:rsidRPr="00B018DC">
        <w:rPr>
          <w:bCs w:val="0"/>
        </w:rPr>
        <w:t xml:space="preserve">týždenne, </w:t>
      </w:r>
      <w:r w:rsidR="00111157">
        <w:rPr>
          <w:bCs w:val="0"/>
        </w:rPr>
        <w:t xml:space="preserve"> 150</w:t>
      </w:r>
      <w:r w:rsidR="002C2A27">
        <w:rPr>
          <w:bCs w:val="0"/>
        </w:rPr>
        <w:t xml:space="preserve"> </w:t>
      </w:r>
      <w:r w:rsidRPr="00B018DC">
        <w:rPr>
          <w:bCs w:val="0"/>
        </w:rPr>
        <w:t>hodín</w:t>
      </w:r>
      <w:r w:rsidR="002C2A27">
        <w:rPr>
          <w:bCs w:val="0"/>
        </w:rPr>
        <w:t xml:space="preserve"> </w:t>
      </w:r>
      <w:r w:rsidRPr="00B018DC">
        <w:rPr>
          <w:bCs w:val="0"/>
        </w:rPr>
        <w:t>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>September</w:t>
            </w:r>
            <w:r w:rsidR="002C2A27">
              <w:rPr>
                <w:i/>
                <w:lang w:val="sk-SK"/>
              </w:rPr>
              <w:t>11</w:t>
            </w:r>
            <w:r>
              <w:rPr>
                <w:i/>
                <w:lang w:val="sk-SK"/>
              </w:rPr>
              <w:t xml:space="preserve"> hod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B55A1" w:rsidRPr="007E29A5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12</w:t>
            </w:r>
            <w:r>
              <w:rPr>
                <w:i/>
                <w:lang w:val="sk-SK"/>
              </w:rPr>
              <w:t xml:space="preserve"> hod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  <w:r w:rsidR="00605B6F"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December 10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A216B8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  <w:r w:rsidR="00794ED0"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794ED0" w:rsidRDefault="00794ED0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E2AA2" w:rsidRPr="007E29A5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  <w:r w:rsidR="005F162A">
              <w:rPr>
                <w:i/>
                <w:lang w:val="sk-SK"/>
              </w:rPr>
              <w:t xml:space="preserve"> 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ED6B89" w:rsidRPr="00FB55A1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Marec 12</w:t>
            </w:r>
            <w:r w:rsidR="00FB55A1" w:rsidRPr="00FB55A1">
              <w:rPr>
                <w:i/>
                <w:lang w:val="sk-SK"/>
              </w:rPr>
              <w:t>hod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ED6B89" w:rsidRPr="00675017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  <w:r w:rsidR="00675017">
              <w:rPr>
                <w:i/>
                <w:lang w:val="sk-SK"/>
              </w:rPr>
              <w:t>10</w:t>
            </w:r>
            <w:r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Pr="00BD189A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Máj 4</w:t>
            </w:r>
            <w:r w:rsidR="00BD189A" w:rsidRPr="007E29A5">
              <w:rPr>
                <w:i/>
                <w:lang w:val="sk-SK"/>
              </w:rPr>
              <w:t xml:space="preserve"> hod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(Adjectives)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ROD ČINNÝ A </w:t>
            </w:r>
            <w:r>
              <w:rPr>
                <w:lang w:val="sk-SK"/>
              </w:rPr>
              <w:lastRenderedPageBreak/>
              <w:t>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(Active and passivevoice)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ED6B89" w:rsidRPr="000954B4" w:rsidRDefault="00ED6B89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B30A7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2019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 xml:space="preserve">a pernozubné, </w:t>
            </w:r>
            <w:r w:rsidRPr="00660CF5">
              <w:rPr>
                <w:lang w:val="sk-SK"/>
              </w:rPr>
              <w:t>zadopodnebné</w:t>
            </w:r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pernozubná,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>eznelá pernozubná,</w:t>
            </w:r>
            <w:r w:rsidR="00CF2D57" w:rsidRPr="00CF2D57">
              <w:rPr>
                <w:lang w:val="sk-SK"/>
              </w:rPr>
              <w:t xml:space="preserve"> dvojhlásky,</w:t>
            </w:r>
            <w:r w:rsidR="00CF2D57">
              <w:rPr>
                <w:lang w:val="sk-SK"/>
              </w:rPr>
              <w:t xml:space="preserve">trojhlásky,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Rolové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>. homofóny</w:t>
            </w:r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14020B">
              <w:rPr>
                <w:lang w:val="pl-PL"/>
              </w:rPr>
              <w:t xml:space="preserve">v </w:t>
            </w:r>
            <w:r w:rsidR="00CF2D57" w:rsidRPr="0014020B">
              <w:rPr>
                <w:lang w:val="pl-PL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r w:rsidR="00ED6B89" w:rsidRPr="00660CF5">
              <w:rPr>
                <w:lang w:val="en-US" w:eastAsia="en-US"/>
              </w:rPr>
              <w:t>pri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výrazoch howev</w:t>
            </w:r>
            <w:r w:rsidR="00CF2D57">
              <w:rPr>
                <w:lang w:val="en-US" w:eastAsia="en-US"/>
              </w:rPr>
              <w:t>e</w:t>
            </w:r>
            <w:r w:rsidR="0014020B">
              <w:rPr>
                <w:lang w:val="en-US" w:eastAsia="en-US"/>
              </w:rPr>
              <w:t>r, nevertheless,</w:t>
            </w:r>
            <w:r w:rsidR="00ED6B89" w:rsidRPr="001340A2">
              <w:rPr>
                <w:lang w:val="sk-SK" w:eastAsia="en-US"/>
              </w:rPr>
              <w:t>pri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>vlastné mená osôb, národností, jazykov, krajín,zemepisných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</w:t>
            </w:r>
            <w:r w:rsidR="00ED6B89" w:rsidRPr="00CF2D57">
              <w:rPr>
                <w:lang w:val="sk-SK" w:eastAsia="en-US"/>
              </w:rPr>
              <w:lastRenderedPageBreak/>
              <w:t>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>17. Rolové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>homonymá, homofóny, homografy,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frázové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r w:rsidR="001340A2" w:rsidRPr="001D57EF">
              <w:rPr>
                <w:lang w:val="de-DE" w:eastAsia="en-US"/>
              </w:rPr>
              <w:t>Šport v mojom</w:t>
            </w:r>
            <w:r w:rsidR="00794ED0">
              <w:rPr>
                <w:lang w:val="de-DE" w:eastAsia="en-US"/>
              </w:rPr>
              <w:t xml:space="preserve"> </w:t>
            </w:r>
            <w:r w:rsidR="001340A2" w:rsidRPr="001D57EF">
              <w:rPr>
                <w:lang w:val="de-DE" w:eastAsia="en-US"/>
              </w:rPr>
              <w:t>živote</w:t>
            </w:r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 xml:space="preserve">podstatné </w:t>
            </w:r>
            <w:r w:rsidR="00ED6B89" w:rsidRPr="00E374F9">
              <w:rPr>
                <w:lang w:val="sk-SK" w:eastAsia="en-US"/>
              </w:rPr>
              <w:lastRenderedPageBreak/>
              <w:t>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>ena významu pri počítateľnosti</w:t>
            </w:r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</w:t>
            </w:r>
            <w:r w:rsidR="00ED6B89" w:rsidRPr="00660CF5">
              <w:rPr>
                <w:lang w:val="en-US" w:eastAsia="en-US"/>
              </w:rPr>
              <w:t>ravidelné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vrátane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pravopisnýchzmien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nepravidel</w:t>
            </w:r>
            <w:r w:rsidR="001340A2">
              <w:rPr>
                <w:lang w:val="en-US" w:eastAsia="en-US"/>
              </w:rPr>
              <w:t xml:space="preserve">né, </w:t>
            </w:r>
            <w:r w:rsidRPr="00660CF5">
              <w:rPr>
                <w:lang w:val="en-US" w:eastAsia="en-US"/>
              </w:rPr>
              <w:t>nepravidelné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u zložených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slov,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nepravidelné u po</w:t>
            </w:r>
            <w:r w:rsidR="001340A2">
              <w:rPr>
                <w:lang w:val="en-US" w:eastAsia="en-US"/>
              </w:rPr>
              <w:t>dstatných mien cudzieho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 xml:space="preserve">pôvodu, </w:t>
            </w:r>
            <w:r w:rsidRPr="00660CF5">
              <w:rPr>
                <w:lang w:val="en-US" w:eastAsia="en-US"/>
              </w:rPr>
              <w:t>nepríznačné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množné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čísl</w:t>
            </w:r>
            <w:r w:rsidR="001340A2">
              <w:rPr>
                <w:lang w:val="en-US" w:eastAsia="en-US"/>
              </w:rPr>
              <w:t>o,</w:t>
            </w:r>
            <w:r w:rsidRPr="00660CF5">
              <w:rPr>
                <w:lang w:val="en-US" w:eastAsia="en-US"/>
              </w:rPr>
              <w:t>podstatné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mená, ktoré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sa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používajú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iba v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množnom</w:t>
            </w:r>
            <w:r w:rsidR="00794ED0">
              <w:rPr>
                <w:lang w:val="en-US" w:eastAsia="en-US"/>
              </w:rPr>
              <w:t xml:space="preserve"> čísle, </w:t>
            </w:r>
            <w:r w:rsidRPr="00660CF5">
              <w:rPr>
                <w:lang w:val="en-US" w:eastAsia="en-US"/>
              </w:rPr>
              <w:t>významo</w:t>
            </w:r>
            <w:r w:rsidR="001340A2">
              <w:rPr>
                <w:lang w:val="en-US" w:eastAsia="en-US"/>
              </w:rPr>
              <w:t>vé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odlišnosti,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b/>
                <w:lang w:val="en-US" w:eastAsia="en-US"/>
              </w:rPr>
              <w:t>36</w:t>
            </w:r>
            <w:r w:rsidR="00E374F9">
              <w:rPr>
                <w:b/>
                <w:lang w:val="en-US" w:eastAsia="en-US"/>
              </w:rPr>
              <w:t>.</w:t>
            </w:r>
            <w:r w:rsidR="00ED6B89" w:rsidRPr="001340A2">
              <w:rPr>
                <w:b/>
                <w:lang w:val="en-US" w:eastAsia="en-US"/>
              </w:rPr>
              <w:t>pád</w:t>
            </w:r>
            <w:r>
              <w:rPr>
                <w:b/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privlastňovací</w:t>
            </w:r>
          </w:p>
          <w:p w:rsidR="00ED6B89" w:rsidRPr="00126B16" w:rsidRDefault="00794ED0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37-38</w:t>
            </w:r>
            <w:r w:rsidR="00E374F9">
              <w:rPr>
                <w:b/>
                <w:lang w:val="en-US" w:eastAsia="en-US"/>
              </w:rPr>
              <w:t xml:space="preserve">. </w:t>
            </w:r>
            <w:r w:rsidR="00ED6B89" w:rsidRPr="001340A2">
              <w:rPr>
                <w:b/>
                <w:lang w:val="en-US" w:eastAsia="en-US"/>
              </w:rPr>
              <w:t>členy:</w:t>
            </w:r>
            <w:r>
              <w:rPr>
                <w:b/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neurčitý</w:t>
            </w:r>
            <w:r w:rsidR="001340A2">
              <w:rPr>
                <w:b/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určitý</w:t>
            </w:r>
            <w:r w:rsidR="00126B16">
              <w:rPr>
                <w:lang w:val="en-US" w:eastAsia="en-US"/>
              </w:rPr>
              <w:t>, nulový</w:t>
            </w:r>
          </w:p>
          <w:p w:rsidR="00ED6B89" w:rsidRDefault="00A216B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odlišnosti</w:t>
            </w:r>
            <w:r w:rsidR="00794ED0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vo</w:t>
            </w:r>
            <w:r w:rsidR="00794ED0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význame</w:t>
            </w:r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en-US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stupňovanie:pravidelné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–ed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>, väzba the…the</w:t>
            </w:r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r w:rsidR="00ED6B89" w:rsidRPr="00E374F9">
              <w:rPr>
                <w:lang w:val="sk-SK" w:eastAsia="en-US"/>
              </w:rPr>
              <w:t>determinátory, kvantifikátory</w:t>
            </w:r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>tinné, zlomky, počtové výrazy, udávanie času, datum,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47.</w:t>
            </w:r>
            <w:r w:rsidR="00E374F9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Určité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slovesné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tvary (plný</w:t>
            </w:r>
            <w:r>
              <w:rPr>
                <w:lang w:val="en-US" w:eastAsia="en-US"/>
              </w:rPr>
              <w:t xml:space="preserve"> I </w:t>
            </w:r>
            <w:r w:rsidR="00ED6B89" w:rsidRPr="00660CF5">
              <w:rPr>
                <w:lang w:val="en-US" w:eastAsia="en-US"/>
              </w:rPr>
              <w:t>stiahnutý</w:t>
            </w:r>
            <w:r w:rsidR="00675017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tvar)</w:t>
            </w:r>
          </w:p>
          <w:p w:rsidR="00794ED0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-plnov</w:t>
            </w:r>
            <w:r w:rsidR="00A216B8">
              <w:rPr>
                <w:lang w:val="en-US" w:eastAsia="en-US"/>
              </w:rPr>
              <w:t>ýznamovéslovesá, pomocné</w:t>
            </w:r>
            <w:r w:rsidR="00794ED0"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 xml:space="preserve">slovesá, </w:t>
            </w:r>
          </w:p>
          <w:p w:rsidR="00E374F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48. </w:t>
            </w:r>
            <w:r w:rsidR="00ED6B89">
              <w:rPr>
                <w:lang w:val="en-US" w:eastAsia="en-US"/>
              </w:rPr>
              <w:t>modálne</w:t>
            </w:r>
            <w:r>
              <w:rPr>
                <w:lang w:val="en-US" w:eastAsia="en-US"/>
              </w:rPr>
              <w:t xml:space="preserve"> </w:t>
            </w:r>
            <w:r w:rsidR="00ED6B89">
              <w:rPr>
                <w:lang w:val="en-US" w:eastAsia="en-US"/>
              </w:rPr>
              <w:t>slovesá</w:t>
            </w:r>
            <w:r w:rsidR="00A216B8">
              <w:rPr>
                <w:lang w:val="en-US" w:eastAsia="en-US"/>
              </w:rPr>
              <w:t xml:space="preserve"> s prítomným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neurčitkom,</w:t>
            </w:r>
            <w:r w:rsidR="00ED6B89" w:rsidRPr="00660CF5">
              <w:rPr>
                <w:lang w:val="en-US" w:eastAsia="en-US"/>
              </w:rPr>
              <w:t xml:space="preserve"> s minulým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neurč</w:t>
            </w:r>
            <w:r w:rsidR="00A216B8">
              <w:rPr>
                <w:lang w:val="en-US" w:eastAsia="en-US"/>
              </w:rPr>
              <w:t xml:space="preserve">itkom, </w:t>
            </w:r>
            <w:r w:rsidR="00ED6B89" w:rsidRPr="00660CF5">
              <w:rPr>
                <w:lang w:val="en-US" w:eastAsia="en-US"/>
              </w:rPr>
              <w:t>opisné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</w:t>
            </w:r>
            <w:r w:rsidR="00A216B8">
              <w:rPr>
                <w:lang w:val="en-US" w:eastAsia="en-US"/>
              </w:rPr>
              <w:t>y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modálnych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slovies,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  <w:r w:rsidR="00E374F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pravidelné a nepravidelné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slovesá: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slovesá, ktoré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sa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nepouží</w:t>
            </w:r>
            <w:r w:rsidR="00A216B8">
              <w:rPr>
                <w:lang w:val="en-US" w:eastAsia="en-US"/>
              </w:rPr>
              <w:t>vajú v priebehovom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 xml:space="preserve">čase: 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51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statické a dynamickéslovesá: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52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vyjadrujúce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zmenu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stavu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53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 s predložkovými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väzbam</w:t>
            </w:r>
            <w:r w:rsidR="006C325A">
              <w:rPr>
                <w:lang w:val="en-US" w:eastAsia="en-US"/>
              </w:rPr>
              <w:t>i, viacslovné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slovesá ,</w:t>
            </w:r>
            <w:r w:rsidR="00ED6B89" w:rsidRPr="00660CF5">
              <w:rPr>
                <w:lang w:val="en-US" w:eastAsia="en-US"/>
              </w:rPr>
              <w:t>verbonominálne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väzby</w:t>
            </w:r>
          </w:p>
          <w:p w:rsidR="00794ED0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r w:rsidR="00ED6B89" w:rsidRPr="00660CF5">
              <w:rPr>
                <w:lang w:val="en-US" w:eastAsia="en-US"/>
              </w:rPr>
              <w:t>väzba: to be used to / to get used to + gerundiu</w:t>
            </w:r>
            <w:r w:rsidR="006C325A">
              <w:rPr>
                <w:lang w:val="en-US" w:eastAsia="en-US"/>
              </w:rPr>
              <w:t xml:space="preserve">m , </w:t>
            </w:r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 xml:space="preserve">um a infinitív bez to, gerundium a infinitív s to, </w:t>
            </w:r>
            <w:r w:rsidR="00ED6B89" w:rsidRPr="00660CF5">
              <w:rPr>
                <w:lang w:val="en-US" w:eastAsia="en-US"/>
              </w:rPr>
              <w:t>gerundium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r w:rsidR="00A33F92">
              <w:rPr>
                <w:lang w:val="en-US" w:eastAsia="en-US"/>
              </w:rPr>
              <w:t>podľa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významu</w:t>
            </w:r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trpné, gerundium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minulé,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r w:rsidR="00ED6B89" w:rsidRPr="00660CF5">
              <w:rPr>
                <w:i/>
                <w:iCs/>
                <w:lang w:val="en-US" w:eastAsia="en-US"/>
              </w:rPr>
              <w:t>bez 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 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 a predmet s infi</w:t>
            </w:r>
            <w:r w:rsidR="00A33F92">
              <w:rPr>
                <w:lang w:val="en-US" w:eastAsia="en-US"/>
              </w:rPr>
              <w:t>nitívom</w:t>
            </w: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r w:rsidR="002E0449">
              <w:rPr>
                <w:lang w:val="en-US" w:eastAsia="en-US"/>
              </w:rPr>
              <w:t>recenzie</w:t>
            </w: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>. písanie</w:t>
            </w:r>
            <w:r>
              <w:rPr>
                <w:lang w:val="en-US" w:eastAsia="en-US"/>
              </w:rPr>
              <w:t xml:space="preserve"> </w:t>
            </w:r>
            <w:r w:rsidR="002E0449">
              <w:rPr>
                <w:lang w:val="en-US" w:eastAsia="en-US"/>
              </w:rPr>
              <w:t>referátu</w:t>
            </w:r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písanie</w:t>
            </w:r>
            <w:r>
              <w:rPr>
                <w:lang w:val="en-US" w:eastAsia="en-US"/>
              </w:rPr>
              <w:t xml:space="preserve"> </w:t>
            </w:r>
            <w:r w:rsidR="00AB0108">
              <w:rPr>
                <w:lang w:val="en-US" w:eastAsia="en-US"/>
              </w:rPr>
              <w:t>esejí</w:t>
            </w:r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r w:rsidR="006C325A" w:rsidRPr="002E0449">
              <w:rPr>
                <w:lang w:val="sk-SK" w:eastAsia="en-US"/>
              </w:rPr>
              <w:t>priebehový</w:t>
            </w:r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675017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>
              <w:rPr>
                <w:lang w:val="en-US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minulý čas p</w:t>
            </w:r>
            <w:r w:rsidR="006C325A" w:rsidRPr="002E0449">
              <w:rPr>
                <w:lang w:val="sk-SK" w:eastAsia="en-US"/>
              </w:rPr>
              <w:t xml:space="preserve">riebehový,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 jednoduchý</w:t>
            </w:r>
            <w:r>
              <w:rPr>
                <w:lang w:val="sk-SK"/>
              </w:rPr>
              <w:t xml:space="preserve">, </w:t>
            </w:r>
            <w:r w:rsidR="006C325A" w:rsidRPr="002E0449">
              <w:rPr>
                <w:lang w:val="sk-SK" w:eastAsia="en-US"/>
              </w:rPr>
              <w:t>predprítomný čas priebehový</w:t>
            </w:r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>predminulý čas priebehový</w:t>
            </w: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>- pomocou will, to begoing 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 ča</w:t>
            </w:r>
            <w:r w:rsidR="00104153" w:rsidRPr="002E0449">
              <w:rPr>
                <w:lang w:val="sk-SK" w:eastAsia="en-US"/>
              </w:rPr>
              <w:t>s priebehový</w:t>
            </w:r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Rod činný a trpný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trpný rod v jednoduchýc</w:t>
            </w:r>
            <w:r w:rsidR="00A33F92">
              <w:rPr>
                <w:lang w:val="en-US" w:eastAsia="en-US"/>
              </w:rPr>
              <w:t>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formách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jednotlivých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časov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trpný rod v priebehových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tvaroch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jednotlivých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časov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zvláštnosti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trpného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rodu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>väzba to have/get sth done</w:t>
            </w:r>
            <w:r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Spôsob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-oz</w:t>
            </w:r>
            <w:r w:rsidR="000954B4">
              <w:rPr>
                <w:lang w:val="en-US" w:eastAsia="en-US"/>
              </w:rPr>
              <w:t>namovací</w:t>
            </w:r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rozkazovací</w:t>
            </w:r>
            <w:r w:rsidR="00675017"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>podmieňovací</w:t>
            </w:r>
            <w:r w:rsidR="00675017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prítomný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podmieňovací</w:t>
            </w:r>
            <w:r w:rsidR="00675017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minulý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väzba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konjuktí</w:t>
            </w:r>
            <w:r w:rsidR="000954B4">
              <w:rPr>
                <w:lang w:val="en-US" w:eastAsia="en-US"/>
              </w:rPr>
              <w:t>v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príslovky </w:t>
            </w:r>
            <w:r w:rsidR="00ED6B89" w:rsidRPr="00660CF5">
              <w:rPr>
                <w:lang w:val="en-US" w:eastAsia="en-US"/>
              </w:rPr>
              <w:t>miesta, času, sp</w:t>
            </w:r>
            <w:r w:rsidR="000954B4">
              <w:rPr>
                <w:lang w:val="en-US" w:eastAsia="en-US"/>
              </w:rPr>
              <w:t>ôsobu, miery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prísloviek (vrátane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pravopisných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zmien)</w:t>
            </w:r>
            <w:r w:rsidR="00675017"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 xml:space="preserve">stupňovanie: </w:t>
            </w:r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elné, nepravidelné</w:t>
            </w:r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predložky: </w:t>
            </w:r>
            <w:r w:rsidR="000954B4">
              <w:rPr>
                <w:lang w:val="en-US" w:eastAsia="en-US"/>
              </w:rPr>
              <w:t xml:space="preserve">jednoduché, </w:t>
            </w:r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né, blízke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významom</w:t>
            </w:r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71 spojky</w:t>
            </w:r>
            <w:r w:rsidR="00AB0108">
              <w:rPr>
                <w:lang w:val="en-US" w:eastAsia="en-US"/>
              </w:rPr>
              <w:t>. jednoduché, zložité</w:t>
            </w:r>
            <w:r>
              <w:rPr>
                <w:lang w:val="en-US" w:eastAsia="en-US"/>
              </w:rPr>
              <w:t xml:space="preserve">, </w:t>
            </w:r>
            <w:r w:rsidR="00AB0108">
              <w:rPr>
                <w:lang w:val="en-US" w:eastAsia="en-US"/>
              </w:rPr>
              <w:t>citoslovcia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r w:rsidR="000954B4">
              <w:rPr>
                <w:lang w:val="en-US" w:eastAsia="en-US"/>
              </w:rPr>
              <w:t>oznamovacie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 xml:space="preserve">vety, </w:t>
            </w:r>
            <w:r w:rsidR="00ED6B89" w:rsidRPr="00660CF5">
              <w:rPr>
                <w:lang w:val="en-US" w:eastAsia="en-US"/>
              </w:rPr>
              <w:t>opytovacie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vety</w:t>
            </w:r>
            <w:r w:rsidR="000954B4">
              <w:rPr>
                <w:lang w:val="en-US" w:eastAsia="en-US"/>
              </w:rPr>
              <w:t>, zisťovacie</w:t>
            </w:r>
            <w:r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e, vylučovacie</w:t>
            </w:r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>krátke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prídavné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otázky</w:t>
            </w:r>
            <w:r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>nepriama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otázka</w:t>
            </w:r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 v podmetovej</w:t>
            </w:r>
            <w:r>
              <w:rPr>
                <w:lang w:val="en-US" w:eastAsia="en-US"/>
              </w:rPr>
              <w:t xml:space="preserve"> časti, a </w:t>
            </w:r>
            <w:r w:rsidR="00ED6B89" w:rsidRPr="00660CF5">
              <w:rPr>
                <w:lang w:val="en-US" w:eastAsia="en-US"/>
              </w:rPr>
              <w:t>prísudkovej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časti</w:t>
            </w:r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rozkazovacie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vety, zvolacievety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 xml:space="preserve">osobný, </w:t>
            </w:r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 xml:space="preserve">sobný, </w:t>
            </w:r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málny, neurčitý</w:t>
            </w:r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podmetu a prísudku</w:t>
            </w:r>
            <w:r>
              <w:rPr>
                <w:lang w:val="en-US" w:eastAsia="en-US"/>
              </w:rPr>
              <w:t xml:space="preserve">, predmet </w:t>
            </w:r>
            <w:r w:rsidR="00A33F92" w:rsidRPr="00A33F92">
              <w:rPr>
                <w:lang w:val="pl-PL" w:eastAsia="en-US"/>
              </w:rPr>
              <w:t>priamy a nepriamy</w:t>
            </w:r>
          </w:p>
          <w:p w:rsidR="003B35EE" w:rsidRPr="00A33F92" w:rsidRDefault="003B35EE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>. príslovky</w:t>
            </w:r>
            <w:r w:rsidR="00AB0108" w:rsidRPr="00A33F92">
              <w:rPr>
                <w:lang w:val="pl-PL" w:eastAsia="en-US"/>
              </w:rPr>
              <w:t xml:space="preserve"> , spojky, </w:t>
            </w:r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 ja, ani ja</w:t>
            </w:r>
            <w:r w:rsidR="003B35EE">
              <w:rPr>
                <w:lang w:val="de-DE"/>
              </w:rPr>
              <w:t xml:space="preserve">, </w:t>
            </w:r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 (Ellipsis)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r w:rsidR="003B35EE" w:rsidRPr="003B35EE">
              <w:rPr>
                <w:lang w:val="de-DE" w:eastAsia="en-US"/>
              </w:rPr>
              <w:t xml:space="preserve">, </w:t>
            </w:r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podraďovacie</w:t>
            </w:r>
            <w:r w:rsidR="000954B4" w:rsidRPr="003B35EE">
              <w:rPr>
                <w:lang w:val="de-DE" w:eastAsia="en-US"/>
              </w:rPr>
              <w:t xml:space="preserve">, vzťažné, </w:t>
            </w:r>
            <w:r w:rsidR="00ED6B89" w:rsidRPr="003B35EE">
              <w:rPr>
                <w:lang w:val="de-DE" w:eastAsia="en-US"/>
              </w:rPr>
              <w:t>príslovkové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časové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podmienkové</w:t>
            </w:r>
            <w:r w:rsidR="00CD5630" w:rsidRPr="003B35EE">
              <w:rPr>
                <w:lang w:val="de-DE" w:eastAsia="en-US"/>
              </w:rPr>
              <w:t xml:space="preserve">, príčinné, </w:t>
            </w:r>
            <w:r w:rsidR="00A33F92">
              <w:rPr>
                <w:lang w:val="de-DE" w:eastAsia="en-US"/>
              </w:rPr>
              <w:t>želacie</w:t>
            </w:r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r w:rsidR="00ED6B89" w:rsidRPr="00A33F92">
              <w:rPr>
                <w:lang w:val="de-DE" w:eastAsia="en-US"/>
              </w:rPr>
              <w:t xml:space="preserve">Priama a </w:t>
            </w:r>
            <w:r w:rsidR="00A33F92" w:rsidRPr="00A33F92">
              <w:rPr>
                <w:lang w:val="de-DE" w:eastAsia="en-US"/>
              </w:rPr>
              <w:t>nepriama</w:t>
            </w:r>
            <w:r>
              <w:rPr>
                <w:lang w:val="de-DE" w:eastAsia="en-US"/>
              </w:rPr>
              <w:t xml:space="preserve"> </w:t>
            </w:r>
            <w:r w:rsidR="00A33F92" w:rsidRPr="00A33F92">
              <w:rPr>
                <w:lang w:val="de-DE" w:eastAsia="en-US"/>
              </w:rPr>
              <w:t>reč; časová</w:t>
            </w:r>
            <w:r>
              <w:rPr>
                <w:lang w:val="de-DE" w:eastAsia="en-US"/>
              </w:rPr>
              <w:t xml:space="preserve"> </w:t>
            </w:r>
            <w:r w:rsidR="00A33F92" w:rsidRPr="00A33F92">
              <w:rPr>
                <w:lang w:val="de-DE" w:eastAsia="en-US"/>
              </w:rPr>
              <w:t>súslednosť</w:t>
            </w:r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Väzba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>/too + infinitív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</w:t>
            </w:r>
            <w:r w:rsidR="00A33F92">
              <w:rPr>
                <w:lang w:val="en-US" w:eastAsia="en-US"/>
              </w:rPr>
              <w:t>ime + minulýčas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vedľajších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viet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prechodníkom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lastRenderedPageBreak/>
              <w:t>prí</w:t>
            </w:r>
            <w:r w:rsidRPr="00660CF5">
              <w:rPr>
                <w:lang w:val="en-US" w:eastAsia="en-US"/>
              </w:rPr>
              <w:t>tomným a minulým, činným a trpným</w:t>
            </w:r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r w:rsidR="00382BCF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>Vyslovovať a vyjadrovať sa jasne s dôrazom na slová, ktoré sa zvyknú zamienať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rozho-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voru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>Opísať predmet,miesto,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S23 Vrátiť sa k téme / k bodu dis-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kusie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nespokojnosť, posťa-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žovať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</w:t>
            </w:r>
            <w:r w:rsidRPr="000C5682">
              <w:rPr>
                <w:lang w:val="sk-SK"/>
              </w:rPr>
              <w:lastRenderedPageBreak/>
              <w:t xml:space="preserve">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spokojnosť/nespo-kojnosť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rozsiahlejšiaspráva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(composition=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745" w:rsidRDefault="00B14745" w:rsidP="002E2727">
      <w:r>
        <w:separator/>
      </w:r>
    </w:p>
  </w:endnote>
  <w:endnote w:type="continuationSeparator" w:id="1">
    <w:p w:rsidR="00B14745" w:rsidRDefault="00B14745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745" w:rsidRDefault="00B14745" w:rsidP="002E2727">
      <w:r>
        <w:separator/>
      </w:r>
    </w:p>
  </w:footnote>
  <w:footnote w:type="continuationSeparator" w:id="1">
    <w:p w:rsidR="00B14745" w:rsidRDefault="00B14745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ŠkVP:Gymnázium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Anglický jazyk (1.cudzí jazyk - začiatočníci), ISCED3A</w:t>
    </w:r>
  </w:p>
  <w:p w:rsidR="00B30A7F" w:rsidRDefault="00B30A7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5F162A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F6936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37F6E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7337"/>
    <w:rsid w:val="00ED4227"/>
    <w:rsid w:val="00ED6B89"/>
    <w:rsid w:val="00EE476F"/>
    <w:rsid w:val="00F04548"/>
    <w:rsid w:val="00F2796E"/>
    <w:rsid w:val="00F51E43"/>
    <w:rsid w:val="00F52A6D"/>
    <w:rsid w:val="00F70869"/>
    <w:rsid w:val="00FA6207"/>
    <w:rsid w:val="00FB55A1"/>
    <w:rsid w:val="00FC0FC3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504A-AF5F-42D2-B6FA-1E628C26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1726</Words>
  <Characters>9842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11545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gelnica1</cp:lastModifiedBy>
  <cp:revision>3</cp:revision>
  <cp:lastPrinted>2017-01-10T11:51:00Z</cp:lastPrinted>
  <dcterms:created xsi:type="dcterms:W3CDTF">2018-09-12T20:05:00Z</dcterms:created>
  <dcterms:modified xsi:type="dcterms:W3CDTF">2018-09-14T06:13:00Z</dcterms:modified>
</cp:coreProperties>
</file>