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114"/>
        <w:gridCol w:w="7106"/>
      </w:tblGrid>
      <w:tr>
        <w:tc>
          <w:tcPr>
            <w:tcW w:w="0" w:type="auto"/>
          </w:tcPr>
          <w:p>
            <w:pPr>
              <w:rPr>
                <w:b/>
                <w:color w:val="FF0000"/>
                <w:sz w:val="120"/>
                <w:szCs w:val="120"/>
              </w:rPr>
            </w:pPr>
            <w:r>
              <w:rPr>
                <w:b/>
                <w:color w:val="FF0000"/>
                <w:sz w:val="120"/>
                <w:szCs w:val="120"/>
              </w:rPr>
              <w:t>Spôsobilosť na určitú situáciu</w:t>
            </w:r>
          </w:p>
        </w:tc>
        <w:tc>
          <w:tcPr>
            <w:tcW w:w="0" w:type="auto"/>
          </w:tcPr>
          <w:p>
            <w:pPr>
              <w:rPr>
                <w:b/>
                <w:color w:val="FF0000"/>
                <w:sz w:val="120"/>
                <w:szCs w:val="120"/>
              </w:rPr>
            </w:pPr>
            <w:r>
              <w:rPr>
                <w:b/>
                <w:color w:val="FF0000"/>
                <w:sz w:val="120"/>
                <w:szCs w:val="120"/>
              </w:rPr>
              <w:t>schopnosť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FF0000"/>
                <w:sz w:val="120"/>
                <w:szCs w:val="120"/>
              </w:rPr>
            </w:pPr>
            <w:r>
              <w:rPr>
                <w:b/>
                <w:color w:val="FF0000"/>
                <w:sz w:val="120"/>
                <w:szCs w:val="120"/>
              </w:rPr>
              <w:t>zručnosť</w:t>
            </w:r>
          </w:p>
        </w:tc>
        <w:tc>
          <w:tcPr>
            <w:tcW w:w="0" w:type="auto"/>
          </w:tcPr>
          <w:p>
            <w:pPr>
              <w:rPr>
                <w:b/>
                <w:color w:val="FF0000"/>
                <w:sz w:val="120"/>
                <w:szCs w:val="120"/>
              </w:rPr>
            </w:pPr>
            <w:r>
              <w:rPr>
                <w:b/>
                <w:color w:val="FF0000"/>
                <w:sz w:val="120"/>
                <w:szCs w:val="120"/>
              </w:rPr>
              <w:t>spôsobilosť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FF0000"/>
                <w:sz w:val="120"/>
                <w:szCs w:val="120"/>
              </w:rPr>
            </w:pPr>
            <w:r>
              <w:rPr>
                <w:b/>
                <w:color w:val="FF0000"/>
                <w:sz w:val="120"/>
                <w:szCs w:val="120"/>
              </w:rPr>
              <w:t>vedomosti</w:t>
            </w:r>
          </w:p>
        </w:tc>
        <w:tc>
          <w:tcPr>
            <w:tcW w:w="0" w:type="auto"/>
          </w:tcPr>
          <w:p>
            <w:pPr>
              <w:rPr>
                <w:b/>
                <w:color w:val="FF0000"/>
                <w:sz w:val="120"/>
                <w:szCs w:val="120"/>
              </w:rPr>
            </w:pPr>
            <w:r>
              <w:rPr>
                <w:b/>
                <w:color w:val="FF0000"/>
                <w:sz w:val="120"/>
                <w:szCs w:val="120"/>
              </w:rPr>
              <w:t>Praktické skúsenosti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2060"/>
                <w:sz w:val="120"/>
                <w:szCs w:val="120"/>
              </w:rPr>
            </w:pPr>
            <w:r>
              <w:rPr>
                <w:b/>
                <w:color w:val="002060"/>
                <w:sz w:val="120"/>
                <w:szCs w:val="120"/>
              </w:rPr>
              <w:lastRenderedPageBreak/>
              <w:t>Požadovaná kvalita</w:t>
            </w:r>
          </w:p>
        </w:tc>
        <w:tc>
          <w:tcPr>
            <w:tcW w:w="0" w:type="auto"/>
          </w:tcPr>
          <w:p>
            <w:pPr>
              <w:rPr>
                <w:b/>
                <w:color w:val="002060"/>
                <w:sz w:val="120"/>
                <w:szCs w:val="120"/>
              </w:rPr>
            </w:pPr>
            <w:r>
              <w:rPr>
                <w:b/>
                <w:color w:val="002060"/>
                <w:sz w:val="120"/>
                <w:szCs w:val="120"/>
              </w:rPr>
              <w:t>Je to súbor činností- čo človek vie robiť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70C0"/>
                <w:sz w:val="110"/>
                <w:szCs w:val="110"/>
              </w:rPr>
            </w:pPr>
            <w:r>
              <w:rPr>
                <w:b/>
                <w:color w:val="0070C0"/>
                <w:sz w:val="110"/>
                <w:szCs w:val="110"/>
              </w:rPr>
              <w:t>Schopnosť komunikovať</w:t>
            </w:r>
          </w:p>
        </w:tc>
        <w:tc>
          <w:tcPr>
            <w:tcW w:w="0" w:type="auto"/>
          </w:tcPr>
          <w:p>
            <w:pPr>
              <w:rPr>
                <w:b/>
                <w:color w:val="0070C0"/>
                <w:sz w:val="120"/>
                <w:szCs w:val="120"/>
              </w:rPr>
            </w:pPr>
            <w:r>
              <w:rPr>
                <w:b/>
                <w:color w:val="0070C0"/>
                <w:sz w:val="120"/>
                <w:szCs w:val="120"/>
              </w:rPr>
              <w:t>Schopnosť učiť sa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7030A0"/>
                <w:sz w:val="110"/>
                <w:szCs w:val="110"/>
              </w:rPr>
            </w:pPr>
            <w:r>
              <w:rPr>
                <w:b/>
                <w:color w:val="7030A0"/>
                <w:sz w:val="110"/>
                <w:szCs w:val="110"/>
              </w:rPr>
              <w:lastRenderedPageBreak/>
              <w:t>Schopnosť spolupracovať s ľuďmi</w:t>
            </w:r>
          </w:p>
        </w:tc>
        <w:tc>
          <w:tcPr>
            <w:tcW w:w="0" w:type="auto"/>
          </w:tcPr>
          <w:p>
            <w:pPr>
              <w:rPr>
                <w:b/>
                <w:color w:val="7030A0"/>
                <w:sz w:val="120"/>
                <w:szCs w:val="120"/>
              </w:rPr>
            </w:pPr>
            <w:r>
              <w:rPr>
                <w:b/>
                <w:color w:val="7030A0"/>
                <w:sz w:val="120"/>
                <w:szCs w:val="120"/>
              </w:rPr>
              <w:t xml:space="preserve">Vedieť riešiť problém 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76923C" w:themeColor="accent3" w:themeShade="BF"/>
                <w:sz w:val="120"/>
                <w:szCs w:val="120"/>
              </w:rPr>
            </w:pPr>
            <w:r>
              <w:rPr>
                <w:b/>
                <w:color w:val="76923C" w:themeColor="accent3" w:themeShade="BF"/>
                <w:sz w:val="120"/>
                <w:szCs w:val="120"/>
              </w:rPr>
              <w:t>Moja zručnosť</w:t>
            </w:r>
          </w:p>
        </w:tc>
        <w:tc>
          <w:tcPr>
            <w:tcW w:w="0" w:type="auto"/>
          </w:tcPr>
          <w:p>
            <w:pPr>
              <w:rPr>
                <w:b/>
                <w:color w:val="76923C" w:themeColor="accent3" w:themeShade="BF"/>
                <w:sz w:val="100"/>
                <w:szCs w:val="100"/>
              </w:rPr>
            </w:pPr>
            <w:r>
              <w:rPr>
                <w:b/>
                <w:color w:val="76923C" w:themeColor="accent3" w:themeShade="BF"/>
                <w:sz w:val="100"/>
                <w:szCs w:val="100"/>
              </w:rPr>
              <w:t>Charakterová vlastnosť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943634" w:themeColor="accent2" w:themeShade="BF"/>
                <w:sz w:val="120"/>
                <w:szCs w:val="120"/>
              </w:rPr>
            </w:pPr>
          </w:p>
          <w:p>
            <w:pPr>
              <w:rPr>
                <w:b/>
                <w:color w:val="943634" w:themeColor="accent2" w:themeShade="BF"/>
                <w:sz w:val="120"/>
                <w:szCs w:val="120"/>
              </w:rPr>
            </w:pPr>
            <w:r>
              <w:rPr>
                <w:b/>
                <w:color w:val="943634" w:themeColor="accent2" w:themeShade="BF"/>
                <w:sz w:val="120"/>
                <w:szCs w:val="120"/>
              </w:rPr>
              <w:lastRenderedPageBreak/>
              <w:t>Niečo čo viem robiť</w:t>
            </w:r>
          </w:p>
        </w:tc>
        <w:tc>
          <w:tcPr>
            <w:tcW w:w="0" w:type="auto"/>
          </w:tcPr>
          <w:p>
            <w:pPr>
              <w:rPr>
                <w:b/>
                <w:color w:val="943634" w:themeColor="accent2" w:themeShade="BF"/>
                <w:sz w:val="120"/>
                <w:szCs w:val="120"/>
              </w:rPr>
            </w:pPr>
          </w:p>
          <w:p>
            <w:pPr>
              <w:rPr>
                <w:b/>
                <w:color w:val="943634" w:themeColor="accent2" w:themeShade="BF"/>
                <w:sz w:val="120"/>
                <w:szCs w:val="120"/>
              </w:rPr>
            </w:pPr>
            <w:r>
              <w:rPr>
                <w:b/>
                <w:color w:val="943634" w:themeColor="accent2" w:themeShade="BF"/>
                <w:sz w:val="120"/>
                <w:szCs w:val="120"/>
              </w:rPr>
              <w:lastRenderedPageBreak/>
              <w:t>Niečo v čom som dobrý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943634" w:themeColor="accent2" w:themeShade="BF"/>
                <w:sz w:val="120"/>
                <w:szCs w:val="120"/>
              </w:rPr>
            </w:pPr>
            <w:r>
              <w:rPr>
                <w:b/>
                <w:color w:val="943634" w:themeColor="accent2" w:themeShade="BF"/>
                <w:sz w:val="100"/>
                <w:szCs w:val="100"/>
              </w:rPr>
              <w:lastRenderedPageBreak/>
              <w:t>Niečo čo mi chýba, aby som mohol vykonávať</w:t>
            </w:r>
            <w:r>
              <w:rPr>
                <w:b/>
                <w:color w:val="943634" w:themeColor="accent2" w:themeShade="BF"/>
                <w:sz w:val="120"/>
                <w:szCs w:val="120"/>
              </w:rPr>
              <w:t xml:space="preserve"> určitú prácu</w:t>
            </w:r>
          </w:p>
        </w:tc>
        <w:tc>
          <w:tcPr>
            <w:tcW w:w="0" w:type="auto"/>
          </w:tcPr>
          <w:p>
            <w:pPr>
              <w:rPr>
                <w:b/>
                <w:color w:val="943634" w:themeColor="accent2" w:themeShade="BF"/>
                <w:sz w:val="120"/>
                <w:szCs w:val="120"/>
              </w:rPr>
            </w:pPr>
            <w:r>
              <w:rPr>
                <w:b/>
                <w:color w:val="943634" w:themeColor="accent2" w:themeShade="BF"/>
                <w:sz w:val="120"/>
                <w:szCs w:val="120"/>
              </w:rPr>
              <w:t>Odborná zručnosť- vedomosti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7030A0"/>
                <w:sz w:val="120"/>
                <w:szCs w:val="120"/>
              </w:rPr>
            </w:pPr>
          </w:p>
          <w:p>
            <w:pPr>
              <w:rPr>
                <w:b/>
                <w:color w:val="7030A0"/>
                <w:sz w:val="120"/>
                <w:szCs w:val="120"/>
              </w:rPr>
            </w:pPr>
            <w:r>
              <w:rPr>
                <w:b/>
                <w:color w:val="7030A0"/>
                <w:sz w:val="120"/>
                <w:szCs w:val="120"/>
              </w:rPr>
              <w:t>Počítačová zručnosť</w:t>
            </w:r>
          </w:p>
        </w:tc>
        <w:tc>
          <w:tcPr>
            <w:tcW w:w="0" w:type="auto"/>
          </w:tcPr>
          <w:p>
            <w:pPr>
              <w:pStyle w:val="Default"/>
              <w:rPr>
                <w:b/>
                <w:color w:val="7030A0"/>
                <w:sz w:val="120"/>
                <w:szCs w:val="120"/>
              </w:rPr>
            </w:pPr>
          </w:p>
          <w:p>
            <w:pPr>
              <w:rPr>
                <w:b/>
                <w:color w:val="7030A0"/>
                <w:sz w:val="120"/>
                <w:szCs w:val="120"/>
              </w:rPr>
            </w:pPr>
            <w:r>
              <w:rPr>
                <w:b/>
                <w:color w:val="7030A0"/>
                <w:sz w:val="120"/>
                <w:szCs w:val="120"/>
              </w:rPr>
              <w:t xml:space="preserve"> Požadované spôsobilosti na výkon profesie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4F6228" w:themeColor="accent3" w:themeShade="80"/>
                <w:sz w:val="120"/>
                <w:szCs w:val="120"/>
              </w:rPr>
            </w:pPr>
          </w:p>
          <w:p>
            <w:pPr>
              <w:rPr>
                <w:b/>
                <w:color w:val="4F6228" w:themeColor="accent3" w:themeShade="80"/>
                <w:sz w:val="120"/>
                <w:szCs w:val="120"/>
              </w:rPr>
            </w:pPr>
            <w:r>
              <w:rPr>
                <w:b/>
                <w:color w:val="4F6228" w:themeColor="accent3" w:themeShade="80"/>
                <w:sz w:val="120"/>
                <w:szCs w:val="120"/>
              </w:rPr>
              <w:lastRenderedPageBreak/>
              <w:t>Schopnosť vedieť využívať svoje skúsenosti</w:t>
            </w:r>
          </w:p>
        </w:tc>
        <w:tc>
          <w:tcPr>
            <w:tcW w:w="0" w:type="auto"/>
          </w:tcPr>
          <w:p>
            <w:pPr>
              <w:rPr>
                <w:b/>
                <w:color w:val="4F6228" w:themeColor="accent3" w:themeShade="80"/>
                <w:sz w:val="120"/>
                <w:szCs w:val="120"/>
              </w:rPr>
            </w:pPr>
          </w:p>
          <w:p>
            <w:pPr>
              <w:rPr>
                <w:b/>
                <w:color w:val="4F6228" w:themeColor="accent3" w:themeShade="80"/>
                <w:sz w:val="120"/>
                <w:szCs w:val="120"/>
              </w:rPr>
            </w:pPr>
            <w:r>
              <w:rPr>
                <w:b/>
                <w:color w:val="4F6228" w:themeColor="accent3" w:themeShade="80"/>
                <w:sz w:val="120"/>
                <w:szCs w:val="120"/>
              </w:rPr>
              <w:lastRenderedPageBreak/>
              <w:t>Všetky zručnosti, ktoré človek má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00CC"/>
                <w:sz w:val="120"/>
                <w:szCs w:val="120"/>
              </w:rPr>
            </w:pPr>
          </w:p>
          <w:p>
            <w:pPr>
              <w:rPr>
                <w:b/>
                <w:color w:val="0000CC"/>
                <w:sz w:val="120"/>
                <w:szCs w:val="120"/>
              </w:rPr>
            </w:pPr>
          </w:p>
          <w:p>
            <w:pPr>
              <w:rPr>
                <w:b/>
                <w:color w:val="0000CC"/>
                <w:sz w:val="120"/>
                <w:szCs w:val="120"/>
              </w:rPr>
            </w:pPr>
            <w:r>
              <w:rPr>
                <w:b/>
                <w:color w:val="0000CC"/>
                <w:sz w:val="120"/>
                <w:szCs w:val="120"/>
              </w:rPr>
              <w:t>Vedieť si riadiť svoj život</w:t>
            </w:r>
          </w:p>
        </w:tc>
        <w:tc>
          <w:tcPr>
            <w:tcW w:w="0" w:type="auto"/>
          </w:tcPr>
          <w:p>
            <w:pPr>
              <w:rPr>
                <w:b/>
                <w:color w:val="0000CC"/>
                <w:sz w:val="120"/>
                <w:szCs w:val="120"/>
              </w:rPr>
            </w:pPr>
          </w:p>
          <w:p>
            <w:pPr>
              <w:rPr>
                <w:b/>
                <w:color w:val="0000CC"/>
                <w:sz w:val="120"/>
                <w:szCs w:val="120"/>
              </w:rPr>
            </w:pPr>
          </w:p>
          <w:p>
            <w:pPr>
              <w:rPr>
                <w:b/>
                <w:color w:val="0000CC"/>
                <w:sz w:val="120"/>
                <w:szCs w:val="120"/>
              </w:rPr>
            </w:pPr>
            <w:r>
              <w:rPr>
                <w:b/>
                <w:color w:val="0000CC"/>
                <w:sz w:val="120"/>
                <w:szCs w:val="120"/>
              </w:rPr>
              <w:t>Vedieť pracovať na svojej kariére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660066"/>
                <w:sz w:val="120"/>
                <w:szCs w:val="120"/>
              </w:rPr>
            </w:pPr>
          </w:p>
          <w:p>
            <w:pPr>
              <w:rPr>
                <w:b/>
                <w:color w:val="660066"/>
                <w:sz w:val="120"/>
                <w:szCs w:val="120"/>
              </w:rPr>
            </w:pPr>
            <w:r>
              <w:rPr>
                <w:b/>
                <w:color w:val="660066"/>
                <w:sz w:val="120"/>
                <w:szCs w:val="120"/>
              </w:rPr>
              <w:lastRenderedPageBreak/>
              <w:t>Vedieť existovať v súčasnej dobe</w:t>
            </w:r>
          </w:p>
        </w:tc>
        <w:tc>
          <w:tcPr>
            <w:tcW w:w="0" w:type="auto"/>
          </w:tcPr>
          <w:p>
            <w:pPr>
              <w:rPr>
                <w:b/>
                <w:color w:val="660066"/>
                <w:sz w:val="120"/>
                <w:szCs w:val="120"/>
              </w:rPr>
            </w:pPr>
          </w:p>
          <w:p>
            <w:pPr>
              <w:rPr>
                <w:b/>
                <w:color w:val="660066"/>
                <w:sz w:val="120"/>
                <w:szCs w:val="120"/>
              </w:rPr>
            </w:pPr>
            <w:r>
              <w:rPr>
                <w:b/>
                <w:color w:val="660066"/>
                <w:sz w:val="120"/>
                <w:szCs w:val="120"/>
              </w:rPr>
              <w:lastRenderedPageBreak/>
              <w:t xml:space="preserve">Schopnosť orientovať sa 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660066"/>
                <w:sz w:val="120"/>
                <w:szCs w:val="120"/>
              </w:rPr>
            </w:pPr>
            <w:r>
              <w:rPr>
                <w:b/>
                <w:color w:val="660066"/>
                <w:sz w:val="120"/>
                <w:szCs w:val="120"/>
              </w:rPr>
              <w:lastRenderedPageBreak/>
              <w:t>Schopnosť rozvíjať sa</w:t>
            </w:r>
          </w:p>
        </w:tc>
        <w:tc>
          <w:tcPr>
            <w:tcW w:w="0" w:type="auto"/>
          </w:tcPr>
          <w:p>
            <w:pPr>
              <w:rPr>
                <w:b/>
                <w:color w:val="660066"/>
                <w:sz w:val="120"/>
                <w:szCs w:val="120"/>
              </w:rPr>
            </w:pPr>
            <w:r>
              <w:rPr>
                <w:b/>
                <w:color w:val="660066"/>
                <w:sz w:val="120"/>
                <w:szCs w:val="120"/>
              </w:rPr>
              <w:t>Manuálna zručnosť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33CC"/>
                <w:sz w:val="120"/>
                <w:szCs w:val="120"/>
              </w:rPr>
            </w:pPr>
          </w:p>
          <w:p>
            <w:pPr>
              <w:rPr>
                <w:b/>
                <w:color w:val="0033CC"/>
                <w:sz w:val="120"/>
                <w:szCs w:val="120"/>
              </w:rPr>
            </w:pPr>
            <w:r>
              <w:rPr>
                <w:b/>
                <w:color w:val="0033CC"/>
                <w:sz w:val="120"/>
                <w:szCs w:val="120"/>
              </w:rPr>
              <w:t>Dosiahnutá kvalifikácia- stupeň vzdelania</w:t>
            </w:r>
          </w:p>
        </w:tc>
        <w:tc>
          <w:tcPr>
            <w:tcW w:w="0" w:type="auto"/>
          </w:tcPr>
          <w:p>
            <w:pPr>
              <w:rPr>
                <w:b/>
                <w:color w:val="0033CC"/>
                <w:sz w:val="120"/>
                <w:szCs w:val="120"/>
              </w:rPr>
            </w:pPr>
          </w:p>
          <w:p>
            <w:pPr>
              <w:rPr>
                <w:b/>
                <w:color w:val="0033CC"/>
                <w:sz w:val="120"/>
                <w:szCs w:val="120"/>
              </w:rPr>
            </w:pPr>
            <w:r>
              <w:rPr>
                <w:b/>
                <w:color w:val="0033CC"/>
                <w:sz w:val="120"/>
                <w:szCs w:val="120"/>
              </w:rPr>
              <w:t>Prax v danom odbore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33CC"/>
                <w:sz w:val="120"/>
                <w:szCs w:val="120"/>
              </w:rPr>
            </w:pPr>
            <w:r>
              <w:rPr>
                <w:b/>
                <w:color w:val="0033CC"/>
                <w:sz w:val="120"/>
                <w:szCs w:val="120"/>
              </w:rPr>
              <w:t>Skúsenosť</w:t>
            </w:r>
          </w:p>
        </w:tc>
        <w:tc>
          <w:tcPr>
            <w:tcW w:w="0" w:type="auto"/>
          </w:tcPr>
          <w:p>
            <w:pPr>
              <w:rPr>
                <w:b/>
                <w:color w:val="0033CC"/>
                <w:sz w:val="120"/>
                <w:szCs w:val="120"/>
              </w:rPr>
            </w:pPr>
          </w:p>
        </w:tc>
      </w:tr>
      <w:tr>
        <w:tc>
          <w:tcPr>
            <w:tcW w:w="0" w:type="auto"/>
          </w:tcPr>
          <w:p>
            <w:pPr>
              <w:rPr>
                <w:b/>
                <w:sz w:val="120"/>
                <w:szCs w:val="120"/>
              </w:rPr>
            </w:pPr>
            <w:r>
              <w:rPr>
                <w:b/>
                <w:color w:val="FF0000"/>
                <w:sz w:val="120"/>
                <w:szCs w:val="120"/>
              </w:rPr>
              <w:lastRenderedPageBreak/>
              <w:t xml:space="preserve">Kotva </w:t>
            </w:r>
          </w:p>
        </w:tc>
        <w:tc>
          <w:tcPr>
            <w:tcW w:w="0" w:type="auto"/>
          </w:tcPr>
          <w:p>
            <w:pPr>
              <w:rPr>
                <w:b/>
                <w:sz w:val="120"/>
                <w:szCs w:val="120"/>
              </w:rPr>
            </w:pPr>
          </w:p>
          <w:p>
            <w:pPr>
              <w:rPr>
                <w:b/>
                <w:sz w:val="120"/>
                <w:szCs w:val="120"/>
              </w:rPr>
            </w:pPr>
            <w:r>
              <w:rPr>
                <w:b/>
                <w:sz w:val="120"/>
                <w:szCs w:val="120"/>
              </w:rPr>
              <w:t>Etapa môjho života</w:t>
            </w:r>
          </w:p>
          <w:p>
            <w:pPr>
              <w:rPr>
                <w:b/>
                <w:sz w:val="120"/>
                <w:szCs w:val="120"/>
              </w:rPr>
            </w:pPr>
          </w:p>
        </w:tc>
      </w:tr>
      <w:tr>
        <w:tc>
          <w:tcPr>
            <w:tcW w:w="0" w:type="auto"/>
          </w:tcPr>
          <w:p>
            <w:pPr>
              <w:rPr>
                <w:b/>
                <w:color w:val="006600"/>
                <w:sz w:val="120"/>
                <w:szCs w:val="120"/>
              </w:rPr>
            </w:pPr>
          </w:p>
          <w:p>
            <w:pPr>
              <w:rPr>
                <w:b/>
                <w:color w:val="006600"/>
                <w:sz w:val="120"/>
                <w:szCs w:val="120"/>
              </w:rPr>
            </w:pPr>
          </w:p>
          <w:p>
            <w:pPr>
              <w:rPr>
                <w:b/>
                <w:color w:val="006600"/>
                <w:sz w:val="120"/>
                <w:szCs w:val="120"/>
              </w:rPr>
            </w:pPr>
            <w:r>
              <w:rPr>
                <w:b/>
                <w:color w:val="006600"/>
                <w:sz w:val="120"/>
                <w:szCs w:val="120"/>
              </w:rPr>
              <w:lastRenderedPageBreak/>
              <w:t>Kotvenie lode</w:t>
            </w:r>
          </w:p>
        </w:tc>
        <w:tc>
          <w:tcPr>
            <w:tcW w:w="0" w:type="auto"/>
          </w:tcPr>
          <w:p>
            <w:pPr>
              <w:rPr>
                <w:b/>
                <w:color w:val="006600"/>
                <w:sz w:val="120"/>
                <w:szCs w:val="120"/>
              </w:rPr>
            </w:pPr>
          </w:p>
          <w:p>
            <w:pPr>
              <w:rPr>
                <w:b/>
                <w:color w:val="006600"/>
                <w:sz w:val="120"/>
                <w:szCs w:val="120"/>
              </w:rPr>
            </w:pPr>
          </w:p>
          <w:p>
            <w:pPr>
              <w:rPr>
                <w:b/>
                <w:color w:val="006600"/>
                <w:sz w:val="120"/>
                <w:szCs w:val="120"/>
              </w:rPr>
            </w:pPr>
            <w:r>
              <w:rPr>
                <w:b/>
                <w:color w:val="006600"/>
                <w:sz w:val="120"/>
                <w:szCs w:val="120"/>
              </w:rPr>
              <w:lastRenderedPageBreak/>
              <w:t>Skúšanie nových vecí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6600"/>
                <w:sz w:val="120"/>
                <w:szCs w:val="120"/>
              </w:rPr>
            </w:pPr>
            <w:r>
              <w:rPr>
                <w:b/>
                <w:color w:val="006600"/>
                <w:sz w:val="120"/>
                <w:szCs w:val="120"/>
              </w:rPr>
              <w:lastRenderedPageBreak/>
              <w:t xml:space="preserve">Poznávanie </w:t>
            </w:r>
          </w:p>
          <w:p>
            <w:pPr>
              <w:rPr>
                <w:b/>
                <w:color w:val="006600"/>
                <w:sz w:val="120"/>
                <w:szCs w:val="120"/>
              </w:rPr>
            </w:pPr>
          </w:p>
        </w:tc>
        <w:tc>
          <w:tcPr>
            <w:tcW w:w="0" w:type="auto"/>
          </w:tcPr>
          <w:p>
            <w:pPr>
              <w:rPr>
                <w:b/>
                <w:color w:val="006600"/>
                <w:sz w:val="120"/>
                <w:szCs w:val="120"/>
              </w:rPr>
            </w:pPr>
            <w:r>
              <w:rPr>
                <w:b/>
                <w:color w:val="006600"/>
                <w:sz w:val="120"/>
                <w:szCs w:val="120"/>
              </w:rPr>
              <w:t xml:space="preserve">Kolekcia 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00CC"/>
                <w:sz w:val="110"/>
                <w:szCs w:val="110"/>
              </w:rPr>
            </w:pPr>
            <w:r>
              <w:rPr>
                <w:b/>
                <w:color w:val="0000CC"/>
                <w:sz w:val="110"/>
                <w:szCs w:val="110"/>
              </w:rPr>
              <w:t xml:space="preserve">Telefonovanie </w:t>
            </w:r>
          </w:p>
        </w:tc>
        <w:tc>
          <w:tcPr>
            <w:tcW w:w="0" w:type="auto"/>
          </w:tcPr>
          <w:p>
            <w:pPr>
              <w:rPr>
                <w:b/>
                <w:color w:val="0000CC"/>
                <w:sz w:val="120"/>
                <w:szCs w:val="120"/>
              </w:rPr>
            </w:pPr>
            <w:r>
              <w:rPr>
                <w:b/>
                <w:color w:val="0000CC"/>
                <w:sz w:val="120"/>
                <w:szCs w:val="120"/>
              </w:rPr>
              <w:t xml:space="preserve">Vynález 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00CC"/>
                <w:sz w:val="120"/>
                <w:szCs w:val="120"/>
              </w:rPr>
            </w:pPr>
          </w:p>
          <w:p>
            <w:pPr>
              <w:rPr>
                <w:b/>
                <w:color w:val="0000CC"/>
                <w:sz w:val="120"/>
                <w:szCs w:val="120"/>
              </w:rPr>
            </w:pPr>
            <w:r>
              <w:rPr>
                <w:b/>
                <w:color w:val="0000CC"/>
                <w:sz w:val="120"/>
                <w:szCs w:val="120"/>
              </w:rPr>
              <w:lastRenderedPageBreak/>
              <w:t>Programové vysielanie</w:t>
            </w:r>
          </w:p>
        </w:tc>
        <w:tc>
          <w:tcPr>
            <w:tcW w:w="0" w:type="auto"/>
          </w:tcPr>
          <w:p>
            <w:pPr>
              <w:rPr>
                <w:b/>
                <w:color w:val="0000CC"/>
                <w:sz w:val="120"/>
                <w:szCs w:val="120"/>
              </w:rPr>
            </w:pPr>
          </w:p>
          <w:p>
            <w:pPr>
              <w:rPr>
                <w:b/>
                <w:color w:val="0000CC"/>
                <w:sz w:val="120"/>
                <w:szCs w:val="120"/>
              </w:rPr>
            </w:pPr>
            <w:r>
              <w:rPr>
                <w:b/>
                <w:color w:val="0000CC"/>
                <w:sz w:val="120"/>
                <w:szCs w:val="120"/>
              </w:rPr>
              <w:lastRenderedPageBreak/>
              <w:t>Návod na použitie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FF0000"/>
                <w:sz w:val="120"/>
                <w:szCs w:val="120"/>
              </w:rPr>
            </w:pPr>
            <w:r>
              <w:rPr>
                <w:b/>
                <w:color w:val="FF0000"/>
                <w:sz w:val="120"/>
                <w:szCs w:val="120"/>
              </w:rPr>
              <w:lastRenderedPageBreak/>
              <w:t>Spôsob hľadania pokladu</w:t>
            </w:r>
          </w:p>
        </w:tc>
        <w:tc>
          <w:tcPr>
            <w:tcW w:w="0" w:type="auto"/>
          </w:tcPr>
          <w:p>
            <w:pPr>
              <w:rPr>
                <w:b/>
                <w:color w:val="FF0000"/>
                <w:sz w:val="120"/>
                <w:szCs w:val="120"/>
              </w:rPr>
            </w:pPr>
            <w:r>
              <w:rPr>
                <w:b/>
                <w:color w:val="FF0000"/>
                <w:sz w:val="120"/>
                <w:szCs w:val="120"/>
              </w:rPr>
              <w:t>Šperk s kamienkom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FF0000"/>
                <w:sz w:val="120"/>
                <w:szCs w:val="120"/>
              </w:rPr>
            </w:pPr>
          </w:p>
          <w:p>
            <w:pPr>
              <w:rPr>
                <w:b/>
                <w:color w:val="FF0000"/>
                <w:sz w:val="120"/>
                <w:szCs w:val="120"/>
              </w:rPr>
            </w:pPr>
            <w:r>
              <w:rPr>
                <w:b/>
                <w:color w:val="FF0000"/>
                <w:sz w:val="120"/>
                <w:szCs w:val="120"/>
              </w:rPr>
              <w:lastRenderedPageBreak/>
              <w:t>Kameň - skala</w:t>
            </w:r>
          </w:p>
        </w:tc>
        <w:tc>
          <w:tcPr>
            <w:tcW w:w="0" w:type="auto"/>
          </w:tcPr>
          <w:p>
            <w:pPr>
              <w:rPr>
                <w:b/>
                <w:color w:val="FF0000"/>
                <w:sz w:val="120"/>
                <w:szCs w:val="120"/>
              </w:rPr>
            </w:pPr>
            <w:r>
              <w:rPr>
                <w:b/>
                <w:color w:val="FF0000"/>
                <w:sz w:val="120"/>
                <w:szCs w:val="120"/>
              </w:rPr>
              <w:lastRenderedPageBreak/>
              <w:t>Druh ryby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33CC"/>
                <w:sz w:val="120"/>
                <w:szCs w:val="120"/>
              </w:rPr>
            </w:pPr>
            <w:r>
              <w:rPr>
                <w:b/>
                <w:color w:val="0033CC"/>
                <w:sz w:val="120"/>
                <w:szCs w:val="120"/>
              </w:rPr>
              <w:lastRenderedPageBreak/>
              <w:t>Vysoká suma</w:t>
            </w:r>
          </w:p>
        </w:tc>
        <w:tc>
          <w:tcPr>
            <w:tcW w:w="0" w:type="auto"/>
          </w:tcPr>
          <w:p>
            <w:pPr>
              <w:rPr>
                <w:b/>
                <w:color w:val="0033CC"/>
                <w:sz w:val="120"/>
                <w:szCs w:val="120"/>
              </w:rPr>
            </w:pPr>
            <w:r>
              <w:rPr>
                <w:b/>
                <w:color w:val="0033CC"/>
                <w:sz w:val="120"/>
                <w:szCs w:val="120"/>
              </w:rPr>
              <w:t>Grécky ostrov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33CC"/>
                <w:sz w:val="120"/>
                <w:szCs w:val="120"/>
              </w:rPr>
            </w:pPr>
            <w:r>
              <w:rPr>
                <w:b/>
                <w:color w:val="0033CC"/>
                <w:sz w:val="120"/>
                <w:szCs w:val="120"/>
              </w:rPr>
              <w:t>Kronika</w:t>
            </w:r>
          </w:p>
        </w:tc>
        <w:tc>
          <w:tcPr>
            <w:tcW w:w="0" w:type="auto"/>
          </w:tcPr>
          <w:p>
            <w:pPr>
              <w:rPr>
                <w:b/>
                <w:color w:val="0033CC"/>
                <w:sz w:val="120"/>
                <w:szCs w:val="120"/>
              </w:rPr>
            </w:pPr>
            <w:r>
              <w:rPr>
                <w:b/>
                <w:color w:val="0033CC"/>
                <w:sz w:val="120"/>
                <w:szCs w:val="120"/>
              </w:rPr>
              <w:t>Živočích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B050"/>
                <w:sz w:val="120"/>
                <w:szCs w:val="120"/>
              </w:rPr>
            </w:pPr>
          </w:p>
          <w:p>
            <w:pPr>
              <w:rPr>
                <w:b/>
                <w:color w:val="00B050"/>
                <w:sz w:val="120"/>
                <w:szCs w:val="120"/>
              </w:rPr>
            </w:pPr>
            <w:r>
              <w:rPr>
                <w:b/>
                <w:color w:val="00B050"/>
                <w:sz w:val="120"/>
                <w:szCs w:val="120"/>
              </w:rPr>
              <w:lastRenderedPageBreak/>
              <w:t>Názov slovenskej obce</w:t>
            </w:r>
          </w:p>
        </w:tc>
        <w:tc>
          <w:tcPr>
            <w:tcW w:w="0" w:type="auto"/>
          </w:tcPr>
          <w:p>
            <w:pPr>
              <w:rPr>
                <w:b/>
                <w:color w:val="00B050"/>
                <w:sz w:val="120"/>
                <w:szCs w:val="120"/>
              </w:rPr>
            </w:pPr>
          </w:p>
          <w:p>
            <w:pPr>
              <w:rPr>
                <w:b/>
                <w:color w:val="00B050"/>
                <w:sz w:val="120"/>
                <w:szCs w:val="120"/>
              </w:rPr>
            </w:pPr>
            <w:r>
              <w:rPr>
                <w:b/>
                <w:color w:val="00B050"/>
                <w:sz w:val="120"/>
                <w:szCs w:val="120"/>
              </w:rPr>
              <w:lastRenderedPageBreak/>
              <w:t>Vysoká rýchlosť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B050"/>
                <w:sz w:val="120"/>
                <w:szCs w:val="120"/>
              </w:rPr>
            </w:pPr>
            <w:r>
              <w:rPr>
                <w:b/>
                <w:color w:val="00B050"/>
                <w:sz w:val="120"/>
                <w:szCs w:val="120"/>
              </w:rPr>
              <w:lastRenderedPageBreak/>
              <w:t>Kľukatá cesta</w:t>
            </w:r>
          </w:p>
        </w:tc>
        <w:tc>
          <w:tcPr>
            <w:tcW w:w="0" w:type="auto"/>
          </w:tcPr>
          <w:p>
            <w:pPr>
              <w:rPr>
                <w:b/>
                <w:color w:val="00B050"/>
                <w:sz w:val="120"/>
                <w:szCs w:val="120"/>
              </w:rPr>
            </w:pPr>
            <w:r>
              <w:rPr>
                <w:b/>
                <w:color w:val="00B050"/>
                <w:sz w:val="120"/>
                <w:szCs w:val="120"/>
              </w:rPr>
              <w:t>Sieťový kábel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FF0066"/>
                <w:sz w:val="120"/>
                <w:szCs w:val="120"/>
              </w:rPr>
            </w:pPr>
          </w:p>
          <w:p>
            <w:pPr>
              <w:rPr>
                <w:b/>
                <w:color w:val="FF0066"/>
                <w:sz w:val="120"/>
                <w:szCs w:val="120"/>
              </w:rPr>
            </w:pPr>
          </w:p>
          <w:p>
            <w:pPr>
              <w:rPr>
                <w:b/>
                <w:color w:val="FF0066"/>
                <w:sz w:val="120"/>
                <w:szCs w:val="120"/>
              </w:rPr>
            </w:pPr>
            <w:r>
              <w:rPr>
                <w:b/>
                <w:color w:val="FF0066"/>
                <w:sz w:val="120"/>
                <w:szCs w:val="120"/>
              </w:rPr>
              <w:t>Časť motora</w:t>
            </w:r>
          </w:p>
          <w:p>
            <w:pPr>
              <w:rPr>
                <w:b/>
                <w:color w:val="FF0066"/>
                <w:sz w:val="120"/>
                <w:szCs w:val="120"/>
              </w:rPr>
            </w:pPr>
          </w:p>
        </w:tc>
        <w:tc>
          <w:tcPr>
            <w:tcW w:w="0" w:type="auto"/>
          </w:tcPr>
          <w:p>
            <w:pPr>
              <w:rPr>
                <w:b/>
                <w:color w:val="FF0066"/>
                <w:sz w:val="120"/>
                <w:szCs w:val="120"/>
              </w:rPr>
            </w:pPr>
          </w:p>
          <w:p>
            <w:pPr>
              <w:rPr>
                <w:b/>
                <w:color w:val="FF0066"/>
                <w:sz w:val="120"/>
                <w:szCs w:val="120"/>
              </w:rPr>
            </w:pPr>
          </w:p>
          <w:p>
            <w:pPr>
              <w:rPr>
                <w:b/>
                <w:color w:val="FF0066"/>
                <w:sz w:val="120"/>
                <w:szCs w:val="120"/>
              </w:rPr>
            </w:pPr>
            <w:r>
              <w:rPr>
                <w:b/>
                <w:color w:val="FF0066"/>
                <w:sz w:val="120"/>
                <w:szCs w:val="120"/>
              </w:rPr>
              <w:t>Elektrický náboj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FF0066"/>
                <w:sz w:val="120"/>
                <w:szCs w:val="120"/>
              </w:rPr>
            </w:pPr>
            <w:r>
              <w:rPr>
                <w:b/>
                <w:color w:val="FF0066"/>
                <w:sz w:val="120"/>
                <w:szCs w:val="120"/>
              </w:rPr>
              <w:lastRenderedPageBreak/>
              <w:t xml:space="preserve">Kancelária </w:t>
            </w:r>
          </w:p>
        </w:tc>
        <w:tc>
          <w:tcPr>
            <w:tcW w:w="0" w:type="auto"/>
          </w:tcPr>
          <w:p>
            <w:pPr>
              <w:rPr>
                <w:b/>
                <w:color w:val="FF0066"/>
                <w:sz w:val="120"/>
                <w:szCs w:val="120"/>
              </w:rPr>
            </w:pPr>
            <w:r>
              <w:rPr>
                <w:b/>
                <w:color w:val="FF0066"/>
                <w:sz w:val="120"/>
                <w:szCs w:val="120"/>
              </w:rPr>
              <w:t xml:space="preserve">Navigácia 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FF0066"/>
                <w:sz w:val="120"/>
                <w:szCs w:val="120"/>
              </w:rPr>
            </w:pPr>
            <w:r>
              <w:rPr>
                <w:b/>
                <w:color w:val="FF0066"/>
                <w:sz w:val="120"/>
                <w:szCs w:val="120"/>
              </w:rPr>
              <w:t>Akcia na tovar</w:t>
            </w:r>
          </w:p>
        </w:tc>
        <w:tc>
          <w:tcPr>
            <w:tcW w:w="0" w:type="auto"/>
          </w:tcPr>
          <w:p>
            <w:pPr>
              <w:rPr>
                <w:b/>
                <w:color w:val="FF0066"/>
                <w:sz w:val="120"/>
                <w:szCs w:val="120"/>
              </w:rPr>
            </w:pPr>
            <w:r>
              <w:rPr>
                <w:b/>
                <w:color w:val="FF0066"/>
                <w:sz w:val="120"/>
                <w:szCs w:val="120"/>
              </w:rPr>
              <w:t>Technika maľovania</w:t>
            </w:r>
          </w:p>
        </w:tc>
      </w:tr>
      <w:tr>
        <w:tc>
          <w:tcPr>
            <w:tcW w:w="0" w:type="auto"/>
          </w:tcPr>
          <w:p>
            <w:pPr>
              <w:rPr>
                <w:b/>
                <w:color w:val="0000CC"/>
                <w:sz w:val="120"/>
                <w:szCs w:val="120"/>
              </w:rPr>
            </w:pPr>
            <w:r>
              <w:rPr>
                <w:b/>
                <w:color w:val="0000CC"/>
                <w:sz w:val="120"/>
                <w:szCs w:val="120"/>
              </w:rPr>
              <w:lastRenderedPageBreak/>
              <w:t xml:space="preserve">Nerast </w:t>
            </w:r>
          </w:p>
        </w:tc>
        <w:tc>
          <w:tcPr>
            <w:tcW w:w="0" w:type="auto"/>
          </w:tcPr>
          <w:p>
            <w:pPr>
              <w:rPr>
                <w:b/>
                <w:color w:val="0000CC"/>
                <w:sz w:val="120"/>
                <w:szCs w:val="120"/>
              </w:rPr>
            </w:pPr>
            <w:r>
              <w:rPr>
                <w:b/>
                <w:color w:val="0000CC"/>
                <w:sz w:val="120"/>
                <w:szCs w:val="120"/>
              </w:rPr>
              <w:t>Pomenovanie budovy</w:t>
            </w:r>
          </w:p>
        </w:tc>
      </w:tr>
    </w:tbl>
    <w:p>
      <w:pPr>
        <w:rPr>
          <w:b/>
          <w:sz w:val="120"/>
          <w:szCs w:val="120"/>
        </w:rPr>
      </w:pPr>
      <w:bookmarkStart w:id="0" w:name="_GoBack"/>
      <w:bookmarkEnd w:id="0"/>
    </w:p>
    <w:sectPr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2</cp:revision>
  <dcterms:created xsi:type="dcterms:W3CDTF">2019-01-16T07:25:00Z</dcterms:created>
  <dcterms:modified xsi:type="dcterms:W3CDTF">2019-01-16T07:25:00Z</dcterms:modified>
</cp:coreProperties>
</file>