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9C9" w:rsidRPr="002239C9" w:rsidRDefault="002239C9" w:rsidP="002239C9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39C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 množine R riešte: </w:t>
      </w:r>
    </w:p>
    <w:p w:rsidR="002239C9" w:rsidRDefault="002239C9" w:rsidP="00223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39C9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921510" cy="351155"/>
            <wp:effectExtent l="0" t="0" r="2540" b="0"/>
            <wp:docPr id="1" name="Obrázok 1" descr="kvadraticke-nerovnice-8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vadraticke-nerovnice-8z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51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9C9" w:rsidRPr="002239C9" w:rsidRDefault="002239C9" w:rsidP="002239C9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39C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Ktoré prirodzené číslo „x“ vyhovuje nerovnici: </w:t>
      </w:r>
    </w:p>
    <w:p w:rsidR="002239C9" w:rsidRDefault="002239C9" w:rsidP="00223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39C9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50670" cy="563245"/>
            <wp:effectExtent l="0" t="0" r="0" b="8255"/>
            <wp:docPr id="2" name="Obrázok 2" descr="kvadraticke-nerovnice-10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vadraticke-nerovnice-10z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9C9" w:rsidRPr="002239C9" w:rsidRDefault="002239C9" w:rsidP="002239C9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39C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 množine Z– riešte nerovnicu: </w:t>
      </w:r>
    </w:p>
    <w:p w:rsidR="002239C9" w:rsidRDefault="002239C9" w:rsidP="00223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39C9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464310" cy="344805"/>
            <wp:effectExtent l="0" t="0" r="2540" b="0"/>
            <wp:docPr id="3" name="Obrázok 3" descr="kvadraticke-nerovnice-7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vadraticke-nerovnice-7z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31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9C9" w:rsidRPr="002239C9" w:rsidRDefault="002239C9" w:rsidP="002239C9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39C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 množine reálnych čísel R riešte: </w:t>
      </w:r>
    </w:p>
    <w:p w:rsidR="002239C9" w:rsidRDefault="002239C9" w:rsidP="002239C9">
      <w:pPr>
        <w:pStyle w:val="Normlnywebov"/>
        <w:numPr>
          <w:ilvl w:val="0"/>
          <w:numId w:val="3"/>
        </w:numPr>
      </w:pPr>
      <w:r w:rsidRPr="002239C9">
        <w:rPr>
          <w:noProof/>
        </w:rPr>
        <w:drawing>
          <wp:inline distT="0" distB="0" distL="0" distR="0">
            <wp:extent cx="702310" cy="476885"/>
            <wp:effectExtent l="0" t="0" r="2540" b="0"/>
            <wp:docPr id="4" name="Obrázok 4" descr="kvadraticke_nerovnic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vadraticke_nerovnice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9C9">
        <w:tab/>
      </w:r>
      <w:r w:rsidRPr="002239C9">
        <w:tab/>
      </w:r>
      <w:r>
        <w:t xml:space="preserve">b) </w:t>
      </w:r>
      <w:r>
        <w:rPr>
          <w:noProof/>
        </w:rPr>
        <w:drawing>
          <wp:inline distT="0" distB="0" distL="0" distR="0">
            <wp:extent cx="848360" cy="391160"/>
            <wp:effectExtent l="0" t="0" r="8890" b="8890"/>
            <wp:docPr id="5" name="Obrázok 5" descr="příklad na nerovn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říklad na nerovni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39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c) </w:t>
      </w:r>
      <w:r w:rsidRPr="002239C9">
        <w:rPr>
          <w:noProof/>
          <w:color w:val="0000FF"/>
        </w:rPr>
        <w:drawing>
          <wp:inline distT="0" distB="0" distL="0" distR="0" wp14:anchorId="5F900B43" wp14:editId="340CEF8B">
            <wp:extent cx="1391285" cy="503555"/>
            <wp:effectExtent l="0" t="0" r="0" b="0"/>
            <wp:docPr id="6" name="Obrázok 6" descr="http://www.aristoteles.cz/matematika/nerovnice/linearni/linearni_nerovnice_08.gif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aristoteles.cz/matematika/nerovnice/linearni/linearni_nerovnice_08.gif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2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0186"/>
      </w:tblGrid>
      <w:tr w:rsidR="002239C9" w:rsidRPr="002239C9" w:rsidTr="00F25701">
        <w:trPr>
          <w:trHeight w:val="60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9C9" w:rsidRPr="002239C9" w:rsidRDefault="002239C9" w:rsidP="00223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018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9C9" w:rsidRPr="002239C9" w:rsidRDefault="002239C9" w:rsidP="002239C9">
            <w:pPr>
              <w:ind w:left="4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sz w:val="20"/>
              </w:rPr>
              <w:t xml:space="preserve">5. </w:t>
            </w:r>
            <w:r w:rsidRPr="002239C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Riešte v množine R nerovnice. Riešenie zapíšte pomocou intervalov.</w:t>
            </w:r>
          </w:p>
          <w:p w:rsidR="002239C9" w:rsidRPr="007F45A6" w:rsidRDefault="002239C9" w:rsidP="00F25701">
            <w:pPr>
              <w:jc w:val="both"/>
              <w:rPr>
                <w:sz w:val="20"/>
              </w:rPr>
            </w:pPr>
            <w:r w:rsidRPr="007F45A6">
              <w:rPr>
                <w:sz w:val="20"/>
              </w:rPr>
              <w:t xml:space="preserve">a) </w:t>
            </w:r>
            <w:r w:rsidRPr="007F45A6">
              <w:rPr>
                <w:position w:val="-24"/>
                <w:sz w:val="20"/>
              </w:rPr>
              <w:object w:dxaOrig="60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pt;height:30.75pt" o:ole="">
                  <v:imagedata r:id="rId12" o:title=""/>
                </v:shape>
                <o:OLEObject Type="Embed" ProgID="Equation.3" ShapeID="_x0000_i1025" DrawAspect="Content" ObjectID="_1610942593" r:id="rId13"/>
              </w:object>
            </w:r>
            <w:r w:rsidRPr="007F45A6">
              <w:rPr>
                <w:sz w:val="20"/>
              </w:rPr>
              <w:sym w:font="Symbol" w:char="F03E"/>
            </w:r>
            <w:r w:rsidRPr="007F45A6">
              <w:rPr>
                <w:sz w:val="20"/>
              </w:rPr>
              <w:t xml:space="preserve"> </w:t>
            </w:r>
            <w:r w:rsidRPr="007F45A6">
              <w:rPr>
                <w:position w:val="-24"/>
                <w:sz w:val="20"/>
              </w:rPr>
              <w:object w:dxaOrig="820" w:dyaOrig="620">
                <v:shape id="_x0000_i1026" type="#_x0000_t75" style="width:41.25pt;height:30.75pt" o:ole="">
                  <v:imagedata r:id="rId14" o:title=""/>
                </v:shape>
                <o:OLEObject Type="Embed" ProgID="Equation.3" ShapeID="_x0000_i1026" DrawAspect="Content" ObjectID="_1610942594" r:id="rId15"/>
              </w:object>
            </w:r>
            <w:r w:rsidRPr="007F45A6">
              <w:rPr>
                <w:sz w:val="20"/>
              </w:rPr>
              <w:tab/>
            </w:r>
            <w:r w:rsidRPr="007F45A6">
              <w:rPr>
                <w:sz w:val="20"/>
              </w:rPr>
              <w:tab/>
            </w:r>
            <w:r w:rsidR="00F25701">
              <w:rPr>
                <w:sz w:val="20"/>
              </w:rPr>
              <w:t>b</w:t>
            </w:r>
            <w:r w:rsidRPr="007F45A6">
              <w:rPr>
                <w:sz w:val="20"/>
              </w:rPr>
              <w:t xml:space="preserve">) </w:t>
            </w:r>
            <w:r w:rsidRPr="007F45A6">
              <w:rPr>
                <w:position w:val="-24"/>
                <w:sz w:val="20"/>
              </w:rPr>
              <w:object w:dxaOrig="2240" w:dyaOrig="620">
                <v:shape id="_x0000_i1027" type="#_x0000_t75" style="width:111.75pt;height:30.75pt" o:ole="">
                  <v:imagedata r:id="rId16" o:title=""/>
                </v:shape>
                <o:OLEObject Type="Embed" ProgID="Equation.3" ShapeID="_x0000_i1027" DrawAspect="Content" ObjectID="_1610942595" r:id="rId17"/>
              </w:object>
            </w:r>
            <w:r>
              <w:rPr>
                <w:sz w:val="20"/>
              </w:rPr>
              <w:t xml:space="preserve">      </w:t>
            </w:r>
            <w:r w:rsidRPr="007F45A6">
              <w:rPr>
                <w:sz w:val="20"/>
              </w:rPr>
              <w:t xml:space="preserve">c) </w:t>
            </w:r>
            <w:r w:rsidRPr="007F45A6">
              <w:rPr>
                <w:position w:val="-24"/>
                <w:sz w:val="20"/>
              </w:rPr>
              <w:object w:dxaOrig="1080" w:dyaOrig="620">
                <v:shape id="_x0000_i1028" type="#_x0000_t75" style="width:54pt;height:30.75pt" o:ole="">
                  <v:imagedata r:id="rId18" o:title=""/>
                </v:shape>
                <o:OLEObject Type="Embed" ProgID="Equation.3" ShapeID="_x0000_i1028" DrawAspect="Content" ObjectID="_1610942596" r:id="rId19"/>
              </w:object>
            </w:r>
            <w:r w:rsidRPr="007F45A6">
              <w:rPr>
                <w:sz w:val="20"/>
              </w:rPr>
              <w:tab/>
              <w:t xml:space="preserve">d) </w:t>
            </w:r>
            <w:r w:rsidRPr="007F45A6">
              <w:rPr>
                <w:position w:val="-24"/>
                <w:sz w:val="20"/>
              </w:rPr>
              <w:object w:dxaOrig="960" w:dyaOrig="620">
                <v:shape id="_x0000_i1029" type="#_x0000_t75" style="width:48pt;height:30.75pt" o:ole="">
                  <v:imagedata r:id="rId20" o:title=""/>
                </v:shape>
                <o:OLEObject Type="Embed" ProgID="Equation.3" ShapeID="_x0000_i1029" DrawAspect="Content" ObjectID="_1610942597" r:id="rId21"/>
              </w:object>
            </w:r>
          </w:p>
          <w:p w:rsidR="002239C9" w:rsidRPr="007F45A6" w:rsidRDefault="002239C9" w:rsidP="002239C9">
            <w:pPr>
              <w:rPr>
                <w:sz w:val="20"/>
              </w:rPr>
            </w:pPr>
          </w:p>
          <w:p w:rsidR="002239C9" w:rsidRPr="007F45A6" w:rsidRDefault="00F25701" w:rsidP="002239C9">
            <w:pPr>
              <w:jc w:val="both"/>
              <w:rPr>
                <w:sz w:val="20"/>
              </w:rPr>
            </w:pPr>
            <w:r>
              <w:rPr>
                <w:sz w:val="20"/>
              </w:rPr>
              <w:t>6</w:t>
            </w:r>
            <w:r w:rsidRPr="00F2570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  <w:r w:rsidR="002239C9" w:rsidRPr="00F2570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Riešte v množine R nerovnice. Riešenie zapíšte pomocou intervalov.</w:t>
            </w:r>
          </w:p>
          <w:p w:rsidR="002239C9" w:rsidRPr="007F45A6" w:rsidRDefault="002239C9" w:rsidP="002239C9">
            <w:pPr>
              <w:ind w:firstLine="284"/>
              <w:jc w:val="both"/>
              <w:rPr>
                <w:sz w:val="20"/>
              </w:rPr>
            </w:pPr>
            <w:r w:rsidRPr="007F45A6">
              <w:rPr>
                <w:sz w:val="20"/>
              </w:rPr>
              <w:t xml:space="preserve">a) </w:t>
            </w:r>
            <w:r w:rsidRPr="007F45A6">
              <w:rPr>
                <w:position w:val="-24"/>
                <w:sz w:val="20"/>
              </w:rPr>
              <w:object w:dxaOrig="600" w:dyaOrig="620">
                <v:shape id="_x0000_i1030" type="#_x0000_t75" style="width:30pt;height:30.75pt" o:ole="">
                  <v:imagedata r:id="rId12" o:title=""/>
                </v:shape>
                <o:OLEObject Type="Embed" ProgID="Equation.3" ShapeID="_x0000_i1030" DrawAspect="Content" ObjectID="_1610942598" r:id="rId22"/>
              </w:object>
            </w:r>
            <w:r w:rsidRPr="007F45A6">
              <w:rPr>
                <w:sz w:val="20"/>
              </w:rPr>
              <w:sym w:font="Symbol" w:char="F03E"/>
            </w:r>
            <w:r w:rsidRPr="007F45A6">
              <w:rPr>
                <w:sz w:val="20"/>
              </w:rPr>
              <w:t xml:space="preserve"> 0</w:t>
            </w:r>
            <w:r w:rsidRPr="007F45A6">
              <w:rPr>
                <w:sz w:val="20"/>
              </w:rPr>
              <w:tab/>
            </w:r>
            <w:r w:rsidR="00F25701">
              <w:rPr>
                <w:sz w:val="20"/>
              </w:rPr>
              <w:t xml:space="preserve"> </w:t>
            </w:r>
            <w:r w:rsidRPr="007F45A6">
              <w:rPr>
                <w:sz w:val="20"/>
              </w:rPr>
              <w:t xml:space="preserve">b) </w:t>
            </w:r>
            <w:r w:rsidRPr="007F45A6">
              <w:rPr>
                <w:position w:val="-24"/>
                <w:sz w:val="20"/>
              </w:rPr>
              <w:object w:dxaOrig="700" w:dyaOrig="620">
                <v:shape id="_x0000_i1031" type="#_x0000_t75" style="width:35.25pt;height:30.75pt" o:ole="">
                  <v:imagedata r:id="rId23" o:title=""/>
                </v:shape>
                <o:OLEObject Type="Embed" ProgID="Equation.3" ShapeID="_x0000_i1031" DrawAspect="Content" ObjectID="_1610942599" r:id="rId24"/>
              </w:object>
            </w:r>
            <w:r w:rsidRPr="007F45A6">
              <w:rPr>
                <w:sz w:val="20"/>
              </w:rPr>
              <w:sym w:font="Symbol" w:char="F03E"/>
            </w:r>
            <w:r w:rsidRPr="007F45A6">
              <w:rPr>
                <w:sz w:val="20"/>
              </w:rPr>
              <w:t xml:space="preserve"> 0</w:t>
            </w:r>
            <w:r>
              <w:rPr>
                <w:sz w:val="20"/>
              </w:rPr>
              <w:t xml:space="preserve">         </w:t>
            </w:r>
            <w:r w:rsidRPr="007F45A6">
              <w:rPr>
                <w:sz w:val="20"/>
              </w:rPr>
              <w:t xml:space="preserve">c) </w:t>
            </w:r>
            <w:r w:rsidRPr="007F45A6">
              <w:rPr>
                <w:position w:val="-24"/>
                <w:sz w:val="20"/>
              </w:rPr>
              <w:object w:dxaOrig="1080" w:dyaOrig="620">
                <v:shape id="_x0000_i1032" type="#_x0000_t75" style="width:54pt;height:30.75pt" o:ole="">
                  <v:imagedata r:id="rId18" o:title=""/>
                </v:shape>
                <o:OLEObject Type="Embed" ProgID="Equation.3" ShapeID="_x0000_i1032" DrawAspect="Content" ObjectID="_1610942600" r:id="rId25"/>
              </w:object>
            </w:r>
            <w:r w:rsidRPr="007F45A6">
              <w:rPr>
                <w:sz w:val="20"/>
              </w:rPr>
              <w:tab/>
            </w:r>
            <w:r>
              <w:rPr>
                <w:sz w:val="20"/>
              </w:rPr>
              <w:t>d</w:t>
            </w:r>
            <w:r w:rsidRPr="007F45A6">
              <w:rPr>
                <w:sz w:val="20"/>
              </w:rPr>
              <w:t xml:space="preserve">) </w:t>
            </w:r>
            <w:r w:rsidRPr="007F45A6">
              <w:rPr>
                <w:position w:val="-24"/>
                <w:sz w:val="20"/>
              </w:rPr>
              <w:object w:dxaOrig="960" w:dyaOrig="620">
                <v:shape id="_x0000_i1033" type="#_x0000_t75" style="width:48pt;height:30.75pt" o:ole="">
                  <v:imagedata r:id="rId20" o:title=""/>
                </v:shape>
                <o:OLEObject Type="Embed" ProgID="Equation.3" ShapeID="_x0000_i1033" DrawAspect="Content" ObjectID="_1610942601" r:id="rId26"/>
              </w:object>
            </w:r>
            <w:r>
              <w:rPr>
                <w:sz w:val="20"/>
              </w:rPr>
              <w:t xml:space="preserve">          </w:t>
            </w:r>
            <w:r w:rsidRPr="007F45A6">
              <w:rPr>
                <w:sz w:val="20"/>
              </w:rPr>
              <w:t xml:space="preserve">e) </w:t>
            </w:r>
            <w:r w:rsidRPr="007F45A6">
              <w:rPr>
                <w:position w:val="-24"/>
                <w:sz w:val="20"/>
              </w:rPr>
              <w:object w:dxaOrig="720" w:dyaOrig="620">
                <v:shape id="_x0000_i1034" type="#_x0000_t75" style="width:36pt;height:30.75pt" o:ole="">
                  <v:imagedata r:id="rId27" o:title=""/>
                </v:shape>
                <o:OLEObject Type="Embed" ProgID="Equation.3" ShapeID="_x0000_i1034" DrawAspect="Content" ObjectID="_1610942602" r:id="rId28"/>
              </w:object>
            </w:r>
            <w:r w:rsidRPr="007F45A6">
              <w:rPr>
                <w:sz w:val="20"/>
              </w:rPr>
              <w:sym w:font="Symbol" w:char="F03E"/>
            </w:r>
            <w:r w:rsidRPr="007F45A6">
              <w:rPr>
                <w:sz w:val="20"/>
              </w:rPr>
              <w:t xml:space="preserve"> 0</w:t>
            </w:r>
            <w:r w:rsidR="00F25701">
              <w:rPr>
                <w:sz w:val="20"/>
              </w:rPr>
              <w:t xml:space="preserve"> </w:t>
            </w:r>
            <w:r w:rsidRPr="007F45A6">
              <w:rPr>
                <w:sz w:val="20"/>
              </w:rPr>
              <w:tab/>
            </w:r>
            <w:r w:rsidR="00F25701">
              <w:rPr>
                <w:sz w:val="20"/>
              </w:rPr>
              <w:t xml:space="preserve"> </w:t>
            </w:r>
            <w:r w:rsidRPr="007F45A6">
              <w:rPr>
                <w:sz w:val="20"/>
              </w:rPr>
              <w:t xml:space="preserve">f) </w:t>
            </w:r>
            <w:r w:rsidR="00F25701">
              <w:rPr>
                <w:sz w:val="20"/>
              </w:rPr>
              <w:t xml:space="preserve"> </w:t>
            </w:r>
            <w:r w:rsidRPr="007F45A6">
              <w:rPr>
                <w:position w:val="-24"/>
                <w:sz w:val="20"/>
              </w:rPr>
              <w:object w:dxaOrig="999" w:dyaOrig="680">
                <v:shape id="_x0000_i1035" type="#_x0000_t75" style="width:50.25pt;height:33.75pt" o:ole="">
                  <v:imagedata r:id="rId29" o:title=""/>
                </v:shape>
                <o:OLEObject Type="Embed" ProgID="Equation.3" ShapeID="_x0000_i1035" DrawAspect="Content" ObjectID="_1610942603" r:id="rId30"/>
              </w:object>
            </w:r>
            <w:r w:rsidRPr="007F45A6">
              <w:rPr>
                <w:sz w:val="20"/>
              </w:rPr>
              <w:t>0</w:t>
            </w:r>
          </w:p>
          <w:p w:rsidR="002239C9" w:rsidRPr="002239C9" w:rsidRDefault="002239C9" w:rsidP="00223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5E20FE" w:rsidRDefault="005E20FE" w:rsidP="005E20FE">
      <w:pPr>
        <w:pStyle w:val="Normlnywebov"/>
        <w:rPr>
          <w:noProof/>
        </w:rPr>
      </w:pPr>
      <w:r>
        <w:t xml:space="preserve">7. </w:t>
      </w:r>
      <w:r w:rsidRPr="005E20FE">
        <w:t xml:space="preserve">Určite definičný obor funkcie: </w:t>
      </w:r>
    </w:p>
    <w:p w:rsidR="005E20FE" w:rsidRDefault="005E20FE" w:rsidP="005E20FE">
      <w:pPr>
        <w:pStyle w:val="Normlnywebov"/>
      </w:pPr>
      <w:r>
        <w:t xml:space="preserve">A) </w:t>
      </w:r>
      <w:r w:rsidRPr="005E20FE">
        <w:rPr>
          <w:noProof/>
        </w:rPr>
        <w:drawing>
          <wp:inline distT="0" distB="0" distL="0" distR="0" wp14:anchorId="2864C3FC" wp14:editId="3CBF5FC8">
            <wp:extent cx="1225550" cy="695960"/>
            <wp:effectExtent l="0" t="0" r="0" b="8890"/>
            <wp:docPr id="8" name="Obrázok 8" descr="definicny-obor-funkcie-3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" descr="definicny-obor-funkcie-3z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</w:t>
      </w:r>
      <w:r w:rsidRPr="005E20FE">
        <w:rPr>
          <w:noProof/>
        </w:rPr>
        <w:drawing>
          <wp:inline distT="0" distB="0" distL="0" distR="0" wp14:anchorId="7B6C351E" wp14:editId="013EACA0">
            <wp:extent cx="1630045" cy="636326"/>
            <wp:effectExtent l="0" t="0" r="8255" b="0"/>
            <wp:docPr id="7" name="Obrázok 7" descr="definicny-obor-funkcie-1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" descr="definicny-obor-funkcie-1z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16"/>
                    <a:stretch/>
                  </pic:blipFill>
                  <pic:spPr bwMode="auto">
                    <a:xfrm>
                      <a:off x="0" y="0"/>
                      <a:ext cx="1630045" cy="63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20FE" w:rsidRPr="005E20FE" w:rsidRDefault="005E20FE" w:rsidP="005E20FE">
      <w:pPr>
        <w:pStyle w:val="Normlnywebov"/>
      </w:pPr>
    </w:p>
    <w:p w:rsidR="005E20FE" w:rsidRPr="005E20FE" w:rsidRDefault="005E20FE" w:rsidP="005E20FE">
      <w:pPr>
        <w:pStyle w:val="Normlnywebov"/>
      </w:pPr>
    </w:p>
    <w:p w:rsidR="005E20FE" w:rsidRPr="005E20FE" w:rsidRDefault="005E20FE" w:rsidP="005E2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239C9" w:rsidRDefault="002239C9" w:rsidP="00223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bookmarkStart w:id="0" w:name="_GoBack"/>
      <w:bookmarkEnd w:id="0"/>
    </w:p>
    <w:p w:rsidR="002239C9" w:rsidRPr="002239C9" w:rsidRDefault="002239C9" w:rsidP="00223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67790" w:rsidRDefault="00567790"/>
    <w:sectPr w:rsidR="00567790" w:rsidSect="002239C9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23110"/>
    <w:multiLevelType w:val="hybridMultilevel"/>
    <w:tmpl w:val="CC9ACCA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A68F7"/>
    <w:multiLevelType w:val="hybridMultilevel"/>
    <w:tmpl w:val="DB7A802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C797F"/>
    <w:multiLevelType w:val="hybridMultilevel"/>
    <w:tmpl w:val="4D669F5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9C9"/>
    <w:rsid w:val="002239C9"/>
    <w:rsid w:val="00567790"/>
    <w:rsid w:val="005E20FE"/>
    <w:rsid w:val="00C75248"/>
    <w:rsid w:val="00F2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5:chartTrackingRefBased/>
  <w15:docId w15:val="{56054A7F-F86C-4BFC-9BBE-729751904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223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239C9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752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752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oleObject" Target="embeddings/oleObject1.bin"/><Relationship Id="rId18" Type="http://schemas.openxmlformats.org/officeDocument/2006/relationships/image" Target="media/image10.wmf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34" Type="http://schemas.openxmlformats.org/officeDocument/2006/relationships/theme" Target="theme/theme1.xml"/><Relationship Id="rId7" Type="http://schemas.openxmlformats.org/officeDocument/2006/relationships/image" Target="media/image3.gif"/><Relationship Id="rId12" Type="http://schemas.openxmlformats.org/officeDocument/2006/relationships/image" Target="media/image7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8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1.wmf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6.gif"/><Relationship Id="rId24" Type="http://schemas.openxmlformats.org/officeDocument/2006/relationships/oleObject" Target="embeddings/oleObject7.bin"/><Relationship Id="rId32" Type="http://schemas.openxmlformats.org/officeDocument/2006/relationships/image" Target="media/image16.gif"/><Relationship Id="rId5" Type="http://schemas.openxmlformats.org/officeDocument/2006/relationships/image" Target="media/image1.gif"/><Relationship Id="rId15" Type="http://schemas.openxmlformats.org/officeDocument/2006/relationships/oleObject" Target="embeddings/oleObject2.bin"/><Relationship Id="rId23" Type="http://schemas.openxmlformats.org/officeDocument/2006/relationships/image" Target="media/image12.wmf"/><Relationship Id="rId28" Type="http://schemas.openxmlformats.org/officeDocument/2006/relationships/oleObject" Target="embeddings/oleObject10.bin"/><Relationship Id="rId10" Type="http://schemas.openxmlformats.org/officeDocument/2006/relationships/hyperlink" Target="http://www.aristoteles.cz/matematika/nerovnice/linearni/linearni-nerovnice-resene-priklady2.php#P&#345;&#237;klad 8" TargetMode="External"/><Relationship Id="rId19" Type="http://schemas.openxmlformats.org/officeDocument/2006/relationships/oleObject" Target="embeddings/oleObject4.bin"/><Relationship Id="rId31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8.wmf"/><Relationship Id="rId22" Type="http://schemas.openxmlformats.org/officeDocument/2006/relationships/oleObject" Target="embeddings/oleObject6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agendator</cp:lastModifiedBy>
  <cp:revision>3</cp:revision>
  <cp:lastPrinted>2019-02-06T06:16:00Z</cp:lastPrinted>
  <dcterms:created xsi:type="dcterms:W3CDTF">2019-02-05T20:32:00Z</dcterms:created>
  <dcterms:modified xsi:type="dcterms:W3CDTF">2019-02-06T06:16:00Z</dcterms:modified>
</cp:coreProperties>
</file>