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F5" w:rsidRDefault="007E58F5" w:rsidP="005A1E1B">
      <w:pPr>
        <w:pStyle w:val="Normlnywebov"/>
        <w:shd w:val="clear" w:color="auto" w:fill="FFFFFF"/>
        <w:spacing w:before="0" w:beforeAutospacing="0" w:after="101" w:afterAutospacing="0" w:line="276" w:lineRule="auto"/>
        <w:rPr>
          <w:rFonts w:ascii="Helvetica" w:hAnsi="Helvetica" w:cs="Helvetica"/>
          <w:color w:val="222323"/>
          <w:sz w:val="15"/>
          <w:szCs w:val="15"/>
        </w:rPr>
      </w:pPr>
      <w:proofErr w:type="spellStart"/>
      <w:r>
        <w:rPr>
          <w:rStyle w:val="Siln"/>
          <w:rFonts w:ascii="Arial" w:hAnsi="Arial" w:cs="Arial"/>
          <w:color w:val="222323"/>
        </w:rPr>
        <w:t>Tejpovanie</w:t>
      </w:r>
      <w:proofErr w:type="spellEnd"/>
      <w:r>
        <w:rPr>
          <w:rStyle w:val="apple-converted-space"/>
          <w:rFonts w:ascii="Arial" w:hAnsi="Arial" w:cs="Arial"/>
          <w:color w:val="222323"/>
        </w:rPr>
        <w:t> </w:t>
      </w:r>
      <w:r>
        <w:rPr>
          <w:rFonts w:ascii="Arial" w:hAnsi="Arial" w:cs="Arial"/>
          <w:color w:val="222323"/>
        </w:rPr>
        <w:t>je dnes už štandardnou metódou používanou v </w:t>
      </w:r>
      <w:r>
        <w:rPr>
          <w:rStyle w:val="Siln"/>
          <w:rFonts w:ascii="Arial" w:hAnsi="Arial" w:cs="Arial"/>
          <w:color w:val="222323"/>
        </w:rPr>
        <w:t>športe, športovom lekárstve, v rehabilitačných centrách</w:t>
      </w:r>
      <w:r>
        <w:rPr>
          <w:rStyle w:val="apple-converted-space"/>
          <w:rFonts w:ascii="Arial" w:hAnsi="Arial" w:cs="Arial"/>
          <w:color w:val="222323"/>
        </w:rPr>
        <w:t> </w:t>
      </w:r>
      <w:r>
        <w:rPr>
          <w:rFonts w:ascii="Arial" w:hAnsi="Arial" w:cs="Arial"/>
          <w:color w:val="222323"/>
        </w:rPr>
        <w:t>a relatívne novou metódou v terapií porúch pohybového aparátu bežnej populácie.</w:t>
      </w:r>
    </w:p>
    <w:p w:rsidR="007E58F5" w:rsidRDefault="007E58F5" w:rsidP="005A1E1B">
      <w:pPr>
        <w:pStyle w:val="Normlnywebov"/>
        <w:shd w:val="clear" w:color="auto" w:fill="FFFFFF"/>
        <w:spacing w:before="0" w:beforeAutospacing="0" w:after="101" w:afterAutospacing="0" w:line="276" w:lineRule="auto"/>
        <w:rPr>
          <w:rFonts w:ascii="Helvetica" w:hAnsi="Helvetica" w:cs="Helvetica"/>
          <w:color w:val="222323"/>
          <w:sz w:val="15"/>
          <w:szCs w:val="15"/>
        </w:rPr>
      </w:pPr>
      <w:r>
        <w:rPr>
          <w:rFonts w:ascii="Arial" w:hAnsi="Arial" w:cs="Arial"/>
          <w:color w:val="222323"/>
        </w:rPr>
        <w:t>Názov metódy „</w:t>
      </w:r>
      <w:proofErr w:type="spellStart"/>
      <w:r>
        <w:rPr>
          <w:rFonts w:ascii="Arial" w:hAnsi="Arial" w:cs="Arial"/>
          <w:color w:val="222323"/>
        </w:rPr>
        <w:t>tejpovanie</w:t>
      </w:r>
      <w:proofErr w:type="spellEnd"/>
      <w:r>
        <w:rPr>
          <w:rFonts w:ascii="Arial" w:hAnsi="Arial" w:cs="Arial"/>
          <w:color w:val="222323"/>
        </w:rPr>
        <w:t>“, „</w:t>
      </w:r>
      <w:proofErr w:type="spellStart"/>
      <w:r>
        <w:rPr>
          <w:rFonts w:ascii="Arial" w:hAnsi="Arial" w:cs="Arial"/>
          <w:color w:val="222323"/>
        </w:rPr>
        <w:t>taping</w:t>
      </w:r>
      <w:proofErr w:type="spellEnd"/>
      <w:r>
        <w:rPr>
          <w:rFonts w:ascii="Arial" w:hAnsi="Arial" w:cs="Arial"/>
          <w:color w:val="222323"/>
        </w:rPr>
        <w:t>“ pochádza z anglického slova „</w:t>
      </w:r>
      <w:proofErr w:type="spellStart"/>
      <w:r>
        <w:rPr>
          <w:rFonts w:ascii="Arial" w:hAnsi="Arial" w:cs="Arial"/>
          <w:color w:val="222323"/>
        </w:rPr>
        <w:t>tape</w:t>
      </w:r>
      <w:proofErr w:type="spellEnd"/>
      <w:r>
        <w:rPr>
          <w:rFonts w:ascii="Arial" w:hAnsi="Arial" w:cs="Arial"/>
          <w:color w:val="222323"/>
        </w:rPr>
        <w:t>“, čo vo význame slovesa vyjadruje „zalepiť“ a význam podstatného mena „</w:t>
      </w:r>
      <w:proofErr w:type="spellStart"/>
      <w:r>
        <w:rPr>
          <w:rFonts w:ascii="Arial" w:hAnsi="Arial" w:cs="Arial"/>
          <w:color w:val="222323"/>
        </w:rPr>
        <w:t>tape</w:t>
      </w:r>
      <w:proofErr w:type="spellEnd"/>
      <w:r>
        <w:rPr>
          <w:rFonts w:ascii="Arial" w:hAnsi="Arial" w:cs="Arial"/>
          <w:color w:val="222323"/>
        </w:rPr>
        <w:t>“ vystihuje v tomto prípade slovenský ekvivalent „páska“,</w:t>
      </w:r>
    </w:p>
    <w:p w:rsidR="007E58F5" w:rsidRDefault="007E58F5" w:rsidP="005A1E1B">
      <w:pPr>
        <w:pStyle w:val="Normlnywebov"/>
        <w:shd w:val="clear" w:color="auto" w:fill="FFFFFF"/>
        <w:spacing w:before="0" w:beforeAutospacing="0" w:after="101" w:afterAutospacing="0" w:line="276" w:lineRule="auto"/>
        <w:rPr>
          <w:rFonts w:ascii="Helvetica" w:hAnsi="Helvetica" w:cs="Helvetica"/>
          <w:color w:val="222323"/>
          <w:sz w:val="15"/>
          <w:szCs w:val="15"/>
        </w:rPr>
      </w:pPr>
      <w:r>
        <w:rPr>
          <w:rFonts w:ascii="Arial" w:hAnsi="Arial" w:cs="Arial"/>
          <w:color w:val="222323"/>
        </w:rPr>
        <w:t xml:space="preserve">Podľa spôsobu využitia a použitých materiálov rozdeľujeme </w:t>
      </w:r>
      <w:proofErr w:type="spellStart"/>
      <w:r>
        <w:rPr>
          <w:rFonts w:ascii="Arial" w:hAnsi="Arial" w:cs="Arial"/>
          <w:color w:val="222323"/>
        </w:rPr>
        <w:t>tejpy</w:t>
      </w:r>
      <w:proofErr w:type="spellEnd"/>
      <w:r>
        <w:rPr>
          <w:rFonts w:ascii="Arial" w:hAnsi="Arial" w:cs="Arial"/>
          <w:color w:val="222323"/>
        </w:rPr>
        <w:t xml:space="preserve"> na:</w:t>
      </w:r>
      <w:r>
        <w:rPr>
          <w:rStyle w:val="apple-converted-space"/>
          <w:rFonts w:ascii="Arial" w:hAnsi="Arial" w:cs="Arial"/>
          <w:color w:val="222323"/>
        </w:rPr>
        <w:t> </w:t>
      </w:r>
      <w:r>
        <w:rPr>
          <w:rStyle w:val="Siln"/>
          <w:rFonts w:ascii="Arial" w:hAnsi="Arial" w:cs="Arial"/>
          <w:color w:val="222323"/>
        </w:rPr>
        <w:t xml:space="preserve">fixačné </w:t>
      </w:r>
      <w:proofErr w:type="spellStart"/>
      <w:r>
        <w:rPr>
          <w:rStyle w:val="Siln"/>
          <w:rFonts w:ascii="Arial" w:hAnsi="Arial" w:cs="Arial"/>
          <w:color w:val="222323"/>
        </w:rPr>
        <w:t>tejpy</w:t>
      </w:r>
      <w:proofErr w:type="spellEnd"/>
      <w:r>
        <w:rPr>
          <w:rStyle w:val="Siln"/>
          <w:rFonts w:ascii="Arial" w:hAnsi="Arial" w:cs="Arial"/>
          <w:color w:val="222323"/>
        </w:rPr>
        <w:t xml:space="preserve">, </w:t>
      </w:r>
      <w:proofErr w:type="spellStart"/>
      <w:r>
        <w:rPr>
          <w:rStyle w:val="Siln"/>
          <w:rFonts w:ascii="Arial" w:hAnsi="Arial" w:cs="Arial"/>
          <w:color w:val="222323"/>
        </w:rPr>
        <w:t>kinesio</w:t>
      </w:r>
      <w:proofErr w:type="spellEnd"/>
      <w:r>
        <w:rPr>
          <w:rStyle w:val="Siln"/>
          <w:rFonts w:ascii="Arial" w:hAnsi="Arial" w:cs="Arial"/>
          <w:color w:val="222323"/>
        </w:rPr>
        <w:t xml:space="preserve"> </w:t>
      </w:r>
      <w:proofErr w:type="spellStart"/>
      <w:r>
        <w:rPr>
          <w:rStyle w:val="Siln"/>
          <w:rFonts w:ascii="Arial" w:hAnsi="Arial" w:cs="Arial"/>
          <w:color w:val="222323"/>
        </w:rPr>
        <w:t>tejpy</w:t>
      </w:r>
      <w:proofErr w:type="spellEnd"/>
      <w:r>
        <w:rPr>
          <w:rStyle w:val="Siln"/>
          <w:rFonts w:ascii="Arial" w:hAnsi="Arial" w:cs="Arial"/>
          <w:color w:val="222323"/>
        </w:rPr>
        <w:t xml:space="preserve"> a dynamické </w:t>
      </w:r>
      <w:proofErr w:type="spellStart"/>
      <w:r>
        <w:rPr>
          <w:rStyle w:val="Siln"/>
          <w:rFonts w:ascii="Arial" w:hAnsi="Arial" w:cs="Arial"/>
          <w:color w:val="222323"/>
        </w:rPr>
        <w:t>tejpy</w:t>
      </w:r>
      <w:proofErr w:type="spellEnd"/>
      <w:r>
        <w:rPr>
          <w:rStyle w:val="Siln"/>
          <w:rFonts w:ascii="Arial" w:hAnsi="Arial" w:cs="Arial"/>
          <w:color w:val="222323"/>
        </w:rPr>
        <w:t>.</w:t>
      </w:r>
    </w:p>
    <w:p w:rsidR="007E58F5" w:rsidRDefault="005A1E1B" w:rsidP="005A1E1B">
      <w:pPr>
        <w:pStyle w:val="Normlnywebov"/>
        <w:shd w:val="clear" w:color="auto" w:fill="FFFFFF"/>
        <w:spacing w:before="0" w:beforeAutospacing="0" w:after="101" w:afterAutospacing="0" w:line="276" w:lineRule="auto"/>
        <w:rPr>
          <w:rFonts w:ascii="Helvetica" w:hAnsi="Helvetica" w:cs="Helvetica"/>
          <w:color w:val="222323"/>
          <w:sz w:val="15"/>
          <w:szCs w:val="15"/>
        </w:rPr>
      </w:pPr>
      <w:hyperlink r:id="rId5" w:tgtFrame="_blank" w:history="1">
        <w:r w:rsidR="007E58F5">
          <w:rPr>
            <w:rStyle w:val="Hypertextovprepojenie"/>
            <w:rFonts w:ascii="Arial" w:hAnsi="Arial" w:cs="Arial"/>
            <w:b/>
            <w:bCs/>
            <w:color w:val="5B970C"/>
          </w:rPr>
          <w:t xml:space="preserve">Fixačné </w:t>
        </w:r>
        <w:proofErr w:type="spellStart"/>
        <w:r w:rsidR="007E58F5">
          <w:rPr>
            <w:rStyle w:val="Hypertextovprepojenie"/>
            <w:rFonts w:ascii="Arial" w:hAnsi="Arial" w:cs="Arial"/>
            <w:b/>
            <w:bCs/>
            <w:color w:val="5B970C"/>
          </w:rPr>
          <w:t>tejpovacie</w:t>
        </w:r>
        <w:proofErr w:type="spellEnd"/>
        <w:r w:rsidR="007E58F5">
          <w:rPr>
            <w:rStyle w:val="Hypertextovprepojenie"/>
            <w:rFonts w:ascii="Arial" w:hAnsi="Arial" w:cs="Arial"/>
            <w:b/>
            <w:bCs/>
            <w:color w:val="5B970C"/>
          </w:rPr>
          <w:t xml:space="preserve"> pásky</w:t>
        </w:r>
      </w:hyperlink>
      <w:r w:rsidR="007E58F5">
        <w:rPr>
          <w:rFonts w:ascii="Arial" w:hAnsi="Arial" w:cs="Arial"/>
          <w:color w:val="222323"/>
        </w:rPr>
        <w:t xml:space="preserve"> sa používajú k fixácii alebo spevneniu </w:t>
      </w:r>
      <w:proofErr w:type="spellStart"/>
      <w:r w:rsidR="007E58F5">
        <w:rPr>
          <w:rFonts w:ascii="Arial" w:hAnsi="Arial" w:cs="Arial"/>
          <w:color w:val="222323"/>
        </w:rPr>
        <w:t>kĺbovych</w:t>
      </w:r>
      <w:proofErr w:type="spellEnd"/>
      <w:r w:rsidR="007E58F5">
        <w:rPr>
          <w:rFonts w:ascii="Arial" w:hAnsi="Arial" w:cs="Arial"/>
          <w:color w:val="222323"/>
        </w:rPr>
        <w:t xml:space="preserve"> štruktúr alebo svalov. Ich hlavnými kvalitami by mala byť pevnosť, nedajú sa roztiahnuť a lepivosť - adhézia. Pri klasickom </w:t>
      </w:r>
      <w:proofErr w:type="spellStart"/>
      <w:r w:rsidR="007E58F5">
        <w:rPr>
          <w:rFonts w:ascii="Arial" w:hAnsi="Arial" w:cs="Arial"/>
          <w:color w:val="222323"/>
        </w:rPr>
        <w:t>tejpovaní</w:t>
      </w:r>
      <w:proofErr w:type="spellEnd"/>
      <w:r w:rsidR="007E58F5">
        <w:rPr>
          <w:rFonts w:ascii="Arial" w:hAnsi="Arial" w:cs="Arial"/>
          <w:color w:val="222323"/>
        </w:rPr>
        <w:t xml:space="preserve"> sa </w:t>
      </w:r>
      <w:proofErr w:type="spellStart"/>
      <w:r w:rsidR="007E58F5">
        <w:rPr>
          <w:rFonts w:ascii="Arial" w:hAnsi="Arial" w:cs="Arial"/>
          <w:color w:val="222323"/>
        </w:rPr>
        <w:t>tejpovacia</w:t>
      </w:r>
      <w:proofErr w:type="spellEnd"/>
      <w:r w:rsidR="007E58F5">
        <w:rPr>
          <w:rFonts w:ascii="Arial" w:hAnsi="Arial" w:cs="Arial"/>
          <w:color w:val="222323"/>
        </w:rPr>
        <w:t xml:space="preserve"> páska obvykle ponecháva iba po dobu športovej aktivity. Pri </w:t>
      </w:r>
      <w:proofErr w:type="spellStart"/>
      <w:r w:rsidR="007E58F5">
        <w:rPr>
          <w:rFonts w:ascii="Arial" w:hAnsi="Arial" w:cs="Arial"/>
          <w:color w:val="222323"/>
        </w:rPr>
        <w:t>tejpovacích</w:t>
      </w:r>
      <w:proofErr w:type="spellEnd"/>
      <w:r w:rsidR="007E58F5">
        <w:rPr>
          <w:rFonts w:ascii="Arial" w:hAnsi="Arial" w:cs="Arial"/>
          <w:color w:val="222323"/>
        </w:rPr>
        <w:t xml:space="preserve"> páskach, ktoré sa používajú pri </w:t>
      </w:r>
      <w:proofErr w:type="spellStart"/>
      <w:r w:rsidR="007E58F5">
        <w:rPr>
          <w:rFonts w:ascii="Arial" w:hAnsi="Arial" w:cs="Arial"/>
          <w:color w:val="222323"/>
        </w:rPr>
        <w:t>tejpovaní</w:t>
      </w:r>
      <w:proofErr w:type="spellEnd"/>
      <w:r w:rsidR="007E58F5">
        <w:rPr>
          <w:rFonts w:ascii="Arial" w:hAnsi="Arial" w:cs="Arial"/>
          <w:color w:val="222323"/>
        </w:rPr>
        <w:t xml:space="preserve"> metódou nazývanou</w:t>
      </w:r>
      <w:hyperlink r:id="rId6" w:tgtFrame="_blank" w:history="1">
        <w:r w:rsidR="007E58F5">
          <w:rPr>
            <w:rStyle w:val="apple-converted-space"/>
            <w:rFonts w:ascii="Arial" w:hAnsi="Arial" w:cs="Arial"/>
            <w:color w:val="5B970C"/>
            <w:u w:val="single"/>
          </w:rPr>
          <w:t> </w:t>
        </w:r>
        <w:proofErr w:type="spellStart"/>
        <w:r w:rsidR="007E58F5">
          <w:rPr>
            <w:rStyle w:val="Hypertextovprepojenie"/>
            <w:rFonts w:ascii="Arial" w:hAnsi="Arial" w:cs="Arial"/>
            <w:color w:val="5B970C"/>
          </w:rPr>
          <w:t>kineziotejping</w:t>
        </w:r>
        <w:proofErr w:type="spellEnd"/>
      </w:hyperlink>
      <w:r w:rsidR="007E58F5">
        <w:rPr>
          <w:rStyle w:val="apple-converted-space"/>
          <w:rFonts w:ascii="Arial" w:hAnsi="Arial" w:cs="Arial"/>
          <w:color w:val="222323"/>
        </w:rPr>
        <w:t> </w:t>
      </w:r>
      <w:r w:rsidR="007E58F5">
        <w:rPr>
          <w:rFonts w:ascii="Arial" w:hAnsi="Arial" w:cs="Arial"/>
          <w:color w:val="222323"/>
        </w:rPr>
        <w:t xml:space="preserve">sa naopak očakáva, že bude čo najpružnejšia. </w:t>
      </w:r>
      <w:proofErr w:type="spellStart"/>
      <w:r w:rsidR="007E58F5">
        <w:rPr>
          <w:rFonts w:ascii="Arial" w:hAnsi="Arial" w:cs="Arial"/>
          <w:color w:val="222323"/>
        </w:rPr>
        <w:t>Kinezio</w:t>
      </w:r>
      <w:proofErr w:type="spellEnd"/>
      <w:r w:rsidR="007E58F5">
        <w:rPr>
          <w:rFonts w:ascii="Arial" w:hAnsi="Arial" w:cs="Arial"/>
          <w:color w:val="222323"/>
        </w:rPr>
        <w:t xml:space="preserve"> </w:t>
      </w:r>
      <w:proofErr w:type="spellStart"/>
      <w:r w:rsidR="007E58F5">
        <w:rPr>
          <w:rFonts w:ascii="Arial" w:hAnsi="Arial" w:cs="Arial"/>
          <w:color w:val="222323"/>
        </w:rPr>
        <w:t>tejp</w:t>
      </w:r>
      <w:proofErr w:type="spellEnd"/>
      <w:r w:rsidR="007E58F5">
        <w:rPr>
          <w:rFonts w:ascii="Arial" w:hAnsi="Arial" w:cs="Arial"/>
          <w:color w:val="222323"/>
        </w:rPr>
        <w:t xml:space="preserve"> vďaka svojej pružnosti neobmedzuje v pohybe a jeho vlastnosti napodobňujú vlastnosti ľudskej kože. Preto </w:t>
      </w:r>
      <w:proofErr w:type="spellStart"/>
      <w:r w:rsidR="007E58F5">
        <w:rPr>
          <w:rFonts w:ascii="Arial" w:hAnsi="Arial" w:cs="Arial"/>
          <w:color w:val="222323"/>
        </w:rPr>
        <w:t>kinezio</w:t>
      </w:r>
      <w:proofErr w:type="spellEnd"/>
      <w:r w:rsidR="007E58F5">
        <w:rPr>
          <w:rFonts w:ascii="Arial" w:hAnsi="Arial" w:cs="Arial"/>
          <w:color w:val="222323"/>
        </w:rPr>
        <w:t xml:space="preserve"> </w:t>
      </w:r>
      <w:proofErr w:type="spellStart"/>
      <w:r w:rsidR="007E58F5">
        <w:rPr>
          <w:rFonts w:ascii="Arial" w:hAnsi="Arial" w:cs="Arial"/>
          <w:color w:val="222323"/>
        </w:rPr>
        <w:t>tejp</w:t>
      </w:r>
      <w:proofErr w:type="spellEnd"/>
      <w:r w:rsidR="007E58F5">
        <w:rPr>
          <w:rFonts w:ascii="Arial" w:hAnsi="Arial" w:cs="Arial"/>
          <w:color w:val="222323"/>
        </w:rPr>
        <w:t xml:space="preserve"> môže na koži zostať až 5 dní. Tento druh </w:t>
      </w:r>
      <w:proofErr w:type="spellStart"/>
      <w:r w:rsidR="007E58F5">
        <w:rPr>
          <w:rFonts w:ascii="Arial" w:hAnsi="Arial" w:cs="Arial"/>
          <w:color w:val="222323"/>
        </w:rPr>
        <w:t>tejpovania</w:t>
      </w:r>
      <w:proofErr w:type="spellEnd"/>
      <w:r w:rsidR="007E58F5">
        <w:rPr>
          <w:rFonts w:ascii="Arial" w:hAnsi="Arial" w:cs="Arial"/>
          <w:color w:val="222323"/>
        </w:rPr>
        <w:t xml:space="preserve"> sa používa k liečbe akútnych, tak aj chronických bolestí pohybového a svalového aparátu.</w:t>
      </w:r>
    </w:p>
    <w:p w:rsidR="007E58F5" w:rsidRDefault="007E58F5" w:rsidP="005A1E1B">
      <w:pPr>
        <w:pStyle w:val="Normlnywebov"/>
        <w:shd w:val="clear" w:color="auto" w:fill="FFFFFF"/>
        <w:spacing w:before="0" w:beforeAutospacing="0" w:after="101" w:afterAutospacing="0" w:line="276" w:lineRule="auto"/>
        <w:rPr>
          <w:rFonts w:ascii="Helvetica" w:hAnsi="Helvetica" w:cs="Helvetica"/>
          <w:color w:val="222323"/>
          <w:sz w:val="15"/>
          <w:szCs w:val="15"/>
        </w:rPr>
      </w:pPr>
      <w:proofErr w:type="spellStart"/>
      <w:r>
        <w:rPr>
          <w:rStyle w:val="Siln"/>
          <w:rFonts w:ascii="Arial" w:hAnsi="Arial" w:cs="Arial"/>
          <w:color w:val="222323"/>
        </w:rPr>
        <w:t>Tejpovanie</w:t>
      </w:r>
      <w:proofErr w:type="spellEnd"/>
      <w:r>
        <w:rPr>
          <w:rStyle w:val="Siln"/>
          <w:rFonts w:ascii="Arial" w:hAnsi="Arial" w:cs="Arial"/>
          <w:color w:val="222323"/>
        </w:rPr>
        <w:t xml:space="preserve"> dynamickými </w:t>
      </w:r>
      <w:proofErr w:type="spellStart"/>
      <w:r>
        <w:rPr>
          <w:rStyle w:val="Siln"/>
          <w:rFonts w:ascii="Arial" w:hAnsi="Arial" w:cs="Arial"/>
          <w:color w:val="222323"/>
        </w:rPr>
        <w:t>tejpami</w:t>
      </w:r>
      <w:proofErr w:type="spellEnd"/>
      <w:r>
        <w:rPr>
          <w:rStyle w:val="apple-converted-space"/>
          <w:rFonts w:ascii="Arial" w:hAnsi="Arial" w:cs="Arial"/>
          <w:color w:val="222323"/>
        </w:rPr>
        <w:t> </w:t>
      </w:r>
      <w:r>
        <w:rPr>
          <w:rFonts w:ascii="Arial" w:hAnsi="Arial" w:cs="Arial"/>
          <w:color w:val="222323"/>
        </w:rPr>
        <w:t xml:space="preserve">je nový prístup </w:t>
      </w:r>
      <w:proofErr w:type="spellStart"/>
      <w:r>
        <w:rPr>
          <w:rFonts w:ascii="Arial" w:hAnsi="Arial" w:cs="Arial"/>
          <w:color w:val="222323"/>
        </w:rPr>
        <w:t>tejpovania</w:t>
      </w:r>
      <w:proofErr w:type="spellEnd"/>
      <w:r>
        <w:rPr>
          <w:rFonts w:ascii="Arial" w:hAnsi="Arial" w:cs="Arial"/>
          <w:color w:val="222323"/>
        </w:rPr>
        <w:t xml:space="preserve">, ktorý využíva špeciálne navrhnuté, vysoko elastické pásky s cieľom prispieť energiou do kinetického reťazca. Dynamické </w:t>
      </w:r>
      <w:proofErr w:type="spellStart"/>
      <w:r>
        <w:rPr>
          <w:rFonts w:ascii="Arial" w:hAnsi="Arial" w:cs="Arial"/>
          <w:color w:val="222323"/>
        </w:rPr>
        <w:t>tejpy</w:t>
      </w:r>
      <w:proofErr w:type="spellEnd"/>
      <w:r>
        <w:rPr>
          <w:rFonts w:ascii="Arial" w:hAnsi="Arial" w:cs="Arial"/>
          <w:color w:val="222323"/>
        </w:rPr>
        <w:t xml:space="preserve"> hrajú nezastupiteľnú úlohu najmä v </w:t>
      </w:r>
      <w:proofErr w:type="spellStart"/>
      <w:r>
        <w:rPr>
          <w:rFonts w:ascii="Arial" w:hAnsi="Arial" w:cs="Arial"/>
          <w:color w:val="222323"/>
        </w:rPr>
        <w:t>tejpovaní</w:t>
      </w:r>
      <w:proofErr w:type="spellEnd"/>
      <w:r>
        <w:rPr>
          <w:rFonts w:ascii="Arial" w:hAnsi="Arial" w:cs="Arial"/>
          <w:color w:val="222323"/>
        </w:rPr>
        <w:t xml:space="preserve"> "celého pohybu" - </w:t>
      </w:r>
      <w:proofErr w:type="spellStart"/>
      <w:r>
        <w:rPr>
          <w:rFonts w:ascii="Arial" w:hAnsi="Arial" w:cs="Arial"/>
          <w:color w:val="222323"/>
        </w:rPr>
        <w:t>tzv</w:t>
      </w:r>
      <w:proofErr w:type="spellEnd"/>
      <w:r>
        <w:rPr>
          <w:rFonts w:ascii="Arial" w:hAnsi="Arial" w:cs="Arial"/>
          <w:color w:val="222323"/>
        </w:rPr>
        <w:t xml:space="preserve"> biomechanické </w:t>
      </w:r>
      <w:proofErr w:type="spellStart"/>
      <w:r>
        <w:rPr>
          <w:rFonts w:ascii="Arial" w:hAnsi="Arial" w:cs="Arial"/>
          <w:color w:val="222323"/>
        </w:rPr>
        <w:t>tejpovanie</w:t>
      </w:r>
      <w:proofErr w:type="spellEnd"/>
      <w:r>
        <w:rPr>
          <w:rFonts w:ascii="Arial" w:hAnsi="Arial" w:cs="Arial"/>
          <w:color w:val="222323"/>
        </w:rPr>
        <w:t xml:space="preserve">. Dynamický </w:t>
      </w:r>
      <w:proofErr w:type="spellStart"/>
      <w:r>
        <w:rPr>
          <w:rFonts w:ascii="Arial" w:hAnsi="Arial" w:cs="Arial"/>
          <w:color w:val="222323"/>
        </w:rPr>
        <w:t>tejp</w:t>
      </w:r>
      <w:proofErr w:type="spellEnd"/>
      <w:r>
        <w:rPr>
          <w:rFonts w:ascii="Arial" w:hAnsi="Arial" w:cs="Arial"/>
          <w:color w:val="222323"/>
        </w:rPr>
        <w:t xml:space="preserve"> je </w:t>
      </w:r>
      <w:proofErr w:type="spellStart"/>
      <w:r>
        <w:rPr>
          <w:rFonts w:ascii="Arial" w:hAnsi="Arial" w:cs="Arial"/>
          <w:color w:val="222323"/>
        </w:rPr>
        <w:t>roztiahnuteľný</w:t>
      </w:r>
      <w:proofErr w:type="spellEnd"/>
      <w:r>
        <w:rPr>
          <w:rFonts w:ascii="Arial" w:hAnsi="Arial" w:cs="Arial"/>
          <w:color w:val="222323"/>
        </w:rPr>
        <w:t xml:space="preserve"> nielen do dĺžky, ale aj do šírky. Uľahčuje tak prevedenie žiadaného pohybu pri súčasnom ochrannom stabilizovaní kĺbu bez obmedzenia rozsahu pohybu, napr. pri bolestiach chrbtu.</w:t>
      </w:r>
    </w:p>
    <w:p w:rsidR="007E58F5" w:rsidRDefault="005A1E1B" w:rsidP="005A1E1B">
      <w:pPr>
        <w:pStyle w:val="Normlnywebov"/>
        <w:shd w:val="clear" w:color="auto" w:fill="FFFFFF"/>
        <w:spacing w:before="0" w:beforeAutospacing="0" w:after="101" w:afterAutospacing="0" w:line="276" w:lineRule="auto"/>
        <w:rPr>
          <w:rFonts w:ascii="Helvetica" w:hAnsi="Helvetica" w:cs="Helvetica"/>
          <w:color w:val="222323"/>
          <w:sz w:val="15"/>
          <w:szCs w:val="15"/>
        </w:rPr>
      </w:pPr>
      <w:hyperlink r:id="rId7" w:history="1">
        <w:proofErr w:type="spellStart"/>
        <w:r w:rsidR="007E58F5">
          <w:rPr>
            <w:rStyle w:val="Hypertextovprepojenie"/>
            <w:rFonts w:ascii="Arial" w:hAnsi="Arial" w:cs="Arial"/>
            <w:b/>
            <w:bCs/>
            <w:color w:val="5B970C"/>
          </w:rPr>
          <w:t>Tejpovacie</w:t>
        </w:r>
        <w:proofErr w:type="spellEnd"/>
        <w:r w:rsidR="007E58F5">
          <w:rPr>
            <w:rStyle w:val="Hypertextovprepojenie"/>
            <w:rFonts w:ascii="Arial" w:hAnsi="Arial" w:cs="Arial"/>
            <w:b/>
            <w:bCs/>
            <w:color w:val="5B970C"/>
          </w:rPr>
          <w:t xml:space="preserve"> pásky</w:t>
        </w:r>
      </w:hyperlink>
      <w:r w:rsidR="007E58F5">
        <w:rPr>
          <w:rStyle w:val="Siln"/>
          <w:rFonts w:ascii="Arial" w:hAnsi="Arial" w:cs="Arial"/>
          <w:color w:val="222323"/>
        </w:rPr>
        <w:t> sa využívajú k stabilizácii kĺbových štruktúr a segmentov</w:t>
      </w:r>
      <w:r w:rsidR="007E58F5">
        <w:rPr>
          <w:rFonts w:ascii="Arial" w:hAnsi="Arial" w:cs="Arial"/>
          <w:color w:val="222323"/>
        </w:rPr>
        <w:t xml:space="preserve">, či už z dôvodu prevencie poškodenia kĺbových štruktúr alebo z dôvodu zníženia už existujúcej kĺbovej </w:t>
      </w:r>
      <w:proofErr w:type="spellStart"/>
      <w:r w:rsidR="007E58F5">
        <w:rPr>
          <w:rFonts w:ascii="Arial" w:hAnsi="Arial" w:cs="Arial"/>
          <w:color w:val="222323"/>
        </w:rPr>
        <w:t>instability</w:t>
      </w:r>
      <w:proofErr w:type="spellEnd"/>
      <w:r w:rsidR="007E58F5">
        <w:rPr>
          <w:rFonts w:ascii="Arial" w:hAnsi="Arial" w:cs="Arial"/>
          <w:color w:val="222323"/>
        </w:rPr>
        <w:t xml:space="preserve"> (napr. pri oslabení väzivového aparátu rôznej etiológie).V terapeutickej oblasti sa </w:t>
      </w:r>
      <w:proofErr w:type="spellStart"/>
      <w:r w:rsidR="007E58F5">
        <w:rPr>
          <w:rFonts w:ascii="Arial" w:hAnsi="Arial" w:cs="Arial"/>
          <w:color w:val="222323"/>
        </w:rPr>
        <w:t>kinesiotaping</w:t>
      </w:r>
      <w:proofErr w:type="spellEnd"/>
      <w:r w:rsidR="007E58F5">
        <w:rPr>
          <w:rFonts w:ascii="Arial" w:hAnsi="Arial" w:cs="Arial"/>
          <w:color w:val="222323"/>
        </w:rPr>
        <w:t xml:space="preserve"> využíva okrem vyššie uvedenej </w:t>
      </w:r>
      <w:bookmarkStart w:id="0" w:name="_GoBack"/>
      <w:bookmarkEnd w:id="0"/>
      <w:r w:rsidR="007E58F5">
        <w:rPr>
          <w:rFonts w:ascii="Arial" w:hAnsi="Arial" w:cs="Arial"/>
          <w:color w:val="222323"/>
        </w:rPr>
        <w:t xml:space="preserve">stabilizácie kĺbových štruktúr tiež ako pasívna opora najrôznejších pohybových segmentov určená k zníženiu záťaže daného svalu alebo inej štruktúry, ktorá je vystavená preťaženiu (hlavne v ťahu). K preťaženiu dochádza väčšinou vplyvom váhy segmentu a nefunkčnosti štruktúr majúcich za úlohu udržať segment vo fyziologickom postavení. Jedným z dôležitých cieľov použitia </w:t>
      </w:r>
      <w:proofErr w:type="spellStart"/>
      <w:r w:rsidR="007E58F5">
        <w:rPr>
          <w:rFonts w:ascii="Arial" w:hAnsi="Arial" w:cs="Arial"/>
          <w:color w:val="222323"/>
        </w:rPr>
        <w:t>tapingu</w:t>
      </w:r>
      <w:proofErr w:type="spellEnd"/>
      <w:r w:rsidR="007E58F5">
        <w:rPr>
          <w:rFonts w:ascii="Arial" w:hAnsi="Arial" w:cs="Arial"/>
          <w:color w:val="222323"/>
        </w:rPr>
        <w:t xml:space="preserve"> vo </w:t>
      </w:r>
      <w:proofErr w:type="spellStart"/>
      <w:r w:rsidR="007E58F5">
        <w:rPr>
          <w:rFonts w:ascii="Arial" w:hAnsi="Arial" w:cs="Arial"/>
          <w:color w:val="222323"/>
        </w:rPr>
        <w:t>fyzioterapii</w:t>
      </w:r>
      <w:proofErr w:type="spellEnd"/>
      <w:r w:rsidR="007E58F5">
        <w:rPr>
          <w:rFonts w:ascii="Arial" w:hAnsi="Arial" w:cs="Arial"/>
          <w:color w:val="222323"/>
        </w:rPr>
        <w:t xml:space="preserve"> je zvýšenie </w:t>
      </w:r>
      <w:proofErr w:type="spellStart"/>
      <w:r w:rsidR="007E58F5">
        <w:rPr>
          <w:rFonts w:ascii="Arial" w:hAnsi="Arial" w:cs="Arial"/>
          <w:color w:val="222323"/>
        </w:rPr>
        <w:t>exteroceptívneho</w:t>
      </w:r>
      <w:proofErr w:type="spellEnd"/>
      <w:r w:rsidR="007E58F5">
        <w:rPr>
          <w:rFonts w:ascii="Arial" w:hAnsi="Arial" w:cs="Arial"/>
          <w:color w:val="222323"/>
        </w:rPr>
        <w:t xml:space="preserve"> a </w:t>
      </w:r>
      <w:proofErr w:type="spellStart"/>
      <w:r w:rsidR="007E58F5">
        <w:rPr>
          <w:rFonts w:ascii="Arial" w:hAnsi="Arial" w:cs="Arial"/>
          <w:color w:val="222323"/>
        </w:rPr>
        <w:t>proprioceptívneho</w:t>
      </w:r>
      <w:proofErr w:type="spellEnd"/>
      <w:r w:rsidR="007E58F5">
        <w:rPr>
          <w:rFonts w:ascii="Arial" w:hAnsi="Arial" w:cs="Arial"/>
          <w:color w:val="222323"/>
        </w:rPr>
        <w:t xml:space="preserve"> vnímania najrôznejších častí ľudského organizmu.</w:t>
      </w:r>
    </w:p>
    <w:p w:rsidR="001C5E76" w:rsidRDefault="001C5E76" w:rsidP="005A1E1B"/>
    <w:sectPr w:rsidR="001C5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58F5"/>
    <w:rsid w:val="001C5E76"/>
    <w:rsid w:val="005A1E1B"/>
    <w:rsid w:val="007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E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7E58F5"/>
    <w:rPr>
      <w:b/>
      <w:bCs/>
    </w:rPr>
  </w:style>
  <w:style w:type="character" w:customStyle="1" w:styleId="apple-converted-space">
    <w:name w:val="apple-converted-space"/>
    <w:basedOn w:val="Predvolenpsmoodseku"/>
    <w:rsid w:val="007E58F5"/>
  </w:style>
  <w:style w:type="character" w:styleId="Hypertextovprepojenie">
    <w:name w:val="Hyperlink"/>
    <w:basedOn w:val="Predvolenpsmoodseku"/>
    <w:uiPriority w:val="99"/>
    <w:semiHidden/>
    <w:unhideWhenUsed/>
    <w:rsid w:val="007E58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ompava.sk/tejpy-tejpovacie-pask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ompava.sk/produkt/kineziologicky-tejp-bb-tape.html" TargetMode="External"/><Relationship Id="rId5" Type="http://schemas.openxmlformats.org/officeDocument/2006/relationships/hyperlink" Target="http://www.kompava.sk/produkt/tejpovacia-paska-cram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2018-06-26T06:03:00Z</cp:lastPrinted>
  <dcterms:created xsi:type="dcterms:W3CDTF">2016-09-06T16:54:00Z</dcterms:created>
  <dcterms:modified xsi:type="dcterms:W3CDTF">2018-06-26T06:03:00Z</dcterms:modified>
</cp:coreProperties>
</file>