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0CC8" w:rsidRDefault="00B63428">
      <w:pPr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</w:pP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1.Svetoznámy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komplex pyramíd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(2600-2475 </w:t>
      </w:r>
      <w:proofErr w:type="spellStart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p.n.l</w:t>
      </w:r>
      <w:proofErr w:type="spellEnd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.), z ktorých najväčšia je zároveň aj najznámejšia: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Chufuova</w:t>
      </w:r>
      <w:proofErr w:type="spellEnd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(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Cheopsova</w:t>
      </w:r>
      <w:proofErr w:type="spellEnd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) pyramída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, vysoká 137m. Bola postavená z 2,5 milióna kvádrov, pričom každý z nich vážil 2,5 tony. Aj to je zrejmý dôvod, prečo sa stále vedú diskusie o tom, ako bolo možné tak technicky náročnú stavbu v tak dávnej minulosti vôbec zrealizovať. Mimochodom, odhadovaný počet ľudí pracujúcich na tejto stavbe bol 20-30 tisíc. Hoci vo všeobecnosti sa tvrdí, že </w:t>
      </w:r>
      <w:proofErr w:type="spellStart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týto</w:t>
      </w:r>
      <w:proofErr w:type="spellEnd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pracujúci boli otroci, pravda je iná. Na pyramídach pracovali totiž hlavne námezdní robotníci.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</w:rPr>
        <w:br/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Za zmienku stojí taktiež vnútorné usporiadanie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Cheopsovej</w:t>
      </w:r>
      <w:proofErr w:type="spellEnd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pyramídy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. Nachádzajú sa v nej tri vnútorné komory, z ktorých najnižšia bola vyhĺbená v podloží pod pyramídou. </w:t>
      </w:r>
      <w:proofErr w:type="spellStart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Kráľová</w:t>
      </w:r>
      <w:proofErr w:type="spellEnd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hrobka, do ktorej ústila Veľká galéria, má steny z červenej žuly dovezenej z </w:t>
      </w:r>
      <w:proofErr w:type="spellStart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Asuánu</w:t>
      </w:r>
      <w:proofErr w:type="spellEnd"/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a práve tu sa nachádzal sarkofág faraóna vyrobený taktiež z toho istého materiálu.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</w:rPr>
        <w:br/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Zaujímavou je určite tiež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Rachefova</w:t>
      </w:r>
      <w:proofErr w:type="spellEnd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pyramída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, vysoká 136,5m, či tretia najvyššia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Menkaureová</w:t>
      </w:r>
      <w:proofErr w:type="spellEnd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pyramída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. Celkovo sa v areáli nachádza 9 pyramíd.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</w:rPr>
        <w:br/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Samotnej výstavbe týchto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pyramíd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predchádzalo hľadanie a nájdenie vhodného miesta na ich stavbu. Výber plošiny v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Gíze</w:t>
      </w:r>
      <w:proofErr w:type="spellEnd"/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určite nebol náhodný.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Gíza</w:t>
      </w:r>
      <w:proofErr w:type="spellEnd"/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má totiž výhodnú polohu nad údolím Nílu a nachádzala sa na západnom brehu. Západ bol totiž spájaný nielen so zapadajúcim slnkom, ale aj so smrťou.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Gíza</w:t>
      </w:r>
      <w:proofErr w:type="spellEnd"/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bola vhodná aj pre svoje vápencové podložie, ktoré bolo ideálne pre umiestnenie vysokej a ťažkej stavby. Náhodnou vôbec nebola ani orientácia pyramíd. Každá pyramída bola totiž orientovaná podľa štyroch svetových strán a to veľmi presne. Napríklad strany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proofErr w:type="spellStart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>Cheopsovej</w:t>
      </w:r>
      <w:proofErr w:type="spellEnd"/>
      <w:r w:rsidRPr="00A40CC8">
        <w:rPr>
          <w:rStyle w:val="Siln"/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 pyramídy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000000"/>
          <w:spacing w:val="14"/>
          <w:shd w:val="clear" w:color="auto" w:fill="FFFFFF"/>
        </w:rPr>
        <w:t>sa odchyľujú od ideálneho severu v priemere len asi o 3 minúty!</w:t>
      </w: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> </w:t>
      </w:r>
    </w:p>
    <w:p w:rsidR="00B63428" w:rsidRPr="00A40CC8" w:rsidRDefault="00B63428">
      <w:pPr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</w:pPr>
      <w:r w:rsidRPr="00A40CC8">
        <w:rPr>
          <w:rStyle w:val="apple-converted-space"/>
          <w:rFonts w:ascii="Times New Roman" w:hAnsi="Times New Roman" w:cs="Times New Roman"/>
          <w:color w:val="000000"/>
          <w:spacing w:val="14"/>
          <w:shd w:val="clear" w:color="auto" w:fill="FFFFFF"/>
        </w:rPr>
        <w:t xml:space="preserve">2. </w:t>
      </w:r>
      <w:r w:rsidRPr="00A40CC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Údolie kráľov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(</w:t>
      </w:r>
      <w:hyperlink r:id="rId4" w:tooltip="Arabčina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arab.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  <w:rtl/>
          <w:lang/>
        </w:rPr>
        <w:t>وادي الملوك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‎ –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40CC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Wádí</w:t>
      </w:r>
      <w:proofErr w:type="spellEnd"/>
      <w:r w:rsidRPr="00A40CC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A40CC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al-mulúk</w:t>
      </w:r>
      <w:proofErr w:type="spellEnd"/>
      <w:r w:rsidRPr="00A40CC8">
        <w:rPr>
          <w:rFonts w:ascii="Times New Roman" w:hAnsi="Times New Roman" w:cs="Times New Roman"/>
          <w:color w:val="222222"/>
          <w:shd w:val="clear" w:color="auto" w:fill="FFFFFF"/>
        </w:rPr>
        <w:t>) je údolie v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5" w:tooltip="Egypt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Egypte</w:t>
        </w:r>
      </w:hyperlink>
      <w:r w:rsidRPr="00A40CC8">
        <w:rPr>
          <w:rFonts w:ascii="Times New Roman" w:hAnsi="Times New Roman" w:cs="Times New Roman"/>
          <w:color w:val="222222"/>
          <w:shd w:val="clear" w:color="auto" w:fill="FFFFFF"/>
        </w:rPr>
        <w:t>, ktoré slúžilo ako pohrebisko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6" w:tooltip="Faraón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faraónov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a šľachty v období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7" w:tooltip="Nová ríša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Novej ríše</w:t>
        </w:r>
      </w:hyperlink>
      <w:r w:rsidRPr="00A40CC8">
        <w:rPr>
          <w:rFonts w:ascii="Times New Roman" w:hAnsi="Times New Roman" w:cs="Times New Roman"/>
          <w:color w:val="222222"/>
          <w:shd w:val="clear" w:color="auto" w:fill="FFFFFF"/>
        </w:rPr>
        <w:t xml:space="preserve">, od 18. po 20. dynastiu. Rozdeľuje sa na Východné údolie a Západné údolie. Vo Východnom údolí sa nachádzajú najvýznamnejšie hrobky a je prístupné pre verejnosť. Celkovo tu bolo odkrytých 62 hrobov, verejnosti však ani zďaleka nie sú sprístupnené všetky, na niektorých z nich pracujú reštaurátori. Prvým, tu pochovaným panovníkom bol zrejme </w:t>
      </w:r>
      <w:proofErr w:type="spellStart"/>
      <w:r w:rsidRPr="00A40CC8">
        <w:rPr>
          <w:rFonts w:ascii="Times New Roman" w:hAnsi="Times New Roman" w:cs="Times New Roman"/>
          <w:color w:val="222222"/>
          <w:shd w:val="clear" w:color="auto" w:fill="FFFFFF"/>
        </w:rPr>
        <w:t>Thutmose</w:t>
      </w:r>
      <w:proofErr w:type="spellEnd"/>
      <w:r w:rsidRPr="00A40CC8">
        <w:rPr>
          <w:rFonts w:ascii="Times New Roman" w:hAnsi="Times New Roman" w:cs="Times New Roman"/>
          <w:color w:val="222222"/>
          <w:shd w:val="clear" w:color="auto" w:fill="FFFFFF"/>
        </w:rPr>
        <w:t xml:space="preserve"> I., čo bolo okolo r.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8" w:tooltip="1512 pred Kr. (stránka neexistuje)" w:history="1">
        <w:r w:rsidRPr="00A40CC8">
          <w:rPr>
            <w:rStyle w:val="Hypertextovprepojenie"/>
            <w:rFonts w:ascii="Times New Roman" w:hAnsi="Times New Roman" w:cs="Times New Roman"/>
            <w:color w:val="A55858"/>
            <w:shd w:val="clear" w:color="auto" w:fill="FFFFFF"/>
          </w:rPr>
          <w:t>1512 pred Kr.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 xml:space="preserve">Nie všetky hrobky v tomto údolí patria faraónom. Určite najznámejšou hrobkou je hrobka č. 62, ktorá patrí panovníkovi </w:t>
      </w:r>
      <w:proofErr w:type="spellStart"/>
      <w:r w:rsidRPr="00A40CC8">
        <w:rPr>
          <w:rFonts w:ascii="Times New Roman" w:hAnsi="Times New Roman" w:cs="Times New Roman"/>
          <w:color w:val="222222"/>
          <w:shd w:val="clear" w:color="auto" w:fill="FFFFFF"/>
        </w:rPr>
        <w:t>Tutanchamonovi</w:t>
      </w:r>
      <w:proofErr w:type="spellEnd"/>
      <w:r w:rsidRPr="00A40CC8">
        <w:rPr>
          <w:rFonts w:ascii="Times New Roman" w:hAnsi="Times New Roman" w:cs="Times New Roman"/>
          <w:color w:val="222222"/>
          <w:shd w:val="clear" w:color="auto" w:fill="FFFFFF"/>
        </w:rPr>
        <w:t xml:space="preserve">. Hrobku objavil v r. 1922 </w:t>
      </w:r>
      <w:proofErr w:type="spellStart"/>
      <w:r w:rsidRPr="00A40CC8">
        <w:rPr>
          <w:rFonts w:ascii="Times New Roman" w:hAnsi="Times New Roman" w:cs="Times New Roman"/>
          <w:color w:val="222222"/>
          <w:shd w:val="clear" w:color="auto" w:fill="FFFFFF"/>
        </w:rPr>
        <w:t>Howard</w:t>
      </w:r>
      <w:proofErr w:type="spellEnd"/>
      <w:r w:rsidRPr="00A40CC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40CC8">
        <w:rPr>
          <w:rFonts w:ascii="Times New Roman" w:hAnsi="Times New Roman" w:cs="Times New Roman"/>
          <w:color w:val="222222"/>
          <w:shd w:val="clear" w:color="auto" w:fill="FFFFFF"/>
        </w:rPr>
        <w:t>Carter</w:t>
      </w:r>
      <w:proofErr w:type="spellEnd"/>
      <w:r w:rsidRPr="00A40CC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B63428" w:rsidRPr="00A40CC8" w:rsidRDefault="00B63428" w:rsidP="00B63428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2"/>
          <w:szCs w:val="22"/>
        </w:rPr>
      </w:pPr>
      <w:r w:rsidRPr="00A40CC8">
        <w:rPr>
          <w:b/>
          <w:bCs/>
          <w:color w:val="222222"/>
          <w:sz w:val="22"/>
          <w:szCs w:val="22"/>
        </w:rPr>
        <w:t>3.Káhira</w:t>
      </w:r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je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9" w:tooltip="Hlavné mesto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hlavné</w:t>
        </w:r>
      </w:hyperlink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a najväčšie mesto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0" w:tooltip="Egypt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Egypta</w:t>
        </w:r>
      </w:hyperlink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hlavné mesto</w:t>
      </w:r>
      <w:r w:rsidRPr="00A40CC8">
        <w:rPr>
          <w:rStyle w:val="apple-converted-space"/>
          <w:color w:val="222222"/>
          <w:sz w:val="22"/>
          <w:szCs w:val="22"/>
        </w:rPr>
        <w:t> </w:t>
      </w:r>
      <w:proofErr w:type="spellStart"/>
      <w:r w:rsidRPr="00A40CC8">
        <w:rPr>
          <w:color w:val="222222"/>
          <w:sz w:val="22"/>
          <w:szCs w:val="22"/>
        </w:rPr>
        <w:fldChar w:fldCharType="begin"/>
      </w:r>
      <w:r w:rsidRPr="00A40CC8">
        <w:rPr>
          <w:color w:val="222222"/>
          <w:sz w:val="22"/>
          <w:szCs w:val="22"/>
        </w:rPr>
        <w:instrText xml:space="preserve"> HYPERLINK "https://sk.wikipedia.org/wiki/K%C3%A1hira_(guvernor%C3%A1t)" \o "Káhira (guvernorát)" </w:instrText>
      </w:r>
      <w:r w:rsidRPr="00A40CC8">
        <w:rPr>
          <w:color w:val="222222"/>
          <w:sz w:val="22"/>
          <w:szCs w:val="22"/>
        </w:rPr>
        <w:fldChar w:fldCharType="separate"/>
      </w:r>
      <w:r w:rsidRPr="00A40CC8">
        <w:rPr>
          <w:rStyle w:val="Hypertextovprepojenie"/>
          <w:color w:val="0B0080"/>
          <w:sz w:val="22"/>
          <w:szCs w:val="22"/>
          <w:u w:val="none"/>
        </w:rPr>
        <w:t>guvernorátu</w:t>
      </w:r>
      <w:proofErr w:type="spellEnd"/>
      <w:r w:rsidRPr="00A40CC8">
        <w:rPr>
          <w:rStyle w:val="Hypertextovprepojenie"/>
          <w:color w:val="0B0080"/>
          <w:sz w:val="22"/>
          <w:szCs w:val="22"/>
          <w:u w:val="none"/>
        </w:rPr>
        <w:t xml:space="preserve"> Káhira</w:t>
      </w:r>
      <w:r w:rsidRPr="00A40CC8">
        <w:rPr>
          <w:color w:val="222222"/>
          <w:sz w:val="22"/>
          <w:szCs w:val="22"/>
        </w:rPr>
        <w:fldChar w:fldCharType="end"/>
      </w:r>
      <w:r w:rsidRPr="00A40CC8">
        <w:rPr>
          <w:color w:val="222222"/>
          <w:sz w:val="22"/>
          <w:szCs w:val="22"/>
        </w:rPr>
        <w:t>. Egypťania volajú Káhiru aj</w:t>
      </w:r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b/>
          <w:bCs/>
          <w:color w:val="222222"/>
          <w:sz w:val="22"/>
          <w:szCs w:val="22"/>
        </w:rPr>
        <w:t>Egypt</w:t>
      </w:r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(</w:t>
      </w:r>
      <w:hyperlink r:id="rId11" w:tooltip="Arabčina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arab.</w:t>
        </w:r>
      </w:hyperlink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  <w:rtl/>
          <w:lang/>
        </w:rPr>
        <w:t>مصر</w:t>
      </w:r>
      <w:r w:rsidRPr="00A40CC8">
        <w:rPr>
          <w:color w:val="222222"/>
          <w:sz w:val="22"/>
          <w:szCs w:val="22"/>
        </w:rPr>
        <w:t>‎ –</w:t>
      </w:r>
      <w:r w:rsidRPr="00A40CC8">
        <w:rPr>
          <w:rStyle w:val="apple-converted-space"/>
          <w:color w:val="222222"/>
          <w:sz w:val="22"/>
          <w:szCs w:val="22"/>
        </w:rPr>
        <w:t> </w:t>
      </w:r>
      <w:proofErr w:type="spellStart"/>
      <w:r w:rsidRPr="00A40CC8">
        <w:rPr>
          <w:i/>
          <w:iCs/>
          <w:color w:val="222222"/>
          <w:sz w:val="22"/>
          <w:szCs w:val="22"/>
        </w:rPr>
        <w:t>Misr</w:t>
      </w:r>
      <w:proofErr w:type="spellEnd"/>
      <w:r w:rsidRPr="00A40CC8">
        <w:rPr>
          <w:color w:val="222222"/>
          <w:sz w:val="22"/>
          <w:szCs w:val="22"/>
        </w:rPr>
        <w:t>) čo ilustruje jej významné postavenie v krajine. Leží na ploche 214 km² na brehoch a ostrovoch rieky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2" w:tooltip="Níl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Níl</w:t>
        </w:r>
      </w:hyperlink>
      <w:r w:rsidRPr="00A40CC8">
        <w:rPr>
          <w:color w:val="222222"/>
          <w:sz w:val="22"/>
          <w:szCs w:val="22"/>
        </w:rPr>
        <w:t>, na severnom konci jej púštneho údolia, v mieste kde sa začína rozvetvovať do svojej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3" w:tooltip="Delta (rieka)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delty</w:t>
        </w:r>
      </w:hyperlink>
      <w:r w:rsidRPr="00A40CC8">
        <w:rPr>
          <w:color w:val="222222"/>
          <w:sz w:val="22"/>
          <w:szCs w:val="22"/>
        </w:rPr>
        <w:t>.</w:t>
      </w:r>
    </w:p>
    <w:p w:rsidR="00B63428" w:rsidRPr="00A40CC8" w:rsidRDefault="00B63428" w:rsidP="00B63428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2"/>
          <w:szCs w:val="22"/>
        </w:rPr>
      </w:pPr>
      <w:r w:rsidRPr="00A40CC8">
        <w:rPr>
          <w:color w:val="222222"/>
          <w:sz w:val="22"/>
          <w:szCs w:val="22"/>
        </w:rPr>
        <w:t>Mesto má asi 6,7 milióna obyvateľov a ďalších asi 10 miliónov obýva širšiu metropolitnú oblasť, takže Káhira je jedenásta najľudnatejšia metropolitná oblasť sveta a súčasne najľudnatejšie mesto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4" w:tooltip="Afrika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Afriky</w:t>
        </w:r>
      </w:hyperlink>
      <w:r w:rsidRPr="00A40CC8">
        <w:rPr>
          <w:color w:val="222222"/>
          <w:sz w:val="22"/>
          <w:szCs w:val="22"/>
        </w:rPr>
        <w:t>.</w:t>
      </w:r>
    </w:p>
    <w:p w:rsidR="00F35405" w:rsidRPr="00A40CC8" w:rsidRDefault="00F35405" w:rsidP="00F35405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2"/>
          <w:szCs w:val="22"/>
        </w:rPr>
      </w:pPr>
      <w:r w:rsidRPr="00A40CC8">
        <w:rPr>
          <w:sz w:val="22"/>
          <w:szCs w:val="22"/>
        </w:rPr>
        <w:t xml:space="preserve">4. </w:t>
      </w:r>
      <w:proofErr w:type="spellStart"/>
      <w:r w:rsidRPr="00A40CC8">
        <w:rPr>
          <w:sz w:val="22"/>
          <w:szCs w:val="22"/>
        </w:rPr>
        <w:t>L</w:t>
      </w:r>
      <w:r w:rsidRPr="00A40CC8">
        <w:rPr>
          <w:b/>
          <w:bCs/>
          <w:color w:val="222222"/>
          <w:sz w:val="22"/>
          <w:szCs w:val="22"/>
        </w:rPr>
        <w:t>alibäla</w:t>
      </w:r>
      <w:proofErr w:type="spellEnd"/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(menej presné prepisy:</w:t>
      </w:r>
      <w:r w:rsidRPr="00A40CC8">
        <w:rPr>
          <w:rStyle w:val="apple-converted-space"/>
          <w:color w:val="222222"/>
          <w:sz w:val="22"/>
          <w:szCs w:val="22"/>
        </w:rPr>
        <w:t> </w:t>
      </w:r>
      <w:proofErr w:type="spellStart"/>
      <w:r w:rsidRPr="00A40CC8">
        <w:rPr>
          <w:b/>
          <w:bCs/>
          <w:color w:val="222222"/>
          <w:sz w:val="22"/>
          <w:szCs w:val="22"/>
        </w:rPr>
        <w:t>Lalibela</w:t>
      </w:r>
      <w:proofErr w:type="spellEnd"/>
      <w:r w:rsidRPr="00A40CC8">
        <w:rPr>
          <w:b/>
          <w:bCs/>
          <w:color w:val="222222"/>
          <w:sz w:val="22"/>
          <w:szCs w:val="22"/>
        </w:rPr>
        <w:t xml:space="preserve">, </w:t>
      </w:r>
      <w:proofErr w:type="spellStart"/>
      <w:r w:rsidRPr="00A40CC8">
        <w:rPr>
          <w:b/>
          <w:bCs/>
          <w:color w:val="222222"/>
          <w:sz w:val="22"/>
          <w:szCs w:val="22"/>
        </w:rPr>
        <w:t>Lalibala</w:t>
      </w:r>
      <w:proofErr w:type="spellEnd"/>
      <w:r w:rsidRPr="00A40CC8">
        <w:rPr>
          <w:color w:val="222222"/>
          <w:sz w:val="22"/>
          <w:szCs w:val="22"/>
        </w:rPr>
        <w:t>), menej často</w:t>
      </w:r>
      <w:r w:rsidRPr="00A40CC8">
        <w:rPr>
          <w:rStyle w:val="apple-converted-space"/>
          <w:color w:val="222222"/>
          <w:sz w:val="22"/>
          <w:szCs w:val="22"/>
        </w:rPr>
        <w:t> </w:t>
      </w:r>
      <w:proofErr w:type="spellStart"/>
      <w:r w:rsidRPr="00A40CC8">
        <w:rPr>
          <w:b/>
          <w:bCs/>
          <w:color w:val="222222"/>
          <w:sz w:val="22"/>
          <w:szCs w:val="22"/>
        </w:rPr>
        <w:t>Labibäla</w:t>
      </w:r>
      <w:proofErr w:type="spellEnd"/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je mesto v severnej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5" w:tooltip="Etiópia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Etiópii</w:t>
        </w:r>
      </w:hyperlink>
      <w:r w:rsidRPr="00A40CC8">
        <w:rPr>
          <w:color w:val="222222"/>
          <w:sz w:val="22"/>
          <w:szCs w:val="22"/>
        </w:rPr>
        <w:t>. Nachádza sa asi 350 km severne od hlavného mesta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6" w:tooltip="Addis Abeba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Addis Abeba</w:t>
        </w:r>
      </w:hyperlink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v nadmorskej výške cez 2 500 m. Podľa sčítania z roku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7" w:tooltip="2005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2005</w:t>
        </w:r>
      </w:hyperlink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má skoro 15 000 obyvateľov, väčšina z nich sú členmi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8" w:tooltip="Etiópska ortodoxná cirkev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etiópskej ortodoxnej cirkvi</w:t>
        </w:r>
      </w:hyperlink>
      <w:r w:rsidRPr="00A40CC8">
        <w:rPr>
          <w:color w:val="222222"/>
          <w:sz w:val="22"/>
          <w:szCs w:val="22"/>
        </w:rPr>
        <w:t>. Je to druhé najposvätnejšie mesto v krajine a je aj pútnickým centrom.</w:t>
      </w:r>
    </w:p>
    <w:p w:rsidR="00F35405" w:rsidRPr="00A40CC8" w:rsidRDefault="00F35405" w:rsidP="00F35405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2"/>
          <w:szCs w:val="22"/>
        </w:rPr>
      </w:pPr>
      <w:r w:rsidRPr="00A40CC8">
        <w:rPr>
          <w:color w:val="222222"/>
          <w:sz w:val="22"/>
          <w:szCs w:val="22"/>
        </w:rPr>
        <w:t>V meste sa nachádza jedna z pamiatok</w:t>
      </w:r>
      <w:r w:rsidRPr="00A40CC8">
        <w:rPr>
          <w:rStyle w:val="apple-converted-space"/>
          <w:color w:val="222222"/>
          <w:sz w:val="22"/>
          <w:szCs w:val="22"/>
        </w:rPr>
        <w:t> </w:t>
      </w:r>
      <w:hyperlink r:id="rId19" w:tooltip="Svetové dedičstvo UNESCO" w:history="1">
        <w:r w:rsidRPr="00A40CC8">
          <w:rPr>
            <w:rStyle w:val="Hypertextovprepojenie"/>
            <w:color w:val="0B0080"/>
            <w:sz w:val="22"/>
            <w:szCs w:val="22"/>
            <w:u w:val="none"/>
          </w:rPr>
          <w:t>Svetového dedičstva</w:t>
        </w:r>
      </w:hyperlink>
      <w:r w:rsidRPr="00A40CC8">
        <w:rPr>
          <w:rStyle w:val="apple-converted-space"/>
          <w:color w:val="222222"/>
          <w:sz w:val="22"/>
          <w:szCs w:val="22"/>
        </w:rPr>
        <w:t> </w:t>
      </w:r>
      <w:r w:rsidRPr="00A40CC8">
        <w:rPr>
          <w:color w:val="222222"/>
          <w:sz w:val="22"/>
          <w:szCs w:val="22"/>
        </w:rPr>
        <w:t>- komplex chrámov, budov a labyrintov, vytesaných priamo do skalných masívov.</w:t>
      </w:r>
    </w:p>
    <w:p w:rsidR="00B63428" w:rsidRPr="00A40CC8" w:rsidRDefault="00A40CC8">
      <w:pPr>
        <w:rPr>
          <w:rFonts w:ascii="Times New Roman" w:hAnsi="Times New Roman" w:cs="Times New Roman"/>
          <w:color w:val="58585A"/>
          <w:shd w:val="clear" w:color="auto" w:fill="E7E7E8"/>
        </w:rPr>
      </w:pPr>
      <w:r w:rsidRPr="00A40CC8">
        <w:rPr>
          <w:rFonts w:ascii="Times New Roman" w:hAnsi="Times New Roman" w:cs="Times New Roman"/>
        </w:rPr>
        <w:t xml:space="preserve">5. </w:t>
      </w:r>
      <w:r w:rsidRPr="00A40CC8">
        <w:rPr>
          <w:rFonts w:ascii="Times New Roman" w:hAnsi="Times New Roman" w:cs="Times New Roman"/>
          <w:color w:val="58585A"/>
          <w:shd w:val="clear" w:color="auto" w:fill="E7E7E8"/>
        </w:rPr>
        <w:t xml:space="preserve">Zrúcaniny mesta </w:t>
      </w:r>
      <w:proofErr w:type="spellStart"/>
      <w:r w:rsidRPr="00A40CC8">
        <w:rPr>
          <w:rFonts w:ascii="Times New Roman" w:hAnsi="Times New Roman" w:cs="Times New Roman"/>
          <w:color w:val="58585A"/>
          <w:shd w:val="clear" w:color="auto" w:fill="E7E7E8"/>
        </w:rPr>
        <w:t>Gede</w:t>
      </w:r>
      <w:proofErr w:type="spellEnd"/>
      <w:r w:rsidRPr="00A40CC8">
        <w:rPr>
          <w:rFonts w:ascii="Times New Roman" w:hAnsi="Times New Roman" w:cs="Times New Roman"/>
          <w:color w:val="58585A"/>
          <w:shd w:val="clear" w:color="auto" w:fill="E7E7E8"/>
        </w:rPr>
        <w:t xml:space="preserve"> predstavujú jednu z najvýznamnejších pamiatok na celom pobreží Keni. Pralesom zarastené pozostatky jednotlivých stavieb sa rozprestierajú na niekoľkých miestach. Mesto </w:t>
      </w:r>
      <w:proofErr w:type="spellStart"/>
      <w:r w:rsidRPr="00A40CC8">
        <w:rPr>
          <w:rFonts w:ascii="Times New Roman" w:hAnsi="Times New Roman" w:cs="Times New Roman"/>
          <w:color w:val="58585A"/>
          <w:shd w:val="clear" w:color="auto" w:fill="E7E7E8"/>
        </w:rPr>
        <w:t>Gede</w:t>
      </w:r>
      <w:proofErr w:type="spellEnd"/>
      <w:r w:rsidRPr="00A40CC8">
        <w:rPr>
          <w:rFonts w:ascii="Times New Roman" w:hAnsi="Times New Roman" w:cs="Times New Roman"/>
          <w:color w:val="58585A"/>
          <w:shd w:val="clear" w:color="auto" w:fill="E7E7E8"/>
        </w:rPr>
        <w:t xml:space="preserve"> bolo z neznámych dôvodov opustené približne pre tristo rokmi. Obklopuje ho hustá džungľa </w:t>
      </w:r>
      <w:proofErr w:type="spellStart"/>
      <w:r w:rsidRPr="00A40CC8">
        <w:rPr>
          <w:rFonts w:ascii="Times New Roman" w:hAnsi="Times New Roman" w:cs="Times New Roman"/>
          <w:color w:val="58585A"/>
          <w:shd w:val="clear" w:color="auto" w:fill="E7E7E8"/>
        </w:rPr>
        <w:t>Arabuko</w:t>
      </w:r>
      <w:proofErr w:type="spellEnd"/>
      <w:r w:rsidRPr="00A40CC8">
        <w:rPr>
          <w:rFonts w:ascii="Times New Roman" w:hAnsi="Times New Roman" w:cs="Times New Roman"/>
          <w:color w:val="58585A"/>
          <w:shd w:val="clear" w:color="auto" w:fill="E7E7E8"/>
        </w:rPr>
        <w:t xml:space="preserve"> </w:t>
      </w:r>
      <w:proofErr w:type="spellStart"/>
      <w:r w:rsidRPr="00A40CC8">
        <w:rPr>
          <w:rFonts w:ascii="Times New Roman" w:hAnsi="Times New Roman" w:cs="Times New Roman"/>
          <w:color w:val="58585A"/>
          <w:shd w:val="clear" w:color="auto" w:fill="E7E7E8"/>
        </w:rPr>
        <w:t>Sokoke</w:t>
      </w:r>
      <w:proofErr w:type="spellEnd"/>
      <w:r w:rsidRPr="00A40CC8">
        <w:rPr>
          <w:rFonts w:ascii="Times New Roman" w:hAnsi="Times New Roman" w:cs="Times New Roman"/>
          <w:color w:val="58585A"/>
          <w:shd w:val="clear" w:color="auto" w:fill="E7E7E8"/>
        </w:rPr>
        <w:t>, ktorá skrýva svet mnohých zázrakov. Popri vzácnych druhoch vtáctva, cicavcov a opíc tu môžete stretnúť aj stáda byvolov a slonov.</w:t>
      </w:r>
    </w:p>
    <w:p w:rsidR="00A40CC8" w:rsidRPr="00A40CC8" w:rsidRDefault="00A40CC8">
      <w:pPr>
        <w:rPr>
          <w:rFonts w:ascii="Times New Roman" w:hAnsi="Times New Roman" w:cs="Times New Roman"/>
          <w:color w:val="58585A"/>
          <w:shd w:val="clear" w:color="auto" w:fill="E7E7E8"/>
        </w:rPr>
      </w:pPr>
      <w:r w:rsidRPr="00A40CC8">
        <w:rPr>
          <w:rFonts w:ascii="Times New Roman" w:hAnsi="Times New Roman" w:cs="Times New Roman"/>
          <w:color w:val="58585A"/>
          <w:shd w:val="clear" w:color="auto" w:fill="E7E7E8"/>
        </w:rPr>
        <w:t xml:space="preserve">6. </w:t>
      </w:r>
      <w:proofErr w:type="spellStart"/>
      <w:r w:rsidRPr="00A40CC8">
        <w:rPr>
          <w:rFonts w:ascii="Times New Roman" w:hAnsi="Times New Roman" w:cs="Times New Roman"/>
          <w:color w:val="58585A"/>
          <w:shd w:val="clear" w:color="auto" w:fill="E7E7E8"/>
        </w:rPr>
        <w:t>Skeleton</w:t>
      </w:r>
      <w:proofErr w:type="spellEnd"/>
    </w:p>
    <w:p w:rsidR="00A40CC8" w:rsidRPr="00A40CC8" w:rsidRDefault="00A40CC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40CC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Kostrové pobrežie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je časť pobrežia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20" w:tooltip="Atlantický oceán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Atlantického oceána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v severnej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21" w:tooltip="Namíbia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Namíbii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a v južnej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22" w:tooltip="Angola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Angole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od rieky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40CC8">
        <w:rPr>
          <w:rFonts w:ascii="Times New Roman" w:hAnsi="Times New Roman" w:cs="Times New Roman"/>
        </w:rPr>
        <w:fldChar w:fldCharType="begin"/>
      </w:r>
      <w:r w:rsidRPr="00A40CC8">
        <w:rPr>
          <w:rFonts w:ascii="Times New Roman" w:hAnsi="Times New Roman" w:cs="Times New Roman"/>
        </w:rPr>
        <w:instrText xml:space="preserve"> HYPERLINK "https://sk.wikipedia.org/w/index.php?title=Cunene&amp;action=edit&amp;redlink=1" \o "Cunene (stránka neexistuje)" </w:instrText>
      </w:r>
      <w:r w:rsidRPr="00A40CC8">
        <w:rPr>
          <w:rFonts w:ascii="Times New Roman" w:hAnsi="Times New Roman" w:cs="Times New Roman"/>
        </w:rPr>
        <w:fldChar w:fldCharType="separate"/>
      </w:r>
      <w:r w:rsidRPr="00A40CC8">
        <w:rPr>
          <w:rStyle w:val="Hypertextovprepojenie"/>
          <w:rFonts w:ascii="Times New Roman" w:hAnsi="Times New Roman" w:cs="Times New Roman"/>
          <w:color w:val="A55858"/>
          <w:shd w:val="clear" w:color="auto" w:fill="FFFFFF"/>
        </w:rPr>
        <w:t>Cunene</w:t>
      </w:r>
      <w:proofErr w:type="spellEnd"/>
      <w:r w:rsidRPr="00A40CC8">
        <w:rPr>
          <w:rFonts w:ascii="Times New Roman" w:hAnsi="Times New Roman" w:cs="Times New Roman"/>
        </w:rPr>
        <w:fldChar w:fldCharType="end"/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po rieku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40CC8">
        <w:rPr>
          <w:rFonts w:ascii="Times New Roman" w:hAnsi="Times New Roman" w:cs="Times New Roman"/>
        </w:rPr>
        <w:fldChar w:fldCharType="begin"/>
      </w:r>
      <w:r w:rsidRPr="00A40CC8">
        <w:rPr>
          <w:rFonts w:ascii="Times New Roman" w:hAnsi="Times New Roman" w:cs="Times New Roman"/>
        </w:rPr>
        <w:instrText xml:space="preserve"> HYPERLINK "https://sk.wikipedia.org/w/index.php?title=Swakop&amp;action=edit&amp;redlink=1" \o "Swakop (stránka neexistuje)" </w:instrText>
      </w:r>
      <w:r w:rsidRPr="00A40CC8">
        <w:rPr>
          <w:rFonts w:ascii="Times New Roman" w:hAnsi="Times New Roman" w:cs="Times New Roman"/>
        </w:rPr>
        <w:fldChar w:fldCharType="separate"/>
      </w:r>
      <w:r w:rsidRPr="00A40CC8">
        <w:rPr>
          <w:rStyle w:val="Hypertextovprepojenie"/>
          <w:rFonts w:ascii="Times New Roman" w:hAnsi="Times New Roman" w:cs="Times New Roman"/>
          <w:color w:val="A55858"/>
          <w:shd w:val="clear" w:color="auto" w:fill="FFFFFF"/>
        </w:rPr>
        <w:t>Swakop</w:t>
      </w:r>
      <w:proofErr w:type="spellEnd"/>
      <w:r w:rsidRPr="00A40CC8">
        <w:rPr>
          <w:rFonts w:ascii="Times New Roman" w:hAnsi="Times New Roman" w:cs="Times New Roman"/>
        </w:rPr>
        <w:fldChar w:fldCharType="end"/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. Týmto názvom sa niekedy označuje aj pobrežie púšte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40CC8">
        <w:rPr>
          <w:rFonts w:ascii="Times New Roman" w:hAnsi="Times New Roman" w:cs="Times New Roman"/>
        </w:rPr>
        <w:fldChar w:fldCharType="begin"/>
      </w:r>
      <w:r w:rsidRPr="00A40CC8">
        <w:rPr>
          <w:rFonts w:ascii="Times New Roman" w:hAnsi="Times New Roman" w:cs="Times New Roman"/>
        </w:rPr>
        <w:instrText xml:space="preserve"> HYPERLINK "https://sk.wikipedia.org/wiki/Namib" \o "Namib" </w:instrText>
      </w:r>
      <w:r w:rsidRPr="00A40CC8">
        <w:rPr>
          <w:rFonts w:ascii="Times New Roman" w:hAnsi="Times New Roman" w:cs="Times New Roman"/>
        </w:rPr>
        <w:fldChar w:fldCharType="separate"/>
      </w:r>
      <w:r w:rsidRPr="00A40CC8">
        <w:rPr>
          <w:rStyle w:val="Hypertextovprepojenie"/>
          <w:rFonts w:ascii="Times New Roman" w:hAnsi="Times New Roman" w:cs="Times New Roman"/>
          <w:color w:val="0B0080"/>
          <w:shd w:val="clear" w:color="auto" w:fill="FFFFFF"/>
        </w:rPr>
        <w:t>Namib</w:t>
      </w:r>
      <w:proofErr w:type="spellEnd"/>
      <w:r w:rsidRPr="00A40CC8">
        <w:rPr>
          <w:rFonts w:ascii="Times New Roman" w:hAnsi="Times New Roman" w:cs="Times New Roman"/>
        </w:rPr>
        <w:fldChar w:fldCharType="end"/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alebo celé pobrežie Namíbie</w:t>
      </w:r>
      <w:hyperlink r:id="rId23" w:anchor="cite_note-SC-1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  <w:vertAlign w:val="superscript"/>
          </w:rPr>
          <w:t>[1]</w:t>
        </w:r>
      </w:hyperlink>
      <w:r w:rsidRPr="00A40CC8">
        <w:rPr>
          <w:rFonts w:ascii="Times New Roman" w:hAnsi="Times New Roman" w:cs="Times New Roman"/>
          <w:color w:val="222222"/>
          <w:shd w:val="clear" w:color="auto" w:fill="FFFFFF"/>
        </w:rPr>
        <w:t>. Miestni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40CC8">
        <w:rPr>
          <w:rFonts w:ascii="Times New Roman" w:hAnsi="Times New Roman" w:cs="Times New Roman"/>
        </w:rPr>
        <w:fldChar w:fldCharType="begin"/>
      </w:r>
      <w:r w:rsidRPr="00A40CC8">
        <w:rPr>
          <w:rFonts w:ascii="Times New Roman" w:hAnsi="Times New Roman" w:cs="Times New Roman"/>
        </w:rPr>
        <w:instrText xml:space="preserve"> HYPERLINK "https://sk.wikipedia.org/wiki/Krov%C3%A1ci" \o "Krováci" </w:instrText>
      </w:r>
      <w:r w:rsidRPr="00A40CC8">
        <w:rPr>
          <w:rFonts w:ascii="Times New Roman" w:hAnsi="Times New Roman" w:cs="Times New Roman"/>
        </w:rPr>
        <w:fldChar w:fldCharType="separate"/>
      </w:r>
      <w:r w:rsidRPr="00A40CC8">
        <w:rPr>
          <w:rStyle w:val="Hypertextovprepojenie"/>
          <w:rFonts w:ascii="Times New Roman" w:hAnsi="Times New Roman" w:cs="Times New Roman"/>
          <w:color w:val="0B0080"/>
          <w:shd w:val="clear" w:color="auto" w:fill="FFFFFF"/>
        </w:rPr>
        <w:t>krováci</w:t>
      </w:r>
      <w:proofErr w:type="spellEnd"/>
      <w:r w:rsidRPr="00A40CC8">
        <w:rPr>
          <w:rFonts w:ascii="Times New Roman" w:hAnsi="Times New Roman" w:cs="Times New Roman"/>
        </w:rPr>
        <w:fldChar w:fldCharType="end"/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túto oblasť nazývajú „Zem, ktorú Boh stvoril v hneve“, zatiaľ čo</w:t>
      </w:r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hyperlink r:id="rId24" w:tooltip="Portugalčania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</w:rPr>
          <w:t>portugalskí</w:t>
        </w:r>
      </w:hyperlink>
      <w:r w:rsidRPr="00A40CC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40CC8">
        <w:rPr>
          <w:rFonts w:ascii="Times New Roman" w:hAnsi="Times New Roman" w:cs="Times New Roman"/>
          <w:color w:val="222222"/>
          <w:shd w:val="clear" w:color="auto" w:fill="FFFFFF"/>
        </w:rPr>
        <w:t>námorníci ju označili ako „Brány pekla“</w:t>
      </w:r>
      <w:hyperlink r:id="rId25" w:anchor="cite_note-2" w:history="1">
        <w:r w:rsidRPr="00A40CC8">
          <w:rPr>
            <w:rStyle w:val="Hypertextovprepojenie"/>
            <w:rFonts w:ascii="Times New Roman" w:hAnsi="Times New Roman" w:cs="Times New Roman"/>
            <w:color w:val="0B0080"/>
            <w:shd w:val="clear" w:color="auto" w:fill="FFFFFF"/>
            <w:vertAlign w:val="superscript"/>
          </w:rPr>
          <w:t>[2]</w:t>
        </w:r>
      </w:hyperlink>
      <w:r w:rsidRPr="00A40CC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A40CC8" w:rsidRPr="00A40CC8" w:rsidRDefault="00A40CC8" w:rsidP="00A40C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40CC8">
        <w:rPr>
          <w:rFonts w:ascii="Times New Roman" w:eastAsia="Times New Roman" w:hAnsi="Times New Roman" w:cs="Times New Roman"/>
          <w:color w:val="222222"/>
        </w:rPr>
        <w:t>Klíma tejto oblasti je nehostinná. Na pobreží sa vydúva studený 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fldChar w:fldCharType="begin"/>
      </w:r>
      <w:r w:rsidRPr="00A40CC8">
        <w:rPr>
          <w:rFonts w:ascii="Times New Roman" w:eastAsia="Times New Roman" w:hAnsi="Times New Roman" w:cs="Times New Roman"/>
          <w:color w:val="222222"/>
        </w:rPr>
        <w:instrText xml:space="preserve"> HYPERLINK "https://sk.wikipedia.org/w/index.php?title=Benguelsk%C3%BD_pr%C3%BAd&amp;action=edit&amp;redlink=1" \o "Benguelský prúd (stránka neexistuje)" </w:instrText>
      </w:r>
      <w:r w:rsidRPr="00A40CC8">
        <w:rPr>
          <w:rFonts w:ascii="Times New Roman" w:eastAsia="Times New Roman" w:hAnsi="Times New Roman" w:cs="Times New Roman"/>
          <w:color w:val="222222"/>
        </w:rPr>
        <w:fldChar w:fldCharType="separate"/>
      </w:r>
      <w:r w:rsidRPr="00A40CC8">
        <w:rPr>
          <w:rFonts w:ascii="Times New Roman" w:eastAsia="Times New Roman" w:hAnsi="Times New Roman" w:cs="Times New Roman"/>
          <w:color w:val="A55858"/>
        </w:rPr>
        <w:t>Benguelský</w:t>
      </w:r>
      <w:proofErr w:type="spellEnd"/>
      <w:r w:rsidRPr="00A40CC8">
        <w:rPr>
          <w:rFonts w:ascii="Times New Roman" w:eastAsia="Times New Roman" w:hAnsi="Times New Roman" w:cs="Times New Roman"/>
          <w:color w:val="A55858"/>
        </w:rPr>
        <w:t xml:space="preserve"> prúd</w:t>
      </w:r>
      <w:r w:rsidRPr="00A40CC8">
        <w:rPr>
          <w:rFonts w:ascii="Times New Roman" w:eastAsia="Times New Roman" w:hAnsi="Times New Roman" w:cs="Times New Roman"/>
          <w:color w:val="222222"/>
        </w:rPr>
        <w:fldChar w:fldCharType="end"/>
      </w:r>
      <w:r w:rsidRPr="00A40CC8">
        <w:rPr>
          <w:rFonts w:ascii="Times New Roman" w:eastAsia="Times New Roman" w:hAnsi="Times New Roman" w:cs="Times New Roman"/>
          <w:color w:val="222222"/>
        </w:rPr>
        <w:t>, ktorý umožňuje vznik hustej oceánskej hmly (Angolčanmi nazývaná „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cassimbo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>“). Tento jav vzniká po značnú časť roka. </w:t>
      </w:r>
      <w:hyperlink r:id="rId26" w:tooltip="Vietor" w:history="1">
        <w:r w:rsidRPr="00A40CC8">
          <w:rPr>
            <w:rFonts w:ascii="Times New Roman" w:eastAsia="Times New Roman" w:hAnsi="Times New Roman" w:cs="Times New Roman"/>
            <w:color w:val="0B0080"/>
          </w:rPr>
          <w:t>Vietor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 xml:space="preserve"> fúka z pevniny do </w:t>
      </w:r>
      <w:r w:rsidRPr="00A40CC8">
        <w:rPr>
          <w:rFonts w:ascii="Times New Roman" w:eastAsia="Times New Roman" w:hAnsi="Times New Roman" w:cs="Times New Roman"/>
          <w:color w:val="222222"/>
        </w:rPr>
        <w:lastRenderedPageBreak/>
        <w:t>oceánu, </w:t>
      </w:r>
      <w:hyperlink r:id="rId27" w:tooltip="Dážď" w:history="1">
        <w:r w:rsidRPr="00A40CC8">
          <w:rPr>
            <w:rFonts w:ascii="Times New Roman" w:eastAsia="Times New Roman" w:hAnsi="Times New Roman" w:cs="Times New Roman"/>
            <w:color w:val="0B0080"/>
          </w:rPr>
          <w:t>prší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> iba zriedka a zrážky málokedy prevyšujú 10 mm ročne. Na pláži je neustály silný </w:t>
      </w:r>
      <w:hyperlink r:id="rId28" w:tooltip="Príboj" w:history="1">
        <w:r w:rsidRPr="00A40CC8">
          <w:rPr>
            <w:rFonts w:ascii="Times New Roman" w:eastAsia="Times New Roman" w:hAnsi="Times New Roman" w:cs="Times New Roman"/>
            <w:color w:val="0B0080"/>
          </w:rPr>
          <w:t>príboj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>. Ľudskou silou poháňané plavidlá sa dokážu počas príboja dostať na pobrežie ale z pobrežia na oceán je to nemožné. V minulosti bola jediná možná cesta cez stovky kilometrov vzdialené </w:t>
      </w:r>
      <w:hyperlink r:id="rId29" w:tooltip="Močarisko" w:history="1">
        <w:r w:rsidRPr="00A40CC8">
          <w:rPr>
            <w:rFonts w:ascii="Times New Roman" w:eastAsia="Times New Roman" w:hAnsi="Times New Roman" w:cs="Times New Roman"/>
            <w:color w:val="0B0080"/>
          </w:rPr>
          <w:t>močarisko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>, dostupná skrz suchú </w:t>
      </w:r>
      <w:hyperlink r:id="rId30" w:tooltip="Púšť" w:history="1">
        <w:r w:rsidRPr="00A40CC8">
          <w:rPr>
            <w:rFonts w:ascii="Times New Roman" w:eastAsia="Times New Roman" w:hAnsi="Times New Roman" w:cs="Times New Roman"/>
            <w:color w:val="0B0080"/>
          </w:rPr>
          <w:t>púšť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>.</w:t>
      </w:r>
    </w:p>
    <w:p w:rsidR="00A40CC8" w:rsidRPr="00A40CC8" w:rsidRDefault="00A40CC8" w:rsidP="00A40C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40CC8">
        <w:rPr>
          <w:rFonts w:ascii="Times New Roman" w:eastAsia="Times New Roman" w:hAnsi="Times New Roman" w:cs="Times New Roman"/>
          <w:color w:val="222222"/>
        </w:rPr>
        <w:t xml:space="preserve">Pobrežie je pomenované podľa vybielených veľrybích a tuleních kostier, ktoré pokrývajú pobrežie z dôb, keď bol v tejto oblasti aktívny ich lov. Názov je vystihujú aj vraky lodí, ktoré v hustej hmle uviazli na pobreží. Pobrežie je znečistené viac ako tisíckou vrakov rôznych veľkostí. Medzi známe vraky patria Eduard 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Bohlen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Otavi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Dunedin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Star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Tong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A40CC8">
        <w:rPr>
          <w:rFonts w:ascii="Times New Roman" w:eastAsia="Times New Roman" w:hAnsi="Times New Roman" w:cs="Times New Roman"/>
          <w:color w:val="222222"/>
        </w:rPr>
        <w:t>Taw</w:t>
      </w:r>
      <w:proofErr w:type="spellEnd"/>
      <w:r w:rsidRPr="00A40CC8">
        <w:rPr>
          <w:rFonts w:ascii="Times New Roman" w:eastAsia="Times New Roman" w:hAnsi="Times New Roman" w:cs="Times New Roman"/>
          <w:color w:val="222222"/>
        </w:rPr>
        <w:t>.</w:t>
      </w:r>
    </w:p>
    <w:p w:rsidR="00A40CC8" w:rsidRPr="00A40CC8" w:rsidRDefault="00A40CC8" w:rsidP="00A40C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40CC8">
        <w:rPr>
          <w:rFonts w:ascii="Times New Roman" w:eastAsia="Times New Roman" w:hAnsi="Times New Roman" w:cs="Times New Roman"/>
          <w:color w:val="222222"/>
        </w:rPr>
        <w:t>Povrch je tvorený pieskom s príležitostným odkrytom skál. Južnú časť tvoria pieskové pláne, zatiaľ čo severnú tvoria vysoké pieskové </w:t>
      </w:r>
      <w:hyperlink r:id="rId31" w:tooltip="Duna (stránka neexistuje)" w:history="1">
        <w:r w:rsidRPr="00A40CC8">
          <w:rPr>
            <w:rFonts w:ascii="Times New Roman" w:eastAsia="Times New Roman" w:hAnsi="Times New Roman" w:cs="Times New Roman"/>
            <w:color w:val="A55858"/>
          </w:rPr>
          <w:t>duny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>.</w:t>
      </w:r>
    </w:p>
    <w:p w:rsidR="00A40CC8" w:rsidRPr="00A40CC8" w:rsidRDefault="00A40CC8" w:rsidP="00A40C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40CC8">
        <w:rPr>
          <w:rFonts w:ascii="Times New Roman" w:eastAsia="Times New Roman" w:hAnsi="Times New Roman" w:cs="Times New Roman"/>
          <w:color w:val="222222"/>
        </w:rPr>
        <w:t>Bývalé ľudské osídlenie dokladajú plytké hromady odpadkov z </w:t>
      </w:r>
      <w:hyperlink r:id="rId32" w:tooltip="Lastúra (stránka neexistuje)" w:history="1">
        <w:r w:rsidRPr="00A40CC8">
          <w:rPr>
            <w:rFonts w:ascii="Times New Roman" w:eastAsia="Times New Roman" w:hAnsi="Times New Roman" w:cs="Times New Roman"/>
            <w:color w:val="A55858"/>
          </w:rPr>
          <w:t>lastúr</w:t>
        </w:r>
      </w:hyperlink>
      <w:r w:rsidRPr="00A40CC8">
        <w:rPr>
          <w:rFonts w:ascii="Times New Roman" w:eastAsia="Times New Roman" w:hAnsi="Times New Roman" w:cs="Times New Roman"/>
          <w:color w:val="222222"/>
        </w:rPr>
        <w:t> pozdĺž celého Kostrového pobrežia.</w:t>
      </w:r>
    </w:p>
    <w:p w:rsidR="00A40CC8" w:rsidRDefault="00A40CC8">
      <w:pPr>
        <w:rPr>
          <w:rFonts w:ascii="Arial" w:hAnsi="Arial" w:cs="Arial"/>
          <w:color w:val="58585A"/>
          <w:sz w:val="15"/>
          <w:szCs w:val="15"/>
          <w:shd w:val="clear" w:color="auto" w:fill="E7E7E8"/>
        </w:rPr>
      </w:pPr>
    </w:p>
    <w:p w:rsidR="00A40CC8" w:rsidRDefault="00A40CC8"/>
    <w:sectPr w:rsidR="00A40CC8" w:rsidSect="00B63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63428"/>
    <w:rsid w:val="00A40CC8"/>
    <w:rsid w:val="00B63428"/>
    <w:rsid w:val="00F3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6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B63428"/>
  </w:style>
  <w:style w:type="character" w:styleId="Hypertextovprepojenie">
    <w:name w:val="Hyperlink"/>
    <w:basedOn w:val="Predvolenpsmoodseku"/>
    <w:uiPriority w:val="99"/>
    <w:semiHidden/>
    <w:unhideWhenUsed/>
    <w:rsid w:val="00B63428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B6342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4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0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0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6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8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1512_pred_Kr.&amp;action=edit&amp;redlink=1" TargetMode="External"/><Relationship Id="rId13" Type="http://schemas.openxmlformats.org/officeDocument/2006/relationships/hyperlink" Target="https://sk.wikipedia.org/wiki/Delta_(rieka)" TargetMode="External"/><Relationship Id="rId18" Type="http://schemas.openxmlformats.org/officeDocument/2006/relationships/hyperlink" Target="https://sk.wikipedia.org/wiki/Eti%C3%B3pska_ortodoxn%C3%A1_cirkev" TargetMode="External"/><Relationship Id="rId26" Type="http://schemas.openxmlformats.org/officeDocument/2006/relationships/hyperlink" Target="https://sk.wikipedia.org/wiki/Vieto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Nam%C3%ADbi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k.wikipedia.org/wiki/Nov%C3%A1_r%C3%AD%C5%A1a" TargetMode="External"/><Relationship Id="rId12" Type="http://schemas.openxmlformats.org/officeDocument/2006/relationships/hyperlink" Target="https://sk.wikipedia.org/wiki/N%C3%ADl" TargetMode="External"/><Relationship Id="rId17" Type="http://schemas.openxmlformats.org/officeDocument/2006/relationships/hyperlink" Target="https://sk.wikipedia.org/wiki/2005" TargetMode="External"/><Relationship Id="rId25" Type="http://schemas.openxmlformats.org/officeDocument/2006/relationships/hyperlink" Target="https://sk.wikipedia.org/wiki/Kostrov%C3%A9_pobre%C5%BEi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Addis_Abeba" TargetMode="External"/><Relationship Id="rId20" Type="http://schemas.openxmlformats.org/officeDocument/2006/relationships/hyperlink" Target="https://sk.wikipedia.org/wiki/Atlantick%C3%BD_oce%C3%A1n" TargetMode="External"/><Relationship Id="rId29" Type="http://schemas.openxmlformats.org/officeDocument/2006/relationships/hyperlink" Target="https://sk.wikipedia.org/wiki/Mo%C4%8Darisko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Fara%C3%B3n" TargetMode="External"/><Relationship Id="rId11" Type="http://schemas.openxmlformats.org/officeDocument/2006/relationships/hyperlink" Target="https://sk.wikipedia.org/wiki/Arab%C4%8Dina" TargetMode="External"/><Relationship Id="rId24" Type="http://schemas.openxmlformats.org/officeDocument/2006/relationships/hyperlink" Target="https://sk.wikipedia.org/wiki/Portugal%C4%8Dania" TargetMode="External"/><Relationship Id="rId32" Type="http://schemas.openxmlformats.org/officeDocument/2006/relationships/hyperlink" Target="https://sk.wikipedia.org/w/index.php?title=Last%C3%BAra&amp;action=edit&amp;redlink=1" TargetMode="External"/><Relationship Id="rId5" Type="http://schemas.openxmlformats.org/officeDocument/2006/relationships/hyperlink" Target="https://sk.wikipedia.org/wiki/Egypt" TargetMode="External"/><Relationship Id="rId15" Type="http://schemas.openxmlformats.org/officeDocument/2006/relationships/hyperlink" Target="https://sk.wikipedia.org/wiki/Eti%C3%B3pia" TargetMode="External"/><Relationship Id="rId23" Type="http://schemas.openxmlformats.org/officeDocument/2006/relationships/hyperlink" Target="https://sk.wikipedia.org/wiki/Kostrov%C3%A9_pobre%C5%BEie" TargetMode="External"/><Relationship Id="rId28" Type="http://schemas.openxmlformats.org/officeDocument/2006/relationships/hyperlink" Target="https://sk.wikipedia.org/wiki/Pr%C3%ADboj" TargetMode="External"/><Relationship Id="rId10" Type="http://schemas.openxmlformats.org/officeDocument/2006/relationships/hyperlink" Target="https://sk.wikipedia.org/wiki/Egypt" TargetMode="External"/><Relationship Id="rId19" Type="http://schemas.openxmlformats.org/officeDocument/2006/relationships/hyperlink" Target="https://sk.wikipedia.org/wiki/Svetov%C3%A9_dedi%C4%8Dstvo_UNESCO" TargetMode="External"/><Relationship Id="rId31" Type="http://schemas.openxmlformats.org/officeDocument/2006/relationships/hyperlink" Target="https://sk.wikipedia.org/w/index.php?title=Duna&amp;action=edit&amp;redlink=1" TargetMode="External"/><Relationship Id="rId4" Type="http://schemas.openxmlformats.org/officeDocument/2006/relationships/hyperlink" Target="https://sk.wikipedia.org/wiki/Arab%C4%8Dina" TargetMode="External"/><Relationship Id="rId9" Type="http://schemas.openxmlformats.org/officeDocument/2006/relationships/hyperlink" Target="https://sk.wikipedia.org/wiki/Hlavn%C3%A9_mesto" TargetMode="External"/><Relationship Id="rId14" Type="http://schemas.openxmlformats.org/officeDocument/2006/relationships/hyperlink" Target="https://sk.wikipedia.org/wiki/Afrika" TargetMode="External"/><Relationship Id="rId22" Type="http://schemas.openxmlformats.org/officeDocument/2006/relationships/hyperlink" Target="https://sk.wikipedia.org/wiki/Angola" TargetMode="External"/><Relationship Id="rId27" Type="http://schemas.openxmlformats.org/officeDocument/2006/relationships/hyperlink" Target="https://sk.wikipedia.org/wiki/D%C3%A1%C5%BE%C4%8F" TargetMode="External"/><Relationship Id="rId30" Type="http://schemas.openxmlformats.org/officeDocument/2006/relationships/hyperlink" Target="https://sk.wikipedia.org/wiki/P%C3%BA%C5%A1%C5%A5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1253</Words>
  <Characters>7146</Characters>
  <Application>Microsoft Office Word</Application>
  <DocSecurity>0</DocSecurity>
  <Lines>59</Lines>
  <Paragraphs>16</Paragraphs>
  <ScaleCrop>false</ScaleCrop>
  <Company>Hewlett-Packard</Company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2017-04-11T12:30:00Z</dcterms:created>
  <dcterms:modified xsi:type="dcterms:W3CDTF">2017-04-11T12:36:00Z</dcterms:modified>
</cp:coreProperties>
</file>