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3A" w:rsidRDefault="00C70C31" w:rsidP="00C70C31">
      <w:pPr>
        <w:pStyle w:val="Nadpis1"/>
      </w:pPr>
      <w:r>
        <w:t>Úvod</w:t>
      </w:r>
    </w:p>
    <w:p w:rsidR="00C70C31" w:rsidRDefault="00C70C31" w:rsidP="00C70C31"/>
    <w:p w:rsidR="009D5B4E" w:rsidRDefault="00C70C31" w:rsidP="009D5B4E">
      <w:pPr>
        <w:spacing w:after="0" w:line="360" w:lineRule="auto"/>
        <w:jc w:val="both"/>
      </w:pPr>
      <w:r>
        <w:tab/>
      </w:r>
      <w:bookmarkStart w:id="0" w:name="_GoBack"/>
      <w:r>
        <w:t xml:space="preserve">Úplná príprava prvkov je jedným z najpresnejších spôsobov určovania prvkov pre  streľbu bez zastrieľania. Široké využitie tohto spôsobu je uplatnené v automatizovanom systéme velenia a riadenia paľby delostrelectva. Vo veľkej miere  zabezpečuje prekvapivé začatie účinnej streľby, neodhaľuje zoskupenie delostrelectva i zámer jeho použitia. Na porovnanie s inými spôsobmi prípravy prvkov tento spôsob nevyžaduje toľko času ako ostatné spôsoby. Môže sa  vykonávať za rôznych podmienok ako napríklad  cez deň i v noci  pri príprave na bojovú činnosť ale aj počas nej. </w:t>
      </w:r>
    </w:p>
    <w:p w:rsidR="00C70C31" w:rsidRDefault="00C70C31" w:rsidP="009D5B4E">
      <w:pPr>
        <w:spacing w:after="0" w:line="360" w:lineRule="auto"/>
        <w:ind w:firstLine="708"/>
        <w:jc w:val="both"/>
      </w:pPr>
      <w:r>
        <w:t>Ako aj pri ostatných spôsoboch určovania prvkov ( okrem zastrieľania cieľov ) je nutné vykonať topografické a geodetické pripojenie , balistické a technickú prípravu a presne určiť súradnice cieľa.</w:t>
      </w:r>
      <w:r w:rsidR="00540BEF">
        <w:t xml:space="preserve"> Presnosť prípravy topografických prvkov pre  streľbu</w:t>
      </w:r>
      <w:r w:rsidR="009D5B4E">
        <w:t xml:space="preserve"> (vzdialenosť, smerník a prevýšenie)</w:t>
      </w:r>
      <w:r w:rsidR="00540BEF">
        <w:t xml:space="preserve">  ale  aj ostatných súčastí (balistická príprava, meteorologická príprava, technická príprava a pod.) ovplyvňuje presnosť úplnej prípravy ale  aj chybu rozptylu, čo vedie k ovplyvneniu celkovej chyby a jej účinnosti. Rast účinnosti paľby ale aj použitie menšieho počtu munície je výsledkom zmenšenia </w:t>
      </w:r>
      <w:r w:rsidR="009D5B4E">
        <w:t xml:space="preserve">chyby prípravy prvkov, chyby výstrelu dela a chyby rozptylu. </w:t>
      </w:r>
    </w:p>
    <w:bookmarkEnd w:id="0"/>
    <w:p w:rsidR="00540BEF" w:rsidRDefault="00540BEF" w:rsidP="00540BEF">
      <w:pPr>
        <w:spacing w:line="360" w:lineRule="auto"/>
        <w:jc w:val="both"/>
      </w:pPr>
    </w:p>
    <w:p w:rsidR="00540BEF" w:rsidRDefault="00540BEF" w:rsidP="00540BEF">
      <w:pPr>
        <w:spacing w:line="360" w:lineRule="auto"/>
        <w:jc w:val="both"/>
      </w:pPr>
    </w:p>
    <w:p w:rsidR="00540BEF" w:rsidRDefault="00540BEF" w:rsidP="00540BEF">
      <w:pPr>
        <w:spacing w:line="360" w:lineRule="auto"/>
        <w:jc w:val="both"/>
      </w:pPr>
    </w:p>
    <w:p w:rsidR="00540BEF" w:rsidRDefault="00540BEF" w:rsidP="00540BEF">
      <w:pPr>
        <w:pStyle w:val="Odstavec"/>
      </w:pPr>
      <w:r>
        <w:t xml:space="preserve">     </w:t>
      </w:r>
    </w:p>
    <w:p w:rsidR="00540BEF" w:rsidRPr="00C70C31" w:rsidRDefault="00540BEF" w:rsidP="00540BEF">
      <w:pPr>
        <w:spacing w:line="360" w:lineRule="auto"/>
        <w:jc w:val="both"/>
      </w:pPr>
    </w:p>
    <w:sectPr w:rsidR="00540BEF" w:rsidRPr="00C70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1CF"/>
    <w:rsid w:val="001041CF"/>
    <w:rsid w:val="003F0BA0"/>
    <w:rsid w:val="00540BEF"/>
    <w:rsid w:val="00880D3A"/>
    <w:rsid w:val="009D5B4E"/>
    <w:rsid w:val="00AE0FFD"/>
    <w:rsid w:val="00C7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69E1"/>
  <w15:chartTrackingRefBased/>
  <w15:docId w15:val="{66FA42A8-2D5F-4F84-8FCF-2FFEC733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70C31"/>
    <w:rPr>
      <w:rFonts w:ascii="Times New Roman" w:hAnsi="Times New Roman"/>
      <w:sz w:val="24"/>
    </w:rPr>
  </w:style>
  <w:style w:type="paragraph" w:styleId="Nadpis1">
    <w:name w:val="heading 1"/>
    <w:aliases w:val="NADPIS"/>
    <w:basedOn w:val="Normlny"/>
    <w:next w:val="Normlny"/>
    <w:link w:val="Nadpis1Char"/>
    <w:uiPriority w:val="9"/>
    <w:qFormat/>
    <w:rsid w:val="00C70C3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NADPIS Char"/>
    <w:basedOn w:val="Predvolenpsmoodseku"/>
    <w:link w:val="Nadpis1"/>
    <w:uiPriority w:val="9"/>
    <w:rsid w:val="00C70C31"/>
    <w:rPr>
      <w:rFonts w:ascii="Times New Roman" w:eastAsiaTheme="majorEastAsia" w:hAnsi="Times New Roman" w:cstheme="majorBidi"/>
      <w:sz w:val="32"/>
      <w:szCs w:val="32"/>
    </w:rPr>
  </w:style>
  <w:style w:type="paragraph" w:customStyle="1" w:styleId="Odstavec">
    <w:name w:val="Odstavec"/>
    <w:basedOn w:val="Normlny"/>
    <w:rsid w:val="00540BEF"/>
    <w:pPr>
      <w:spacing w:after="0" w:line="360" w:lineRule="auto"/>
      <w:jc w:val="both"/>
    </w:pPr>
    <w:rPr>
      <w:rFonts w:eastAsia="Times New Roman" w:cs="Times New Roman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Olejníková, Veronika</cp:lastModifiedBy>
  <cp:revision>4</cp:revision>
  <dcterms:created xsi:type="dcterms:W3CDTF">2018-12-18T18:54:00Z</dcterms:created>
  <dcterms:modified xsi:type="dcterms:W3CDTF">2019-04-02T14:40:00Z</dcterms:modified>
</cp:coreProperties>
</file>