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46" w:rsidRDefault="00732146" w:rsidP="00732146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HMYZ</w:t>
      </w:r>
    </w:p>
    <w:p w:rsidR="00732146" w:rsidRDefault="009D23CA" w:rsidP="00732146">
      <w:pPr>
        <w:spacing w:line="276" w:lineRule="auto"/>
        <w:rPr>
          <w:szCs w:val="26"/>
        </w:rPr>
      </w:pPr>
      <w:r>
        <w:rPr>
          <w:b/>
          <w:noProof/>
          <w:szCs w:val="26"/>
          <w:u w:val="single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3096260</wp:posOffset>
            </wp:positionH>
            <wp:positionV relativeFrom="paragraph">
              <wp:posOffset>897890</wp:posOffset>
            </wp:positionV>
            <wp:extent cx="1035050" cy="1016000"/>
            <wp:effectExtent l="19050" t="0" r="0" b="0"/>
            <wp:wrapNone/>
            <wp:docPr id="198" name="Obrázok 198" descr="Greenbottle fly head z-stack | Same shot as posted a few day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nbottle fly head z-stack | Same shot as posted a few day… | Flic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1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32146">
        <w:rPr>
          <w:szCs w:val="26"/>
        </w:rPr>
        <w:t xml:space="preserve">telo: </w:t>
      </w:r>
      <w:r>
        <w:rPr>
          <w:szCs w:val="26"/>
        </w:rPr>
        <w:t>sa skladá z _____ hlavných častí: I.)</w:t>
      </w:r>
      <w:r w:rsidR="00732146" w:rsidRPr="003B7ACE">
        <w:rPr>
          <w:b/>
          <w:szCs w:val="26"/>
        </w:rPr>
        <w:t>hlav</w:t>
      </w:r>
      <w:r w:rsidR="00732146">
        <w:rPr>
          <w:b/>
          <w:szCs w:val="26"/>
        </w:rPr>
        <w:t>a</w:t>
      </w:r>
      <w:r w:rsidR="00732146">
        <w:rPr>
          <w:szCs w:val="26"/>
        </w:rPr>
        <w:t xml:space="preserve"> (</w:t>
      </w:r>
      <w:r>
        <w:rPr>
          <w:szCs w:val="26"/>
        </w:rPr>
        <w:t xml:space="preserve">na nej sú </w:t>
      </w:r>
      <w:r>
        <w:rPr>
          <w:szCs w:val="26"/>
          <w:u w:val="single"/>
        </w:rPr>
        <w:t>_____________</w:t>
      </w:r>
      <w:r w:rsidR="00732146" w:rsidRPr="005E757F">
        <w:rPr>
          <w:szCs w:val="26"/>
          <w:u w:val="single"/>
        </w:rPr>
        <w:t xml:space="preserve"> oči</w:t>
      </w:r>
      <w:r w:rsidR="00732146">
        <w:rPr>
          <w:szCs w:val="26"/>
        </w:rPr>
        <w:t xml:space="preserve">, </w:t>
      </w:r>
      <w:r>
        <w:rPr>
          <w:szCs w:val="26"/>
        </w:rPr>
        <w:t>________________</w:t>
      </w:r>
      <w:r w:rsidR="00732146">
        <w:rPr>
          <w:szCs w:val="26"/>
        </w:rPr>
        <w:t xml:space="preserve">, niektoré majú hmatadlá a hryzadlá, ústne orgány – </w:t>
      </w:r>
      <w:r>
        <w:rPr>
          <w:szCs w:val="26"/>
        </w:rPr>
        <w:t>majú _____________________</w:t>
      </w:r>
      <w:r w:rsidR="00732146">
        <w:rPr>
          <w:szCs w:val="26"/>
        </w:rPr>
        <w:t xml:space="preserve"> príjmu potravy), </w:t>
      </w:r>
      <w:r>
        <w:rPr>
          <w:szCs w:val="26"/>
        </w:rPr>
        <w:t>II.)</w:t>
      </w:r>
      <w:r w:rsidR="00732146">
        <w:rPr>
          <w:b/>
          <w:szCs w:val="26"/>
        </w:rPr>
        <w:t>hruď</w:t>
      </w:r>
      <w:r>
        <w:rPr>
          <w:szCs w:val="26"/>
        </w:rPr>
        <w:t xml:space="preserve"> (____</w:t>
      </w:r>
      <w:r w:rsidR="00732146">
        <w:rPr>
          <w:szCs w:val="26"/>
        </w:rPr>
        <w:t xml:space="preserve"> páry končatín</w:t>
      </w:r>
      <w:r>
        <w:rPr>
          <w:szCs w:val="26"/>
        </w:rPr>
        <w:t>, väčšinou _____</w:t>
      </w:r>
      <w:r w:rsidR="00732146">
        <w:rPr>
          <w:szCs w:val="26"/>
        </w:rPr>
        <w:t xml:space="preserve"> páry krídel- 2. pár býva u niektorých druhov spevnený = </w:t>
      </w:r>
      <w:r>
        <w:rPr>
          <w:szCs w:val="26"/>
        </w:rPr>
        <w:t>vytvára ___________</w:t>
      </w:r>
      <w:r w:rsidR="00732146">
        <w:rPr>
          <w:szCs w:val="26"/>
        </w:rPr>
        <w:t xml:space="preserve">) </w:t>
      </w:r>
    </w:p>
    <w:p w:rsidR="00732146" w:rsidRDefault="00732146" w:rsidP="00732146">
      <w:pPr>
        <w:spacing w:line="276" w:lineRule="auto"/>
        <w:rPr>
          <w:szCs w:val="26"/>
        </w:rPr>
      </w:pPr>
    </w:p>
    <w:p w:rsidR="00732146" w:rsidRDefault="00732146" w:rsidP="00732146">
      <w:pPr>
        <w:spacing w:line="276" w:lineRule="auto"/>
        <w:rPr>
          <w:b/>
          <w:szCs w:val="26"/>
        </w:rPr>
      </w:pPr>
      <w:r>
        <w:rPr>
          <w:szCs w:val="26"/>
        </w:rPr>
        <w:t xml:space="preserve">- niektoré orgány majú jednotlivé druhy prispôsobené prostrediu a spôsobu života: </w:t>
      </w:r>
      <w:r>
        <w:rPr>
          <w:b/>
          <w:szCs w:val="26"/>
        </w:rPr>
        <w:t xml:space="preserve">končatiny, ústne orgány, zmyslové </w:t>
      </w:r>
      <w:r>
        <w:rPr>
          <w:b/>
          <w:szCs w:val="26"/>
        </w:rPr>
        <w:lastRenderedPageBreak/>
        <w:t>orgány</w:t>
      </w:r>
    </w:p>
    <w:p w:rsidR="00732146" w:rsidRDefault="00732146" w:rsidP="00732146">
      <w:pPr>
        <w:spacing w:line="276" w:lineRule="auto"/>
        <w:rPr>
          <w:b/>
          <w:szCs w:val="2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281305</wp:posOffset>
            </wp:positionV>
            <wp:extent cx="3495675" cy="1953260"/>
            <wp:effectExtent l="19050" t="0" r="9525" b="0"/>
            <wp:wrapTopAndBottom/>
            <wp:docPr id="58" name="Obrázok 58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146" w:rsidRDefault="00216EDD" w:rsidP="00732146">
      <w:pPr>
        <w:spacing w:after="0" w:line="276" w:lineRule="auto"/>
        <w:rPr>
          <w:b/>
          <w:u w:val="single"/>
        </w:rPr>
      </w:pPr>
      <w:r w:rsidRPr="00216EDD">
        <w:rPr>
          <w:b/>
          <w:noProof/>
          <w:szCs w:val="26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9.65pt;margin-top:154.2pt;width:25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">
            <v:textbox style="mso-next-textbox:#_x0000_s1028" inset="1mm,0,1mm,0">
              <w:txbxContent>
                <w:p w:rsidR="00732146" w:rsidRPr="005E757F" w:rsidRDefault="00732146" w:rsidP="00732146">
                  <w:pPr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5E757F">
                    <w:rPr>
                      <w:b/>
                      <w:sz w:val="28"/>
                      <w:szCs w:val="24"/>
                    </w:rPr>
                    <w:t xml:space="preserve">Prispôsobenie </w:t>
                  </w:r>
                  <w:r>
                    <w:rPr>
                      <w:b/>
                      <w:sz w:val="28"/>
                      <w:szCs w:val="24"/>
                    </w:rPr>
                    <w:t>ústnych orgánov</w:t>
                  </w:r>
                  <w:r w:rsidRPr="005E757F">
                    <w:rPr>
                      <w:b/>
                      <w:sz w:val="28"/>
                      <w:szCs w:val="24"/>
                    </w:rPr>
                    <w:t xml:space="preserve"> hmyzu</w:t>
                  </w:r>
                </w:p>
              </w:txbxContent>
            </v:textbox>
            <w10:wrap type="square"/>
          </v:shape>
        </w:pict>
      </w:r>
    </w:p>
    <w:p w:rsidR="00732146" w:rsidRDefault="00732146" w:rsidP="00732146">
      <w:pPr>
        <w:spacing w:after="0" w:line="276" w:lineRule="auto"/>
        <w:rPr>
          <w:b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201930</wp:posOffset>
            </wp:positionV>
            <wp:extent cx="3629025" cy="1375410"/>
            <wp:effectExtent l="0" t="0" r="9525" b="0"/>
            <wp:wrapTopAndBottom/>
            <wp:docPr id="57" name="Obrázok 57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146" w:rsidRDefault="009D23CA" w:rsidP="00732146">
      <w:pPr>
        <w:spacing w:after="0" w:line="360" w:lineRule="auto"/>
      </w:pPr>
      <w:r w:rsidRPr="00216EDD">
        <w:rPr>
          <w:b/>
          <w:noProof/>
          <w:szCs w:val="26"/>
          <w:u w:val="single"/>
          <w:lang w:eastAsia="sk-SK"/>
        </w:rPr>
        <w:pict>
          <v:shape id="_x0000_s1027" type="#_x0000_t202" style="position:absolute;margin-left:-336.8pt;margin-top:-20.35pt;width:230.25pt;height:21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">
            <v:textbox inset="1mm,0,1mm,0">
              <w:txbxContent>
                <w:p w:rsidR="00732146" w:rsidRPr="005E757F" w:rsidRDefault="00732146" w:rsidP="00732146">
                  <w:pPr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5E757F">
                    <w:rPr>
                      <w:b/>
                      <w:sz w:val="28"/>
                      <w:szCs w:val="24"/>
                    </w:rPr>
                    <w:t>Prispôsobenie končatín hmyzu</w:t>
                  </w:r>
                </w:p>
              </w:txbxContent>
            </v:textbox>
            <w10:wrap type="square"/>
          </v:shape>
        </w:pict>
      </w:r>
      <w:r w:rsidR="00732146">
        <w:rPr>
          <w:b/>
          <w:u w:val="single"/>
        </w:rPr>
        <w:t>povrch tela</w:t>
      </w:r>
      <w:r w:rsidR="00732146" w:rsidRPr="00155237">
        <w:t xml:space="preserve"> </w:t>
      </w:r>
      <w:r w:rsidR="00732146">
        <w:t>–</w:t>
      </w:r>
      <w:r w:rsidR="00732146" w:rsidRPr="00155237">
        <w:t xml:space="preserve"> </w:t>
      </w:r>
      <w:r w:rsidR="00732146">
        <w:t>pokožka spevnená chitínom (vonkajšia kostra)</w:t>
      </w:r>
    </w:p>
    <w:p w:rsidR="00732146" w:rsidRPr="00F46498" w:rsidRDefault="00732146" w:rsidP="00732146">
      <w:pPr>
        <w:spacing w:after="0" w:line="360" w:lineRule="auto"/>
        <w:rPr>
          <w:b/>
          <w:szCs w:val="26"/>
        </w:rPr>
      </w:pPr>
      <w:r>
        <w:tab/>
        <w:t xml:space="preserve">       – na pokožku sa upínajú svaly</w:t>
      </w:r>
    </w:p>
    <w:p w:rsidR="00732146" w:rsidRPr="003B7ACE" w:rsidRDefault="00732146" w:rsidP="00732146">
      <w:pPr>
        <w:spacing w:after="0" w:line="360" w:lineRule="auto"/>
      </w:pPr>
      <w:r>
        <w:rPr>
          <w:b/>
          <w:u w:val="single"/>
        </w:rPr>
        <w:t>tráviaca sústava</w:t>
      </w:r>
      <w:r>
        <w:t xml:space="preserve"> - </w:t>
      </w:r>
      <w:r w:rsidRPr="005271B8">
        <w:rPr>
          <w:u w:val="single"/>
        </w:rPr>
        <w:t>ústny otvor</w:t>
      </w:r>
      <w:r>
        <w:rPr>
          <w:u w:val="single"/>
        </w:rPr>
        <w:t>, žalúdok, črevo, análny otvor</w:t>
      </w:r>
      <w:r>
        <w:t xml:space="preserve"> </w:t>
      </w:r>
    </w:p>
    <w:p w:rsidR="00732146" w:rsidRDefault="009D23CA" w:rsidP="00732146">
      <w:pPr>
        <w:spacing w:after="0" w:line="360" w:lineRule="auto"/>
      </w:pPr>
      <w:r>
        <w:rPr>
          <w:b/>
          <w:noProof/>
          <w:u w:val="single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-4824095</wp:posOffset>
            </wp:positionH>
            <wp:positionV relativeFrom="paragraph">
              <wp:posOffset>594360</wp:posOffset>
            </wp:positionV>
            <wp:extent cx="1428750" cy="781050"/>
            <wp:effectExtent l="19050" t="0" r="0" b="0"/>
            <wp:wrapTopAndBottom/>
            <wp:docPr id="195" name="Obrázok 195" descr="jméno autora Mgr.Eva Truxová název projekt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méno autora Mgr.Eva Truxová název projektu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713" t="28218" r="17556" b="28922"/>
                    <a:stretch/>
                  </pic:blipFill>
                  <pic:spPr bwMode="auto">
                    <a:xfrm>
                      <a:off x="0" y="0"/>
                      <a:ext cx="1428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2146">
        <w:rPr>
          <w:b/>
          <w:u w:val="single"/>
        </w:rPr>
        <w:t>dýchacia sústava</w:t>
      </w:r>
      <w:r w:rsidR="00732146" w:rsidRPr="00155237">
        <w:t xml:space="preserve"> </w:t>
      </w:r>
      <w:r w:rsidR="00732146">
        <w:t>–</w:t>
      </w:r>
      <w:r w:rsidR="00732146" w:rsidRPr="00155237">
        <w:t xml:space="preserve"> </w:t>
      </w:r>
      <w:r w:rsidR="00732146">
        <w:rPr>
          <w:b/>
        </w:rPr>
        <w:t xml:space="preserve">VZDUŠNICE </w:t>
      </w:r>
      <w:r w:rsidR="00732146" w:rsidRPr="00FF389E">
        <w:t>(dýchacie trubičky)</w:t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obeh</w:t>
      </w:r>
      <w:r w:rsidRPr="00556A3C">
        <w:rPr>
          <w:b/>
          <w:u w:val="single"/>
        </w:rPr>
        <w:t>ová sústava</w:t>
      </w:r>
      <w:r w:rsidRPr="00155237">
        <w:t xml:space="preserve"> </w:t>
      </w:r>
      <w:r>
        <w:t>-</w:t>
      </w:r>
      <w:r w:rsidRPr="00155237">
        <w:t xml:space="preserve"> </w:t>
      </w:r>
      <w:r>
        <w:t>OTVORENÁ</w:t>
      </w:r>
      <w:r w:rsidRPr="00D6369F">
        <w:rPr>
          <w:noProof/>
          <w:lang w:eastAsia="sk-SK"/>
        </w:rPr>
        <w:t xml:space="preserve"> </w:t>
      </w:r>
      <w:r>
        <w:t>+ trubicovité srdce</w:t>
      </w:r>
      <w:r>
        <w:tab/>
      </w:r>
    </w:p>
    <w:p w:rsidR="00732146" w:rsidRDefault="00732146" w:rsidP="00732146">
      <w:pPr>
        <w:spacing w:after="0" w:line="360" w:lineRule="auto"/>
      </w:pPr>
      <w:r w:rsidRPr="00556A3C">
        <w:rPr>
          <w:b/>
          <w:u w:val="single"/>
        </w:rPr>
        <w:t>nervová sústava</w:t>
      </w:r>
      <w:r w:rsidRPr="00155237">
        <w:t xml:space="preserve"> </w:t>
      </w:r>
      <w:r>
        <w:t>–</w:t>
      </w:r>
      <w:r w:rsidRPr="00155237">
        <w:t xml:space="preserve"> </w:t>
      </w:r>
      <w:r>
        <w:t>rebríčková</w:t>
      </w:r>
    </w:p>
    <w:p w:rsidR="00732146" w:rsidRDefault="00732146" w:rsidP="00732146">
      <w:pPr>
        <w:spacing w:after="0" w:line="360" w:lineRule="auto"/>
        <w:ind w:left="708" w:firstLine="708"/>
      </w:pPr>
      <w:r>
        <w:t xml:space="preserve">  – inštinktívne správanie</w:t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vylučovacia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t>trubičky, ktoré ústia do tráviacej rúry</w:t>
      </w:r>
    </w:p>
    <w:p w:rsidR="00732146" w:rsidRDefault="00732146" w:rsidP="00732146">
      <w:pPr>
        <w:spacing w:after="0" w:line="360" w:lineRule="auto"/>
      </w:pPr>
      <w:r w:rsidRPr="00556A3C">
        <w:rPr>
          <w:b/>
          <w:u w:val="single"/>
        </w:rPr>
        <w:t>rozmnožovacia sústava</w:t>
      </w:r>
      <w:r w:rsidRPr="00155237">
        <w:t xml:space="preserve"> </w:t>
      </w:r>
      <w:r>
        <w:t>-</w:t>
      </w:r>
      <w:r w:rsidRPr="00155237">
        <w:t xml:space="preserve"> </w:t>
      </w:r>
      <w:r>
        <w:t>ODDELENÉ POHLAVIE</w:t>
      </w:r>
    </w:p>
    <w:p w:rsidR="00732146" w:rsidRDefault="00732146" w:rsidP="00732146">
      <w:pPr>
        <w:spacing w:after="0" w:line="360" w:lineRule="auto"/>
        <w:ind w:left="2268" w:hanging="144"/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222885</wp:posOffset>
            </wp:positionV>
            <wp:extent cx="4301613" cy="4333875"/>
            <wp:effectExtent l="0" t="0" r="3810" b="0"/>
            <wp:wrapNone/>
            <wp:docPr id="199" name="Obrázok 199" descr="Článkonožce – hm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lánkonožce – hmy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13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NEPRIAMY vývin (niekoľko vývinových stupňov)</w:t>
      </w: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  <w:rPr>
          <w:b/>
        </w:rPr>
      </w:pPr>
    </w:p>
    <w:p w:rsidR="00732146" w:rsidRPr="003863A7" w:rsidRDefault="00732146" w:rsidP="00732146">
      <w:pPr>
        <w:spacing w:after="0" w:line="276" w:lineRule="auto"/>
      </w:pPr>
    </w:p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>
      <w:pPr>
        <w:spacing w:before="240" w:after="0" w:line="360" w:lineRule="auto"/>
      </w:pPr>
    </w:p>
    <w:p w:rsidR="00261340" w:rsidRDefault="00261340">
      <w:bookmarkStart w:id="0" w:name="_GoBack"/>
      <w:bookmarkEnd w:id="0"/>
    </w:p>
    <w:sectPr w:rsidR="00261340" w:rsidSect="00732146">
      <w:pgSz w:w="16838" w:h="11906" w:orient="landscape"/>
      <w:pgMar w:top="426" w:right="536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859"/>
    <w:rsid w:val="00026859"/>
    <w:rsid w:val="00216EDD"/>
    <w:rsid w:val="00261340"/>
    <w:rsid w:val="0043462B"/>
    <w:rsid w:val="0057132A"/>
    <w:rsid w:val="00732146"/>
    <w:rsid w:val="009D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21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>ZŠ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sokol</cp:lastModifiedBy>
  <cp:revision>3</cp:revision>
  <dcterms:created xsi:type="dcterms:W3CDTF">2023-06-11T07:25:00Z</dcterms:created>
  <dcterms:modified xsi:type="dcterms:W3CDTF">2023-06-11T07:28:00Z</dcterms:modified>
</cp:coreProperties>
</file>