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512" w:rsidRDefault="001F1123">
      <w:r>
        <w:t>Kosti vznikajú procesom OSIFIKÁCIA (telo k tomu potrebuje dostatok Ca a P)</w:t>
      </w:r>
    </w:p>
    <w:p w:rsidR="001739E6" w:rsidRDefault="001739E6" w:rsidP="001739E6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Pohybová sústava</w:t>
      </w:r>
    </w:p>
    <w:p w:rsidR="0017425C" w:rsidRDefault="0017425C" w:rsidP="001739E6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Pohyb živočíchov:</w:t>
      </w:r>
    </w:p>
    <w:p w:rsidR="0017425C" w:rsidRDefault="0017425C" w:rsidP="0017425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Aktívny –</w:t>
      </w:r>
    </w:p>
    <w:p w:rsidR="0017425C" w:rsidRPr="0017425C" w:rsidRDefault="0017425C" w:rsidP="0017425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pasívny</w:t>
      </w:r>
    </w:p>
    <w:p w:rsidR="001739E6" w:rsidRPr="006F2BA2" w:rsidRDefault="0061525E" w:rsidP="001739E6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Funkcia - pohyb</w:t>
      </w:r>
    </w:p>
    <w:p w:rsidR="001739E6" w:rsidRPr="0061525E" w:rsidRDefault="0061525E" w:rsidP="001739E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Cs/>
          <w:sz w:val="26"/>
          <w:szCs w:val="26"/>
        </w:rPr>
      </w:pPr>
      <w:r w:rsidRPr="0061525E">
        <w:rPr>
          <w:rFonts w:ascii="Times New Roman" w:hAnsi="Times New Roman" w:cs="Times New Roman"/>
          <w:bCs/>
          <w:sz w:val="26"/>
          <w:szCs w:val="26"/>
        </w:rPr>
        <w:t>vyhľadávanie potravy, úkrytu, únik pred nebezpečenstvom</w:t>
      </w:r>
    </w:p>
    <w:p w:rsidR="00F35A8D" w:rsidRDefault="00F35A8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Základom pohybovej sústavy sú svaly.</w:t>
      </w:r>
    </w:p>
    <w:p w:rsidR="0061525E" w:rsidRPr="0061525E" w:rsidRDefault="0061525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Typy s</w:t>
      </w:r>
      <w:r w:rsidRPr="0061525E">
        <w:rPr>
          <w:rFonts w:ascii="Times New Roman" w:hAnsi="Times New Roman" w:cs="Times New Roman"/>
          <w:b/>
          <w:sz w:val="26"/>
          <w:szCs w:val="26"/>
        </w:rPr>
        <w:t>val</w:t>
      </w:r>
      <w:r>
        <w:rPr>
          <w:rFonts w:ascii="Times New Roman" w:hAnsi="Times New Roman" w:cs="Times New Roman"/>
          <w:b/>
          <w:sz w:val="26"/>
          <w:szCs w:val="26"/>
        </w:rPr>
        <w:t>ov</w:t>
      </w:r>
      <w:r w:rsidRPr="0061525E">
        <w:rPr>
          <w:rFonts w:ascii="Times New Roman" w:hAnsi="Times New Roman" w:cs="Times New Roman"/>
          <w:b/>
          <w:sz w:val="26"/>
          <w:szCs w:val="26"/>
        </w:rPr>
        <w:t>:</w:t>
      </w:r>
    </w:p>
    <w:p w:rsidR="0061525E" w:rsidRPr="0061525E" w:rsidRDefault="0061525E" w:rsidP="0061525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1525E">
        <w:rPr>
          <w:rFonts w:ascii="Times New Roman" w:hAnsi="Times New Roman" w:cs="Times New Roman"/>
          <w:b/>
          <w:i/>
          <w:sz w:val="26"/>
          <w:szCs w:val="26"/>
        </w:rPr>
        <w:t>priečne pruhované (kostrové)</w:t>
      </w:r>
      <w:r w:rsidRPr="0061525E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upínajú sa šľachami na kostru; </w:t>
      </w:r>
      <w:r w:rsidRPr="0061525E">
        <w:rPr>
          <w:rFonts w:ascii="Times New Roman" w:hAnsi="Times New Roman" w:cs="Times New Roman"/>
          <w:sz w:val="26"/>
          <w:szCs w:val="26"/>
        </w:rPr>
        <w:t>vedomý pohyb, ľahko sa unavia</w:t>
      </w:r>
    </w:p>
    <w:p w:rsidR="0061525E" w:rsidRPr="0061525E" w:rsidRDefault="0061525E" w:rsidP="0061525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1525E">
        <w:rPr>
          <w:rFonts w:ascii="Times New Roman" w:hAnsi="Times New Roman" w:cs="Times New Roman"/>
          <w:b/>
          <w:i/>
          <w:sz w:val="26"/>
          <w:szCs w:val="26"/>
        </w:rPr>
        <w:t>hladké svaly</w:t>
      </w:r>
      <w:r w:rsidRPr="0061525E">
        <w:rPr>
          <w:rFonts w:ascii="Times New Roman" w:hAnsi="Times New Roman" w:cs="Times New Roman"/>
          <w:sz w:val="26"/>
          <w:szCs w:val="26"/>
        </w:rPr>
        <w:t xml:space="preserve"> – pohyb vnútorných orgánov, menej výkonné, neovládame </w:t>
      </w:r>
      <w:r>
        <w:rPr>
          <w:rFonts w:ascii="Times New Roman" w:hAnsi="Times New Roman" w:cs="Times New Roman"/>
          <w:sz w:val="26"/>
          <w:szCs w:val="26"/>
        </w:rPr>
        <w:t>ich</w:t>
      </w:r>
    </w:p>
    <w:p w:rsidR="0061525E" w:rsidRPr="0061525E" w:rsidRDefault="0061525E" w:rsidP="0061525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1525E">
        <w:rPr>
          <w:rFonts w:ascii="Times New Roman" w:hAnsi="Times New Roman" w:cs="Times New Roman"/>
          <w:b/>
          <w:i/>
          <w:sz w:val="26"/>
          <w:szCs w:val="26"/>
        </w:rPr>
        <w:t>srdcový sval</w:t>
      </w:r>
      <w:r w:rsidRPr="0061525E">
        <w:rPr>
          <w:rFonts w:ascii="Times New Roman" w:hAnsi="Times New Roman" w:cs="Times New Roman"/>
          <w:sz w:val="26"/>
          <w:szCs w:val="26"/>
        </w:rPr>
        <w:t xml:space="preserve"> – stavba priečne pruhovaného svalu, výkon hladkého svalu, výkonný, vytrvalý, pracuje celý život</w:t>
      </w:r>
    </w:p>
    <w:p w:rsidR="00F35A8D" w:rsidRDefault="00F35A8D">
      <w:pPr>
        <w:rPr>
          <w:rFonts w:ascii="Times New Roman" w:hAnsi="Times New Roman" w:cs="Times New Roman"/>
          <w:b/>
          <w:sz w:val="26"/>
          <w:szCs w:val="26"/>
        </w:rPr>
      </w:pPr>
    </w:p>
    <w:p w:rsidR="00F35A8D" w:rsidRDefault="0061525E">
      <w:pPr>
        <w:rPr>
          <w:rFonts w:ascii="Times New Roman" w:hAnsi="Times New Roman" w:cs="Times New Roman"/>
          <w:b/>
          <w:sz w:val="26"/>
          <w:szCs w:val="26"/>
        </w:rPr>
      </w:pPr>
      <w:r w:rsidRPr="0061525E">
        <w:rPr>
          <w:rFonts w:ascii="Times New Roman" w:hAnsi="Times New Roman" w:cs="Times New Roman"/>
          <w:b/>
          <w:sz w:val="26"/>
          <w:szCs w:val="26"/>
        </w:rPr>
        <w:t>Stavba svalov:</w:t>
      </w:r>
    </w:p>
    <w:p w:rsidR="0061525E" w:rsidRDefault="0061525E">
      <w:pPr>
        <w:rPr>
          <w:rFonts w:ascii="Times New Roman" w:hAnsi="Times New Roman" w:cs="Times New Roman"/>
          <w:sz w:val="26"/>
          <w:szCs w:val="26"/>
        </w:rPr>
      </w:pPr>
      <w:r w:rsidRPr="0061525E">
        <w:rPr>
          <w:rFonts w:ascii="Times New Roman" w:hAnsi="Times New Roman" w:cs="Times New Roman"/>
          <w:sz w:val="26"/>
          <w:szCs w:val="26"/>
        </w:rPr>
        <w:t>svalové vlákna → svalové snopce → svaly</w:t>
      </w:r>
    </w:p>
    <w:p w:rsidR="00F35A8D" w:rsidRPr="0061525E" w:rsidRDefault="00F35A8D">
      <w:pPr>
        <w:rPr>
          <w:rFonts w:ascii="Times New Roman" w:hAnsi="Times New Roman" w:cs="Times New Roman"/>
          <w:sz w:val="26"/>
          <w:szCs w:val="26"/>
        </w:rPr>
      </w:pPr>
    </w:p>
    <w:p w:rsidR="0061525E" w:rsidRPr="0061525E" w:rsidRDefault="0061525E">
      <w:pPr>
        <w:rPr>
          <w:rFonts w:ascii="Times New Roman" w:hAnsi="Times New Roman" w:cs="Times New Roman"/>
          <w:b/>
          <w:sz w:val="26"/>
          <w:szCs w:val="26"/>
        </w:rPr>
      </w:pPr>
      <w:r w:rsidRPr="0061525E">
        <w:rPr>
          <w:rFonts w:ascii="Times New Roman" w:hAnsi="Times New Roman" w:cs="Times New Roman"/>
          <w:b/>
          <w:sz w:val="26"/>
          <w:szCs w:val="26"/>
        </w:rPr>
        <w:t>Činnosť svalov:</w:t>
      </w:r>
    </w:p>
    <w:p w:rsidR="0061525E" w:rsidRPr="0061525E" w:rsidRDefault="0061525E" w:rsidP="0061525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1525E">
        <w:rPr>
          <w:rFonts w:ascii="Times New Roman" w:hAnsi="Times New Roman" w:cs="Times New Roman"/>
          <w:b/>
          <w:i/>
          <w:sz w:val="26"/>
          <w:szCs w:val="26"/>
        </w:rPr>
        <w:t>natiahnutie</w:t>
      </w:r>
    </w:p>
    <w:p w:rsidR="0061525E" w:rsidRPr="0061525E" w:rsidRDefault="0061525E" w:rsidP="0061525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61525E">
        <w:rPr>
          <w:rFonts w:ascii="Times New Roman" w:hAnsi="Times New Roman" w:cs="Times New Roman"/>
          <w:b/>
          <w:i/>
          <w:sz w:val="26"/>
          <w:szCs w:val="26"/>
        </w:rPr>
        <w:t>stiahnutie</w:t>
      </w:r>
    </w:p>
    <w:p w:rsidR="0061525E" w:rsidRPr="0061525E" w:rsidRDefault="00C538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729615</wp:posOffset>
            </wp:positionH>
            <wp:positionV relativeFrom="paragraph">
              <wp:posOffset>209550</wp:posOffset>
            </wp:positionV>
            <wp:extent cx="4191000" cy="2982595"/>
            <wp:effectExtent l="19050" t="0" r="0" b="0"/>
            <wp:wrapTight wrapText="bothSides">
              <wp:wrapPolygon edited="0">
                <wp:start x="-98" y="0"/>
                <wp:lineTo x="-98" y="21522"/>
                <wp:lineTo x="21600" y="21522"/>
                <wp:lineTo x="21600" y="0"/>
                <wp:lineTo x="-98" y="0"/>
              </wp:wrapPolygon>
            </wp:wrapTight>
            <wp:docPr id="2" name="Obrázok 0" descr="stiahnu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.png"/>
                    <pic:cNvPicPr/>
                  </pic:nvPicPr>
                  <pic:blipFill>
                    <a:blip r:embed="rId8" cstate="print"/>
                    <a:srcRect r="11287" b="79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525E" w:rsidRPr="0061525E" w:rsidRDefault="0061525E">
      <w:pPr>
        <w:rPr>
          <w:rFonts w:ascii="Times New Roman" w:hAnsi="Times New Roman" w:cs="Times New Roman"/>
          <w:sz w:val="26"/>
          <w:szCs w:val="26"/>
        </w:rPr>
      </w:pPr>
    </w:p>
    <w:p w:rsidR="001739E6" w:rsidRDefault="001739E6"/>
    <w:p w:rsidR="001739E6" w:rsidRDefault="001739E6"/>
    <w:p w:rsidR="001739E6" w:rsidRDefault="001739E6"/>
    <w:p w:rsidR="001739E6" w:rsidRDefault="001739E6"/>
    <w:p w:rsidR="001739E6" w:rsidRPr="009F22FE" w:rsidRDefault="001739E6" w:rsidP="001739E6">
      <w:pPr>
        <w:pStyle w:val="Default"/>
        <w:spacing w:before="40"/>
        <w:jc w:val="both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1739E6" w:rsidRDefault="001739E6"/>
    <w:p w:rsidR="000A60E5" w:rsidRDefault="000A60E5">
      <w:r>
        <w:lastRenderedPageBreak/>
        <w:t>Formy pohybu STAVOVCOV</w:t>
      </w:r>
    </w:p>
    <w:sectPr w:rsidR="000A60E5" w:rsidSect="0061525E">
      <w:headerReference w:type="default" r:id="rId9"/>
      <w:footerReference w:type="default" r:id="rId10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9E6" w:rsidRDefault="001739E6" w:rsidP="001739E6">
      <w:pPr>
        <w:spacing w:after="0" w:line="240" w:lineRule="auto"/>
      </w:pPr>
      <w:r>
        <w:separator/>
      </w:r>
    </w:p>
  </w:endnote>
  <w:endnote w:type="continuationSeparator" w:id="0">
    <w:p w:rsidR="001739E6" w:rsidRDefault="001739E6" w:rsidP="00173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8375"/>
      <w:docPartObj>
        <w:docPartGallery w:val="Page Numbers (Bottom of Page)"/>
        <w:docPartUnique/>
      </w:docPartObj>
    </w:sdtPr>
    <w:sdtContent>
      <w:p w:rsidR="001739E6" w:rsidRDefault="00C23F9C">
        <w:pPr>
          <w:pStyle w:val="Pta"/>
        </w:pPr>
        <w:r>
          <w:rPr>
            <w:noProof/>
            <w:lang w:eastAsia="zh-TW"/>
          </w:rPr>
          <w:pict>
            <v:group id="_x0000_s1025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10803;top:14982;width:659;height:288;v-text-anchor:top" filled="f" stroked="f">
                <v:textbox style="mso-next-textbox:#_x0000_s1026" inset="0,0,0,0">
                  <w:txbxContent>
                    <w:p w:rsidR="001739E6" w:rsidRDefault="001739E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  <v:group id="_x0000_s1027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8" type="#_x0000_t34" style="position:absolute;left:-8;top:14978;width:1260;height:230;flip:y" o:connectortype="elbow" adj=",1024457,257" strokecolor="#a5a5a5 [2092]"/>
                <v:shape id="_x0000_s1029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9E6" w:rsidRDefault="001739E6" w:rsidP="001739E6">
      <w:pPr>
        <w:spacing w:after="0" w:line="240" w:lineRule="auto"/>
      </w:pPr>
      <w:r>
        <w:separator/>
      </w:r>
    </w:p>
  </w:footnote>
  <w:footnote w:type="continuationSeparator" w:id="0">
    <w:p w:rsidR="001739E6" w:rsidRDefault="001739E6" w:rsidP="00173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9E6" w:rsidRPr="001739E6" w:rsidRDefault="001739E6" w:rsidP="001739E6">
    <w:pPr>
      <w:jc w:val="center"/>
      <w:rPr>
        <w:rFonts w:ascii="Times New Roman" w:hAnsi="Times New Roman" w:cs="Times New Roman"/>
        <w:b/>
        <w:sz w:val="24"/>
        <w:szCs w:val="24"/>
        <w:u w:val="single"/>
      </w:rPr>
    </w:pPr>
    <w:r>
      <w:rPr>
        <w:rFonts w:ascii="Times New Roman" w:hAnsi="Times New Roman" w:cs="Times New Roman"/>
        <w:b/>
        <w:sz w:val="24"/>
        <w:szCs w:val="24"/>
        <w:u w:val="single"/>
      </w:rPr>
      <w:t>Vnútorná stavba tela stavovcov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722AE"/>
    <w:multiLevelType w:val="hybridMultilevel"/>
    <w:tmpl w:val="71A8973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36AAD"/>
    <w:multiLevelType w:val="hybridMultilevel"/>
    <w:tmpl w:val="749E3C3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86D37"/>
    <w:multiLevelType w:val="hybridMultilevel"/>
    <w:tmpl w:val="7846A0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73655"/>
    <w:multiLevelType w:val="hybridMultilevel"/>
    <w:tmpl w:val="716247AA"/>
    <w:lvl w:ilvl="0" w:tplc="1BFA93CC">
      <w:start w:val="1"/>
      <w:numFmt w:val="lowerLetter"/>
      <w:lvlText w:val="%1.)"/>
      <w:lvlJc w:val="left"/>
      <w:pPr>
        <w:ind w:left="720" w:hanging="360"/>
      </w:pPr>
      <w:rPr>
        <w:rFonts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739E6"/>
    <w:rsid w:val="000A60E5"/>
    <w:rsid w:val="000A7512"/>
    <w:rsid w:val="000B491E"/>
    <w:rsid w:val="001739E6"/>
    <w:rsid w:val="0017425C"/>
    <w:rsid w:val="001F1123"/>
    <w:rsid w:val="0061525E"/>
    <w:rsid w:val="008A64BF"/>
    <w:rsid w:val="00C23F9C"/>
    <w:rsid w:val="00C37BD7"/>
    <w:rsid w:val="00C53831"/>
    <w:rsid w:val="00DB15B6"/>
    <w:rsid w:val="00F14D06"/>
    <w:rsid w:val="00F35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739E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173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739E6"/>
  </w:style>
  <w:style w:type="paragraph" w:styleId="Pta">
    <w:name w:val="footer"/>
    <w:basedOn w:val="Normlny"/>
    <w:link w:val="PtaChar"/>
    <w:uiPriority w:val="99"/>
    <w:semiHidden/>
    <w:unhideWhenUsed/>
    <w:rsid w:val="00173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1739E6"/>
  </w:style>
  <w:style w:type="paragraph" w:styleId="Odsekzoznamu">
    <w:name w:val="List Paragraph"/>
    <w:basedOn w:val="Normlny"/>
    <w:uiPriority w:val="34"/>
    <w:qFormat/>
    <w:rsid w:val="001739E6"/>
    <w:pPr>
      <w:ind w:left="720"/>
      <w:contextualSpacing/>
    </w:pPr>
  </w:style>
  <w:style w:type="paragraph" w:customStyle="1" w:styleId="Default">
    <w:name w:val="Default"/>
    <w:rsid w:val="001739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15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152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CC1708-3871-4C96-9B99-02B174688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sokol</cp:lastModifiedBy>
  <cp:revision>4</cp:revision>
  <dcterms:created xsi:type="dcterms:W3CDTF">2017-09-21T13:38:00Z</dcterms:created>
  <dcterms:modified xsi:type="dcterms:W3CDTF">2023-09-17T08:50:00Z</dcterms:modified>
</cp:coreProperties>
</file>