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1F7E" w14:textId="77777777" w:rsidR="00FC764B" w:rsidRDefault="00FC764B" w:rsidP="00FC764B">
      <w:pPr>
        <w:pStyle w:val="Odstavecseseznamem"/>
        <w:numPr>
          <w:ilvl w:val="0"/>
          <w:numId w:val="1"/>
        </w:numPr>
      </w:pPr>
      <w:r>
        <w:t xml:space="preserve">Dajte do vzájomnej súvislosti </w:t>
      </w:r>
      <w:proofErr w:type="spellStart"/>
      <w:r>
        <w:t>cielové</w:t>
      </w:r>
      <w:proofErr w:type="spellEnd"/>
      <w:r>
        <w:t xml:space="preserve"> oblasti NEC a ciele:</w:t>
      </w:r>
    </w:p>
    <w:p w14:paraId="5CAF0594" w14:textId="7AA44BD9" w:rsidR="00FC764B" w:rsidRDefault="00FC764B" w:rsidP="00FC764B">
      <w:pPr>
        <w:pStyle w:val="Odstavecseseznamem"/>
        <w:numPr>
          <w:ilvl w:val="1"/>
          <w:numId w:val="1"/>
        </w:numPr>
      </w:pPr>
      <w:proofErr w:type="spellStart"/>
      <w:r>
        <w:t>Obla</w:t>
      </w:r>
      <w:r w:rsidR="00520051">
        <w:t>s</w:t>
      </w:r>
      <w:r>
        <w:t>t</w:t>
      </w:r>
      <w:proofErr w:type="spellEnd"/>
      <w:r>
        <w:t xml:space="preserve"> </w:t>
      </w:r>
      <w:proofErr w:type="spellStart"/>
      <w:r>
        <w:t>expredicné</w:t>
      </w:r>
      <w:proofErr w:type="spellEnd"/>
      <w:r>
        <w:t xml:space="preserve"> operácie </w:t>
      </w:r>
      <w:proofErr w:type="spellStart"/>
      <w:r>
        <w:t>integrovana</w:t>
      </w:r>
      <w:proofErr w:type="spellEnd"/>
      <w:r>
        <w:t xml:space="preserve"> logika –i</w:t>
      </w:r>
    </w:p>
    <w:p w14:paraId="4175F2AE" w14:textId="77777777" w:rsidR="00FC764B" w:rsidRDefault="00FC764B" w:rsidP="00FC764B">
      <w:pPr>
        <w:pStyle w:val="Odstavecseseznamem"/>
        <w:numPr>
          <w:ilvl w:val="1"/>
          <w:numId w:val="1"/>
        </w:numPr>
      </w:pPr>
      <w:proofErr w:type="spellStart"/>
      <w:r>
        <w:t>Oblast</w:t>
      </w:r>
      <w:proofErr w:type="spellEnd"/>
      <w:r>
        <w:t xml:space="preserve"> efektívne nasadenie zlepšená CIMIC-ii</w:t>
      </w:r>
    </w:p>
    <w:p w14:paraId="64EBD6F9" w14:textId="77777777" w:rsidR="00FC764B" w:rsidRDefault="00FC764B" w:rsidP="00FC764B">
      <w:pPr>
        <w:pStyle w:val="Odstavecseseznamem"/>
        <w:numPr>
          <w:ilvl w:val="1"/>
          <w:numId w:val="1"/>
        </w:numPr>
      </w:pPr>
      <w:proofErr w:type="spellStart"/>
      <w:r>
        <w:t>Oblast</w:t>
      </w:r>
      <w:proofErr w:type="spellEnd"/>
      <w:r>
        <w:t xml:space="preserve"> informačná nadvláda NEC-iii</w:t>
      </w:r>
    </w:p>
    <w:p w14:paraId="46A2FF86" w14:textId="77777777" w:rsidR="00FC764B" w:rsidRDefault="00FC764B" w:rsidP="00FC764B">
      <w:pPr>
        <w:pStyle w:val="Odstavecseseznamem"/>
        <w:numPr>
          <w:ilvl w:val="2"/>
          <w:numId w:val="1"/>
        </w:numPr>
      </w:pPr>
      <w:proofErr w:type="spellStart"/>
      <w:r>
        <w:t>Nasaditelnosť</w:t>
      </w:r>
      <w:proofErr w:type="spellEnd"/>
      <w:r>
        <w:t xml:space="preserve"> a udržateľnosť</w:t>
      </w:r>
    </w:p>
    <w:p w14:paraId="76319530" w14:textId="77777777" w:rsidR="00FC764B" w:rsidRDefault="00FC764B" w:rsidP="00FC764B">
      <w:pPr>
        <w:pStyle w:val="Odstavecseseznamem"/>
        <w:numPr>
          <w:ilvl w:val="2"/>
          <w:numId w:val="1"/>
        </w:numPr>
      </w:pPr>
      <w:r>
        <w:t>Súvislé účinky operácií</w:t>
      </w:r>
    </w:p>
    <w:p w14:paraId="673546A6" w14:textId="77777777" w:rsidR="00FC764B" w:rsidRDefault="00FC764B" w:rsidP="00FC764B">
      <w:pPr>
        <w:pStyle w:val="Odstavecseseznamem"/>
        <w:numPr>
          <w:ilvl w:val="2"/>
          <w:numId w:val="1"/>
        </w:numPr>
      </w:pPr>
      <w:r>
        <w:t>Prevaha v rozhodovaní</w:t>
      </w:r>
    </w:p>
    <w:p w14:paraId="13F81CFB" w14:textId="77777777" w:rsidR="00FC764B" w:rsidRDefault="00FC764B" w:rsidP="00FC764B">
      <w:pPr>
        <w:pStyle w:val="Odstavecseseznamem"/>
        <w:numPr>
          <w:ilvl w:val="0"/>
          <w:numId w:val="1"/>
        </w:numPr>
      </w:pPr>
      <w:r>
        <w:t xml:space="preserve">Správne </w:t>
      </w:r>
      <w:proofErr w:type="spellStart"/>
      <w:r>
        <w:t>priradte</w:t>
      </w:r>
      <w:proofErr w:type="spellEnd"/>
      <w:r>
        <w:t xml:space="preserve"> k obsahu pilierov NEC entity modelu DOTMPLFI:</w:t>
      </w:r>
    </w:p>
    <w:p w14:paraId="307C8D85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Technické systémy a siete- MATERIEL</w:t>
      </w:r>
    </w:p>
    <w:p w14:paraId="354DF3F8" w14:textId="77777777" w:rsidR="00FC764B" w:rsidRDefault="00FC764B" w:rsidP="00FC764B">
      <w:pPr>
        <w:pStyle w:val="Odstavecseseznamem"/>
        <w:numPr>
          <w:ilvl w:val="1"/>
          <w:numId w:val="1"/>
        </w:numPr>
      </w:pPr>
      <w:proofErr w:type="spellStart"/>
      <w:r>
        <w:t>Doktrina</w:t>
      </w:r>
      <w:proofErr w:type="spellEnd"/>
      <w:r>
        <w:t xml:space="preserve"> a </w:t>
      </w:r>
      <w:proofErr w:type="spellStart"/>
      <w:r>
        <w:t>doktr.prostredie</w:t>
      </w:r>
      <w:proofErr w:type="spellEnd"/>
      <w:r>
        <w:t>- DOCTRINE</w:t>
      </w:r>
    </w:p>
    <w:p w14:paraId="0A9543F8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Personál a vodcovstvo-PERSNONNEL LEADER</w:t>
      </w:r>
    </w:p>
    <w:p w14:paraId="1B5D3087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Výcvik a vzdelávanie- TRAINING</w:t>
      </w:r>
    </w:p>
    <w:p w14:paraId="611B5DB1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Systém organizácie velenia a </w:t>
      </w:r>
      <w:proofErr w:type="spellStart"/>
      <w:r>
        <w:t>org.štruktur</w:t>
      </w:r>
      <w:proofErr w:type="spellEnd"/>
      <w:r>
        <w:t>- ORGANIZATION</w:t>
      </w:r>
    </w:p>
    <w:p w14:paraId="71E64768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Implementácia a </w:t>
      </w:r>
      <w:proofErr w:type="spellStart"/>
      <w:r>
        <w:t>interoper</w:t>
      </w:r>
      <w:proofErr w:type="spellEnd"/>
      <w:r>
        <w:t>.-IMPLEMENTATION, INTEROPERAB..</w:t>
      </w:r>
    </w:p>
    <w:p w14:paraId="2A4E6781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Vybavenie- FACILITIES</w:t>
      </w:r>
    </w:p>
    <w:p w14:paraId="68C8F2B2" w14:textId="77777777" w:rsidR="00FC764B" w:rsidRDefault="00FC764B" w:rsidP="00FC764B">
      <w:pPr>
        <w:pStyle w:val="Odstavecseseznamem"/>
        <w:numPr>
          <w:ilvl w:val="0"/>
          <w:numId w:val="1"/>
        </w:numPr>
      </w:pPr>
      <w:r>
        <w:t>Čím je tvorený doménový model NEC?</w:t>
      </w:r>
    </w:p>
    <w:p w14:paraId="00137CDF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Sociálna fyzická, poznávacie, informačná doména</w:t>
      </w:r>
    </w:p>
    <w:p w14:paraId="27A0D8AD" w14:textId="77777777" w:rsidR="00FC764B" w:rsidRDefault="00FC764B" w:rsidP="00FC764B">
      <w:pPr>
        <w:pStyle w:val="Odstavecseseznamem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k zákl. službám NEC oblasti úloh.</w:t>
      </w:r>
    </w:p>
    <w:p w14:paraId="60A52522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 xml:space="preserve">Hlavné služby= zisťovanie </w:t>
      </w:r>
      <w:proofErr w:type="spellStart"/>
      <w:r>
        <w:t>info</w:t>
      </w:r>
      <w:proofErr w:type="spellEnd"/>
      <w:r>
        <w:t xml:space="preserve">,  </w:t>
      </w:r>
      <w:proofErr w:type="spellStart"/>
      <w:r>
        <w:t>info</w:t>
      </w:r>
      <w:proofErr w:type="spellEnd"/>
      <w:r>
        <w:t>. Bezpečnosť, prenos správ, manažment služieb</w:t>
      </w:r>
    </w:p>
    <w:p w14:paraId="3A8E83B6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 xml:space="preserve">Služby </w:t>
      </w:r>
      <w:proofErr w:type="spellStart"/>
      <w:r>
        <w:t>interoperability</w:t>
      </w:r>
      <w:proofErr w:type="spellEnd"/>
      <w:r>
        <w:t>= uchovanie dát, aplikačné služby</w:t>
      </w:r>
    </w:p>
    <w:p w14:paraId="085FA859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Služby podpory spolupráce= sprostredkovanie, poskytovanie spolupráce..</w:t>
      </w:r>
    </w:p>
    <w:p w14:paraId="12A51963" w14:textId="77777777" w:rsidR="00FC764B" w:rsidRDefault="00FC764B" w:rsidP="00FC764B">
      <w:pPr>
        <w:pStyle w:val="Odstavecseseznamem"/>
        <w:numPr>
          <w:ilvl w:val="0"/>
          <w:numId w:val="1"/>
        </w:numPr>
      </w:pPr>
      <w:r>
        <w:t>Vymenujte 3 primárne funkčné režimy entít bojového priestoru podľa NCO.</w:t>
      </w:r>
    </w:p>
    <w:p w14:paraId="62CB9F6A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Snímanie, rozhodovanie, konanie</w:t>
      </w:r>
    </w:p>
    <w:p w14:paraId="2ED817FE" w14:textId="77777777" w:rsidR="00FC764B" w:rsidRDefault="00FC764B" w:rsidP="00FC764B">
      <w:pPr>
        <w:pStyle w:val="Odstavecseseznamem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</w:t>
      </w:r>
      <w:proofErr w:type="spellStart"/>
      <w:r>
        <w:t>siťam</w:t>
      </w:r>
      <w:proofErr w:type="spellEnd"/>
      <w:r>
        <w:t xml:space="preserve"> NEC zodpovedajúce obsahové atribúty</w:t>
      </w:r>
    </w:p>
    <w:p w14:paraId="331D408B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 xml:space="preserve">Technická sieť=fyzická </w:t>
      </w:r>
      <w:proofErr w:type="spellStart"/>
      <w:r>
        <w:t>infraštr</w:t>
      </w:r>
      <w:proofErr w:type="spellEnd"/>
      <w:r>
        <w:t xml:space="preserve">., ktorá </w:t>
      </w:r>
      <w:proofErr w:type="spellStart"/>
      <w:r>
        <w:t>umožnuje</w:t>
      </w:r>
      <w:proofErr w:type="spellEnd"/>
      <w:r>
        <w:t xml:space="preserve"> </w:t>
      </w:r>
      <w:proofErr w:type="spellStart"/>
      <w:r>
        <w:t>vytvaranie</w:t>
      </w:r>
      <w:proofErr w:type="spellEnd"/>
      <w:r>
        <w:t>, získavanie, ukladanie...</w:t>
      </w:r>
      <w:proofErr w:type="spellStart"/>
      <w:r>
        <w:t>inf</w:t>
      </w:r>
      <w:proofErr w:type="spellEnd"/>
      <w:r>
        <w:t>.</w:t>
      </w:r>
    </w:p>
    <w:p w14:paraId="0441E31A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 xml:space="preserve">Znalostná=je to sieť v mysliach ľudí, pochopenie, viera, schopnosť </w:t>
      </w:r>
      <w:proofErr w:type="spellStart"/>
      <w:r>
        <w:t>vmínať</w:t>
      </w:r>
      <w:proofErr w:type="spellEnd"/>
      <w:r>
        <w:t>..</w:t>
      </w:r>
    </w:p>
    <w:p w14:paraId="6EB1FE4F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Sociálna= skupina osôb s podobnými záujmami..</w:t>
      </w:r>
    </w:p>
    <w:p w14:paraId="7B61F9FF" w14:textId="77777777" w:rsidR="00FC764B" w:rsidRDefault="00FC764B" w:rsidP="00FC764B">
      <w:pPr>
        <w:pStyle w:val="Odstavecseseznamem"/>
        <w:numPr>
          <w:ilvl w:val="0"/>
          <w:numId w:val="1"/>
        </w:numPr>
      </w:pPr>
      <w:r>
        <w:t>Každá architektúra je navrhovaná, vyvíjaná a implementovaná z niekoľkých pohľadov. Čo nepatrí do pohľadov NEC?</w:t>
      </w:r>
    </w:p>
    <w:p w14:paraId="78C0A64B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Sociálny  pohľad</w:t>
      </w:r>
    </w:p>
    <w:p w14:paraId="11B8726D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znalostný</w:t>
      </w:r>
    </w:p>
    <w:p w14:paraId="03DEDA38" w14:textId="77777777" w:rsidR="00FC764B" w:rsidRDefault="00FC764B" w:rsidP="00FC764B">
      <w:pPr>
        <w:pStyle w:val="Odstavecseseznamem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úrovne vyspelosti C2 v OSSR k NEC</w:t>
      </w:r>
    </w:p>
    <w:p w14:paraId="176637D7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 xml:space="preserve">Koordinované C2= </w:t>
      </w:r>
      <w:proofErr w:type="spellStart"/>
      <w:r>
        <w:t>uroven</w:t>
      </w:r>
      <w:proofErr w:type="spellEnd"/>
      <w:r>
        <w:t xml:space="preserve"> 3</w:t>
      </w:r>
    </w:p>
    <w:p w14:paraId="4778EE00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Konfliktné=1</w:t>
      </w:r>
    </w:p>
    <w:p w14:paraId="054F4700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Bezkonfliktné= 2</w:t>
      </w:r>
    </w:p>
    <w:p w14:paraId="4D638C0A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Špičkové=5</w:t>
      </w:r>
    </w:p>
    <w:p w14:paraId="7F002895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Spolupracujúce=4</w:t>
      </w:r>
    </w:p>
    <w:p w14:paraId="10E53696" w14:textId="77777777" w:rsidR="00FC764B" w:rsidRPr="000C327D" w:rsidRDefault="00FC764B" w:rsidP="00FC764B">
      <w:pPr>
        <w:pStyle w:val="Odstavecseseznamem"/>
        <w:numPr>
          <w:ilvl w:val="0"/>
          <w:numId w:val="1"/>
        </w:numPr>
        <w:rPr>
          <w:u w:val="single"/>
        </w:rPr>
      </w:pPr>
      <w:r w:rsidRPr="000C327D">
        <w:rPr>
          <w:u w:val="single"/>
        </w:rPr>
        <w:t>Aké sú základné prvky C2?</w:t>
      </w:r>
    </w:p>
    <w:p w14:paraId="446BE405" w14:textId="77777777" w:rsidR="00FC764B" w:rsidRDefault="00FC764B" w:rsidP="00FC764B">
      <w:pPr>
        <w:pStyle w:val="Odstavecseseznamem"/>
        <w:numPr>
          <w:ilvl w:val="1"/>
          <w:numId w:val="1"/>
        </w:numPr>
      </w:pPr>
      <w:r>
        <w:t>Právomoc, rozhodovanie, vodcovstvo, riadenie</w:t>
      </w:r>
    </w:p>
    <w:p w14:paraId="420024BE" w14:textId="4B4CF03B" w:rsidR="00115BD9" w:rsidRDefault="004B45DA" w:rsidP="004B45DA">
      <w:pPr>
        <w:pStyle w:val="Odstavecseseznamem"/>
        <w:numPr>
          <w:ilvl w:val="0"/>
          <w:numId w:val="1"/>
        </w:numPr>
      </w:pPr>
      <w:r>
        <w:t>Miesta velenia (značky):</w:t>
      </w:r>
    </w:p>
    <w:p w14:paraId="61A8DE93" w14:textId="4263DEF5" w:rsidR="004B45DA" w:rsidRDefault="004B45DA" w:rsidP="004B45DA">
      <w:pPr>
        <w:pStyle w:val="Odstavecseseznamem"/>
        <w:numPr>
          <w:ilvl w:val="0"/>
          <w:numId w:val="3"/>
        </w:numPr>
      </w:pPr>
      <w:r>
        <w:t>Hlavné –  HMV (MAIN CP)</w:t>
      </w:r>
    </w:p>
    <w:p w14:paraId="22A05D2A" w14:textId="47F1EC09" w:rsidR="004B45DA" w:rsidRDefault="004B45DA" w:rsidP="004B45DA">
      <w:pPr>
        <w:pStyle w:val="Odstavecseseznamem"/>
        <w:numPr>
          <w:ilvl w:val="0"/>
          <w:numId w:val="3"/>
        </w:numPr>
      </w:pPr>
      <w:r>
        <w:t>Záložné- ZMV(REAR CP)</w:t>
      </w:r>
    </w:p>
    <w:p w14:paraId="7E911C84" w14:textId="6524EF23" w:rsidR="004B45DA" w:rsidRDefault="004B45DA" w:rsidP="004B45DA">
      <w:pPr>
        <w:pStyle w:val="Odstavecseseznamem"/>
        <w:numPr>
          <w:ilvl w:val="0"/>
          <w:numId w:val="3"/>
        </w:numPr>
      </w:pPr>
      <w:r>
        <w:t>Taktické- TMV (TAC CP)</w:t>
      </w:r>
    </w:p>
    <w:p w14:paraId="54F6F824" w14:textId="2F841B1D" w:rsidR="004B45DA" w:rsidRDefault="004B45DA" w:rsidP="004B45DA">
      <w:pPr>
        <w:pStyle w:val="Odstavecseseznamem"/>
        <w:numPr>
          <w:ilvl w:val="0"/>
          <w:numId w:val="1"/>
        </w:numPr>
      </w:pPr>
    </w:p>
    <w:p w14:paraId="7998A24D" w14:textId="73EE9615" w:rsidR="004B45DA" w:rsidRDefault="004B45DA" w:rsidP="004B45DA">
      <w:r>
        <w:rPr>
          <w:noProof/>
        </w:rPr>
        <w:drawing>
          <wp:inline distT="0" distB="0" distL="0" distR="0" wp14:anchorId="5A06D9C8" wp14:editId="7872BF61">
            <wp:extent cx="5562600" cy="2601585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07" t="39036" r="28704" b="25220"/>
                    <a:stretch/>
                  </pic:blipFill>
                  <pic:spPr bwMode="auto">
                    <a:xfrm>
                      <a:off x="0" y="0"/>
                      <a:ext cx="5605264" cy="262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44CB9" w14:textId="77777777" w:rsidR="004B45DA" w:rsidRDefault="004B45DA" w:rsidP="004B45DA">
      <w:pPr>
        <w:pStyle w:val="Odstavecseseznamem"/>
        <w:numPr>
          <w:ilvl w:val="0"/>
          <w:numId w:val="1"/>
        </w:numPr>
      </w:pPr>
    </w:p>
    <w:p w14:paraId="230099DE" w14:textId="52D825FF" w:rsidR="004B45DA" w:rsidRDefault="004B45DA" w:rsidP="004B45DA">
      <w:r>
        <w:rPr>
          <w:noProof/>
        </w:rPr>
        <w:drawing>
          <wp:inline distT="0" distB="0" distL="0" distR="0" wp14:anchorId="4F79237F" wp14:editId="3FC9EA5E">
            <wp:extent cx="5731160" cy="1996440"/>
            <wp:effectExtent l="0" t="0" r="3175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4" t="27278" r="28439" b="45444"/>
                    <a:stretch/>
                  </pic:blipFill>
                  <pic:spPr bwMode="auto">
                    <a:xfrm>
                      <a:off x="0" y="0"/>
                      <a:ext cx="5744937" cy="200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69269" w14:textId="77777777" w:rsidR="004B45DA" w:rsidRDefault="004B45DA" w:rsidP="004B45DA"/>
    <w:sectPr w:rsidR="004B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9576F"/>
    <w:multiLevelType w:val="hybridMultilevel"/>
    <w:tmpl w:val="15E44FE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883C5E"/>
    <w:multiLevelType w:val="hybridMultilevel"/>
    <w:tmpl w:val="250CAE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331FE"/>
    <w:multiLevelType w:val="hybridMultilevel"/>
    <w:tmpl w:val="27B23B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5"/>
    <w:rsid w:val="004B45DA"/>
    <w:rsid w:val="00520051"/>
    <w:rsid w:val="006064A2"/>
    <w:rsid w:val="008D2C53"/>
    <w:rsid w:val="008E64F5"/>
    <w:rsid w:val="00BA43D3"/>
    <w:rsid w:val="00F720B5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ADC4"/>
  <w15:chartTrackingRefBased/>
  <w15:docId w15:val="{C44B38A1-1B76-40FC-899C-33B93A10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764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253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4</cp:revision>
  <dcterms:created xsi:type="dcterms:W3CDTF">2020-04-28T11:07:00Z</dcterms:created>
  <dcterms:modified xsi:type="dcterms:W3CDTF">2020-04-29T08:57:00Z</dcterms:modified>
</cp:coreProperties>
</file>