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3E" w:rsidRDefault="000168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PRÍPRAVA NA VYUČOVACIU HODINU</w:t>
      </w:r>
    </w:p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8573"/>
      </w:tblGrid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Vyučujúci: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E17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 Pinčáková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Dátum: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3853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15DB1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  <w:r w:rsidR="000E17C5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Škola: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615DB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Gymnázium SNP 1, 05601 Gelnica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Trieda: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38530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15DB1">
              <w:rPr>
                <w:rFonts w:ascii="Times New Roman" w:hAnsi="Times New Roman" w:cs="Times New Roman"/>
                <w:sz w:val="24"/>
                <w:szCs w:val="24"/>
              </w:rPr>
              <w:t>.A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Vzdelávacia oblasť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 w:rsidP="000220D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Človek a </w:t>
            </w:r>
            <w:r w:rsidR="000220DC">
              <w:rPr>
                <w:rFonts w:ascii="Times New Roman" w:hAnsi="Times New Roman" w:cs="Times New Roman"/>
                <w:bCs/>
                <w:sz w:val="24"/>
                <w:szCs w:val="24"/>
              </w:rPr>
              <w:t>príroda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Predmet: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220D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Biológia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Tematický celok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2D07F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Opakovanie maturitných otázok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Téma: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2D07FC" w:rsidP="003C4C6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Typy rastlinných pletív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Obsahový štandard (kľúčové pojmy a vzťahy)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2D07FC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Pletivo. D</w:t>
            </w:r>
            <w:r w:rsidRPr="00577F19">
              <w:rPr>
                <w:rFonts w:ascii="Times New Roman" w:hAnsi="Times New Roman" w:cs="Times New Roman"/>
                <w:bCs/>
                <w:sz w:val="24"/>
                <w:szCs w:val="24"/>
              </w:rPr>
              <w:t>elivé a trváce pletivá, diferenciácia buniek, krycie, vodivé a základné pletivá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A63769" w:rsidTr="00572FB0">
        <w:trPr>
          <w:cantSplit/>
          <w:trHeight w:val="370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63769" w:rsidRDefault="00A63769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Ciele:</w:t>
            </w:r>
          </w:p>
          <w:p w:rsidR="00A63769" w:rsidRDefault="00A63769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A63769" w:rsidRDefault="00A63769">
            <w:pPr>
              <w:spacing w:line="240" w:lineRule="auto"/>
              <w:ind w:left="426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9" w:rsidRDefault="00A6376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Kognitívny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A63769" w:rsidRDefault="00A6376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Žiak:</w:t>
            </w:r>
          </w:p>
          <w:p w:rsidR="00500C6E" w:rsidRDefault="00500C6E" w:rsidP="00A63769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Pozná zásady bezpečnosti pri práci s preparačnou sadou a mikro</w:t>
            </w:r>
            <w:r w:rsidR="00B34D17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kopom</w:t>
            </w:r>
          </w:p>
          <w:p w:rsidR="00A63769" w:rsidRDefault="00A63769" w:rsidP="00A63769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vlastnými slovami opísať</w:t>
            </w:r>
            <w:r w:rsidRPr="00FF408A">
              <w:rPr>
                <w:rFonts w:ascii="Times New Roman" w:hAnsi="Times New Roman"/>
                <w:sz w:val="24"/>
                <w:szCs w:val="24"/>
              </w:rPr>
              <w:t xml:space="preserve"> rozdiely medzi delivými a trvácimi pletivami z hľadiska zabezpeče</w:t>
            </w:r>
            <w:r>
              <w:rPr>
                <w:rFonts w:ascii="Times New Roman" w:hAnsi="Times New Roman"/>
                <w:sz w:val="24"/>
                <w:szCs w:val="24"/>
              </w:rPr>
              <w:t>nia ž</w:t>
            </w:r>
            <w:r w:rsidRPr="00FF408A">
              <w:rPr>
                <w:rFonts w:ascii="Times New Roman" w:hAnsi="Times New Roman"/>
                <w:sz w:val="24"/>
                <w:szCs w:val="24"/>
              </w:rPr>
              <w:t xml:space="preserve">ivotných procesov rastlín. </w:t>
            </w:r>
          </w:p>
          <w:p w:rsidR="00A63769" w:rsidRDefault="00A63769" w:rsidP="00A63769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Vie slovne </w:t>
            </w:r>
            <w:r w:rsidRPr="00FF408A">
              <w:rPr>
                <w:rFonts w:ascii="Times New Roman" w:hAnsi="Times New Roman"/>
                <w:sz w:val="24"/>
                <w:szCs w:val="24"/>
              </w:rPr>
              <w:t>vysvetliť funkciu a význam krycích, vodivých a základných pletív v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FF408A">
              <w:rPr>
                <w:rFonts w:ascii="Times New Roman" w:hAnsi="Times New Roman"/>
                <w:sz w:val="24"/>
                <w:szCs w:val="24"/>
              </w:rPr>
              <w:t>rastline</w:t>
            </w:r>
          </w:p>
          <w:p w:rsidR="00A63769" w:rsidRPr="00B34D17" w:rsidRDefault="00A63769" w:rsidP="00A63769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p</w:t>
            </w:r>
            <w:r w:rsidRPr="002D0F7B">
              <w:rPr>
                <w:rFonts w:ascii="Times New Roman" w:hAnsi="Times New Roman"/>
                <w:sz w:val="24"/>
                <w:szCs w:val="24"/>
              </w:rPr>
              <w:t>rostredníctvom obrazového materiálu lokalizovať jednotlivé typy pletív vo vegetatívnych orgánoch rastliny</w:t>
            </w:r>
          </w:p>
          <w:p w:rsidR="00B34D17" w:rsidRPr="008D0569" w:rsidRDefault="00B34D17" w:rsidP="00A63769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načrtnúť a popísať objekty pozorované pod mikroskopom</w:t>
            </w:r>
          </w:p>
        </w:tc>
      </w:tr>
      <w:tr w:rsidR="00A63769" w:rsidTr="00572FB0">
        <w:trPr>
          <w:cantSplit/>
          <w:trHeight w:val="37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3769" w:rsidRDefault="00A63769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769" w:rsidRDefault="00A637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Afektívny:</w:t>
            </w:r>
          </w:p>
          <w:p w:rsidR="00A63769" w:rsidRDefault="00A6376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Žiak:</w:t>
            </w:r>
          </w:p>
          <w:p w:rsidR="00A63769" w:rsidRPr="008D0569" w:rsidRDefault="00A63769" w:rsidP="008D0569">
            <w:pPr>
              <w:pStyle w:val="Odsekzoznamu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spolupracovať so spolužiakmi</w:t>
            </w:r>
          </w:p>
        </w:tc>
      </w:tr>
      <w:tr w:rsidR="00A63769" w:rsidTr="00572FB0">
        <w:trPr>
          <w:cantSplit/>
          <w:trHeight w:val="370"/>
        </w:trPr>
        <w:tc>
          <w:tcPr>
            <w:tcW w:w="212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3769" w:rsidRDefault="00A63769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769" w:rsidRDefault="00A63769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Psychomotorický:</w:t>
            </w:r>
          </w:p>
          <w:p w:rsidR="00A63769" w:rsidRPr="00A63769" w:rsidRDefault="00A63769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63769">
              <w:rPr>
                <w:rFonts w:ascii="Times New Roman" w:hAnsi="Times New Roman" w:cs="Times New Roman"/>
                <w:bCs/>
                <w:sz w:val="24"/>
                <w:szCs w:val="24"/>
              </w:rPr>
              <w:t>Žiak:</w:t>
            </w:r>
          </w:p>
          <w:p w:rsidR="00235E4C" w:rsidRPr="00235E4C" w:rsidRDefault="00235E4C" w:rsidP="00A63769">
            <w:pPr>
              <w:pStyle w:val="Odsekzoznamu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aplikovať</w:t>
            </w:r>
            <w:r w:rsidR="00500C6E">
              <w:rPr>
                <w:rFonts w:ascii="Times New Roman" w:hAnsi="Times New Roman"/>
                <w:bCs/>
                <w:sz w:val="24"/>
                <w:szCs w:val="24"/>
              </w:rPr>
              <w:t xml:space="preserve"> zásady bezpečnosti pri práci s preparačnou sadou a mikroskopom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A63769" w:rsidRPr="00235E4C" w:rsidRDefault="00A63769" w:rsidP="00A63769">
            <w:pPr>
              <w:pStyle w:val="Odsekzoznamu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samostatne pracovať s</w:t>
            </w:r>
            <w:r w:rsidR="00235E4C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mikroskopom</w:t>
            </w:r>
          </w:p>
          <w:p w:rsidR="00235E4C" w:rsidRPr="00985AF5" w:rsidRDefault="00235E4C" w:rsidP="00A63769">
            <w:pPr>
              <w:pStyle w:val="Odsekzoznamu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Vie samostatne pripraviť natívny preparát z rastlinného materiálu</w:t>
            </w:r>
          </w:p>
          <w:p w:rsidR="00985AF5" w:rsidRPr="00A63769" w:rsidRDefault="00985AF5" w:rsidP="00A63769">
            <w:pPr>
              <w:pStyle w:val="Odsekzoznamu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Vie praktickou činnosťou 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Očakávané výstupy (výkonový štandard)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8856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</w:t>
            </w:r>
            <w:r w:rsidR="000168A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27ADF" w:rsidRDefault="00594014" w:rsidP="00A1286D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Pozná zásady bezpečnosti pri práci s preparačnou sadou a mikroskopom</w:t>
            </w:r>
          </w:p>
          <w:p w:rsidR="00594014" w:rsidRDefault="00594014" w:rsidP="00A1286D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pripraviť natívny preparát z rastlinného materiálu</w:t>
            </w:r>
          </w:p>
          <w:p w:rsidR="001A7F60" w:rsidRDefault="001A7F60" w:rsidP="00A1286D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opísať časti mikroskopu</w:t>
            </w:r>
          </w:p>
          <w:p w:rsidR="00594014" w:rsidRPr="00A1286D" w:rsidRDefault="001A7F60" w:rsidP="00A1286D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Vie samostatne pracovať s mikroskopom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Typ vyučovacej hodiny: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Kombinovaný, trvanie 45 min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Realizácia vyučovacej hodiny: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Prezenčne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Vyučovacie metódy: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Slovné metódy:</w:t>
            </w:r>
          </w:p>
          <w:p w:rsidR="0031083E" w:rsidRPr="005A5985" w:rsidRDefault="007C7152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5985">
              <w:rPr>
                <w:rFonts w:ascii="Times New Roman" w:hAnsi="Times New Roman"/>
                <w:sz w:val="24"/>
                <w:szCs w:val="24"/>
              </w:rPr>
              <w:t>Ústny prejav: výklad, r</w:t>
            </w:r>
            <w:r w:rsidR="004900F2">
              <w:rPr>
                <w:rFonts w:ascii="Times New Roman" w:hAnsi="Times New Roman"/>
                <w:sz w:val="24"/>
                <w:szCs w:val="24"/>
              </w:rPr>
              <w:t>ozhovor (metóda</w:t>
            </w:r>
            <w:r w:rsidR="00A27ADF">
              <w:rPr>
                <w:rFonts w:ascii="Times New Roman" w:hAnsi="Times New Roman"/>
                <w:sz w:val="24"/>
                <w:szCs w:val="24"/>
              </w:rPr>
              <w:t xml:space="preserve"> kladenia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 xml:space="preserve"> otázok</w:t>
            </w:r>
            <w:r w:rsidR="00A27ADF">
              <w:rPr>
                <w:rFonts w:ascii="Times New Roman" w:hAnsi="Times New Roman"/>
                <w:sz w:val="24"/>
                <w:szCs w:val="24"/>
              </w:rPr>
              <w:t xml:space="preserve"> a odpovedí</w:t>
            </w:r>
            <w:r w:rsidR="000168AC" w:rsidRPr="005A5985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7C7152" w:rsidRPr="005A5985" w:rsidRDefault="007C7152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A5985">
              <w:rPr>
                <w:rFonts w:ascii="Times New Roman" w:hAnsi="Times New Roman"/>
                <w:sz w:val="24"/>
                <w:szCs w:val="24"/>
              </w:rPr>
              <w:t xml:space="preserve">Písomný prejav: </w:t>
            </w:r>
            <w:r w:rsidR="004900F2">
              <w:rPr>
                <w:rFonts w:ascii="Times New Roman" w:hAnsi="Times New Roman"/>
                <w:sz w:val="24"/>
                <w:szCs w:val="24"/>
              </w:rPr>
              <w:t>práca s protokolom z praktického cvičenia</w:t>
            </w:r>
            <w:r w:rsidR="005A59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:rsidR="0031083E" w:rsidRDefault="000168AC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Názorno-demonštračné metódy:</w:t>
            </w:r>
          </w:p>
          <w:p w:rsidR="0031083E" w:rsidRDefault="007F7F33" w:rsidP="004F20FE">
            <w:pPr>
              <w:pStyle w:val="Odsekzoznamu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Práca s i</w:t>
            </w:r>
            <w:r w:rsidR="004900F2">
              <w:rPr>
                <w:rFonts w:ascii="Times New Roman" w:hAnsi="Times New Roman"/>
                <w:sz w:val="24"/>
                <w:szCs w:val="24"/>
              </w:rPr>
              <w:t>nteraktívny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4900F2">
              <w:rPr>
                <w:rFonts w:ascii="Times New Roman" w:hAnsi="Times New Roman"/>
                <w:sz w:val="24"/>
                <w:szCs w:val="24"/>
              </w:rPr>
              <w:t xml:space="preserve"> kvíz</w:t>
            </w:r>
            <w:r>
              <w:rPr>
                <w:rFonts w:ascii="Times New Roman" w:hAnsi="Times New Roman"/>
                <w:sz w:val="24"/>
                <w:szCs w:val="24"/>
              </w:rPr>
              <w:t>om</w:t>
            </w:r>
            <w:r w:rsidR="004900F2">
              <w:rPr>
                <w:rFonts w:ascii="Times New Roman" w:hAnsi="Times New Roman"/>
                <w:sz w:val="24"/>
                <w:szCs w:val="24"/>
              </w:rPr>
              <w:t xml:space="preserve"> Kahoot</w:t>
            </w:r>
            <w:r>
              <w:rPr>
                <w:rFonts w:ascii="Times New Roman" w:hAnsi="Times New Roman"/>
                <w:sz w:val="24"/>
                <w:szCs w:val="24"/>
              </w:rPr>
              <w:t>, práca s mikroskopom</w:t>
            </w:r>
          </w:p>
        </w:tc>
      </w:tr>
      <w:tr w:rsidR="0031083E" w:rsidTr="00572FB0">
        <w:trPr>
          <w:cantSplit/>
          <w:trHeight w:val="322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Didaktické prostriedky: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83E" w:rsidRDefault="001B6C47" w:rsidP="006153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Dataprojektor, notebook</w:t>
            </w:r>
            <w:r w:rsidR="004900F2">
              <w:rPr>
                <w:rFonts w:ascii="Times New Roman" w:hAnsi="Times New Roman"/>
                <w:sz w:val="24"/>
                <w:szCs w:val="24"/>
              </w:rPr>
              <w:t>, preparačná sada, mikroskop, rastlinný materiál (cibuľa, listy muškátu a pŕhľavy)</w:t>
            </w:r>
          </w:p>
        </w:tc>
      </w:tr>
      <w:tr w:rsidR="0031083E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Kompetencie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BCC" w:rsidRDefault="003225D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rozvíja</w:t>
            </w:r>
            <w:r w:rsidR="00661BCC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004A77" w:rsidRPr="004D1186" w:rsidRDefault="00A406D5" w:rsidP="004D1186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  <w:r w:rsidR="000168AC" w:rsidRPr="00661BCC">
              <w:rPr>
                <w:rFonts w:ascii="Times New Roman" w:hAnsi="Times New Roman"/>
                <w:bCs/>
                <w:sz w:val="24"/>
                <w:szCs w:val="24"/>
              </w:rPr>
              <w:t>omunikačné</w:t>
            </w:r>
            <w:r w:rsidR="003225DA">
              <w:rPr>
                <w:rFonts w:ascii="Times New Roman" w:hAnsi="Times New Roman"/>
                <w:bCs/>
                <w:sz w:val="24"/>
                <w:szCs w:val="24"/>
              </w:rPr>
              <w:t xml:space="preserve"> kompetencie</w:t>
            </w:r>
            <w:r w:rsidR="0097321C">
              <w:rPr>
                <w:rFonts w:ascii="Times New Roman" w:hAnsi="Times New Roman"/>
                <w:bCs/>
                <w:sz w:val="24"/>
                <w:szCs w:val="24"/>
              </w:rPr>
              <w:t xml:space="preserve"> – ústnou formou cez </w:t>
            </w:r>
            <w:r w:rsidR="00C777C4">
              <w:rPr>
                <w:rFonts w:ascii="Times New Roman" w:hAnsi="Times New Roman"/>
                <w:bCs/>
                <w:sz w:val="24"/>
                <w:szCs w:val="24"/>
              </w:rPr>
              <w:t>myšlienky</w:t>
            </w:r>
            <w:r w:rsidR="005A15D8">
              <w:rPr>
                <w:rFonts w:ascii="Times New Roman" w:hAnsi="Times New Roman"/>
                <w:bCs/>
                <w:sz w:val="24"/>
                <w:szCs w:val="24"/>
              </w:rPr>
              <w:t xml:space="preserve"> a písomnou formou cez vpisovanie poznámok do protokolu z praktického cvičenia</w:t>
            </w:r>
            <w:r w:rsidR="00004A77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D2445C" w:rsidRPr="004D118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31083E" w:rsidRDefault="006A7EC8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Kompetenciu spoločenskú a občiansku – 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rešpektovať slabších</w:t>
            </w:r>
            <w:r w:rsidR="001B6C47">
              <w:rPr>
                <w:rFonts w:ascii="Times New Roman" w:hAnsi="Times New Roman"/>
                <w:bCs/>
                <w:sz w:val="24"/>
                <w:szCs w:val="24"/>
              </w:rPr>
              <w:t xml:space="preserve"> aj šikovnejších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spo</w:t>
            </w:r>
            <w:r w:rsidR="004D2FB1">
              <w:rPr>
                <w:rFonts w:ascii="Times New Roman" w:hAnsi="Times New Roman"/>
                <w:bCs/>
                <w:sz w:val="24"/>
                <w:szCs w:val="24"/>
              </w:rPr>
              <w:t>lužiakov</w:t>
            </w:r>
            <w:r w:rsidR="004D1186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C777C4" w:rsidRDefault="00C777C4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Technickú kompetenciu – pri práci s mikroskopom,</w:t>
            </w:r>
            <w:r w:rsidR="0055733C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55733C" w:rsidRDefault="0055733C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Digitálnu kompetenciu – pri práci s interaktívnym kvízom Kahoot,</w:t>
            </w:r>
          </w:p>
          <w:p w:rsidR="00C777C4" w:rsidRDefault="00C777C4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Kompetencia kultúrneho povedomia a vyjadrovania – pri zakresľovaní pozorovaných objektov</w:t>
            </w:r>
            <w:r w:rsidR="005A15D8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4D1186" w:rsidRPr="00907437" w:rsidRDefault="002D203D" w:rsidP="00907437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Kompetenciu iniciatívnosť a podnikavosť pri práci vo d</w:t>
            </w:r>
            <w:r w:rsidR="007F7F33">
              <w:rPr>
                <w:rFonts w:ascii="Times New Roman" w:hAnsi="Times New Roman"/>
                <w:bCs/>
                <w:sz w:val="24"/>
                <w:szCs w:val="24"/>
              </w:rPr>
              <w:t>vojiciach</w:t>
            </w:r>
          </w:p>
        </w:tc>
      </w:tr>
      <w:tr w:rsidR="005B50BB" w:rsidTr="00572FB0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Zásady</w:t>
            </w:r>
          </w:p>
        </w:tc>
        <w:tc>
          <w:tcPr>
            <w:tcW w:w="8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0BB" w:rsidRDefault="005B50BB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Žiak dodržiava:</w:t>
            </w:r>
          </w:p>
          <w:p w:rsidR="005B50BB" w:rsidRDefault="005B50BB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Z. 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vytvorenia optimálnych podmienok pre vyučovací proces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dobrá klíma v triede</w:t>
            </w:r>
            <w:r w:rsidR="00BF51B4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vybavenie školy, poloha školy...,</w:t>
            </w:r>
          </w:p>
          <w:p w:rsidR="00BF51B4" w:rsidRDefault="00BF51B4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primeranosti a individuálneho prístupu</w:t>
            </w:r>
            <w:r w:rsidR="00FD65EE">
              <w:rPr>
                <w:rFonts w:ascii="Times New Roman" w:hAnsi="Times New Roman"/>
                <w:bCs/>
                <w:sz w:val="24"/>
                <w:szCs w:val="24"/>
              </w:rPr>
              <w:t xml:space="preserve"> – učivo primerané veku, ročníku, schopnostiam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BF51B4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vedeckosti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– vedecky overené a dokázané fakty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aktuálne poznatky,</w:t>
            </w:r>
          </w:p>
          <w:p w:rsidR="00DF0B10" w:rsidRDefault="00DF0B10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prepojenia teórie s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praxou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–</w:t>
            </w:r>
            <w:r w:rsidR="00B94B8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>uviesť príklady z praxe -Prečo sa to učí?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:rsidR="00DF0B10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názornosti</w:t>
            </w:r>
            <w:r w:rsidR="003A29FD">
              <w:rPr>
                <w:rFonts w:ascii="Times New Roman" w:hAnsi="Times New Roman"/>
                <w:bCs/>
                <w:sz w:val="24"/>
                <w:szCs w:val="24"/>
              </w:rPr>
              <w:t xml:space="preserve"> – využívanie modelov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obrázkov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A8523E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motivácie uvedomelosti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aktivity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motivovať k získaniu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1B3D73" w:rsidRDefault="00A8523E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Z. sústavnosti a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postupnosti</w:t>
            </w:r>
            <w:r w:rsidR="00EB58DF">
              <w:rPr>
                <w:rFonts w:ascii="Times New Roman" w:hAnsi="Times New Roman"/>
                <w:bCs/>
                <w:sz w:val="24"/>
                <w:szCs w:val="24"/>
              </w:rPr>
              <w:t xml:space="preserve"> – nadväznosť vedomostí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</w:p>
          <w:p w:rsidR="00A8523E" w:rsidRPr="005B50BB" w:rsidRDefault="001B3D73" w:rsidP="005B50BB">
            <w:pPr>
              <w:pStyle w:val="Odsekzoznamu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Z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 trvácnosti a operatívnosti výsledkov vyučovacieho procesu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využitie poznatkov bez väčšej námahy v praxi</w:t>
            </w:r>
            <w:r w:rsidR="00A8523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DD5B81" w:rsidRDefault="00DD5B81"/>
    <w:p w:rsidR="00615317" w:rsidRDefault="00615317"/>
    <w:p w:rsidR="00805C1E" w:rsidRDefault="00805C1E"/>
    <w:tbl>
      <w:tblPr>
        <w:tblW w:w="10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7229"/>
        <w:gridCol w:w="2478"/>
      </w:tblGrid>
      <w:tr w:rsidR="0031083E" w:rsidTr="008C60E1">
        <w:trPr>
          <w:cantSplit/>
        </w:trPr>
        <w:tc>
          <w:tcPr>
            <w:tcW w:w="10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ŠTRUKTÚRA VYUČOVACEJ  JEDNOTKY</w:t>
            </w:r>
          </w:p>
        </w:tc>
      </w:tr>
      <w:tr w:rsidR="0031083E" w:rsidTr="004D6461">
        <w:trPr>
          <w:cantSplit/>
          <w:trHeight w:val="67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Časové trvanie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0168AC">
            <w:pPr>
              <w:spacing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Fázy vyuč. hodiny/Činnosť učiteľa   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(opis činností a ich zdôvodnenie)</w:t>
            </w:r>
          </w:p>
          <w:p w:rsidR="0031083E" w:rsidRDefault="0031083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1083E" w:rsidRDefault="000168A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Činnosť žiakov a</w:t>
            </w:r>
            <w:r w:rsidR="009D2EB3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poznámky</w:t>
            </w:r>
          </w:p>
        </w:tc>
      </w:tr>
      <w:tr w:rsidR="0031083E" w:rsidTr="004D6461">
        <w:trPr>
          <w:trHeight w:val="398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CB3804" w:rsidRPr="00CB3804" w:rsidRDefault="00CB3804">
            <w:pPr>
              <w:spacing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  <w:p w:rsidR="004A7D77" w:rsidRDefault="004A7D7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05541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703BAF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CE2D6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F7387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678" w:rsidRDefault="0085167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DDD" w:rsidRDefault="00653D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2D63" w:rsidRDefault="00CE2D6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CE2D6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D132D">
              <w:rPr>
                <w:rFonts w:ascii="Times New Roman" w:hAnsi="Times New Roman" w:cs="Times New Roman"/>
                <w:sz w:val="24"/>
                <w:szCs w:val="24"/>
              </w:rPr>
              <w:t xml:space="preserve"> min.</w:t>
            </w: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31083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2D132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53DDD" w:rsidRDefault="00653DD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2D63" w:rsidRDefault="00CE2D6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2D63" w:rsidRDefault="00CE2D6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CE2D6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95006">
              <w:rPr>
                <w:rFonts w:ascii="Times New Roman" w:hAnsi="Times New Roman" w:cs="Times New Roman"/>
                <w:sz w:val="24"/>
                <w:szCs w:val="24"/>
              </w:rPr>
              <w:t xml:space="preserve"> mi</w:t>
            </w:r>
            <w:r w:rsidR="005E3657">
              <w:rPr>
                <w:rFonts w:ascii="Times New Roman" w:hAnsi="Times New Roman" w:cs="Times New Roman"/>
                <w:sz w:val="24"/>
                <w:szCs w:val="24"/>
              </w:rPr>
              <w:t>n.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1083E" w:rsidRDefault="005F2E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="000168AC">
              <w:rPr>
                <w:rFonts w:ascii="Times New Roman" w:hAnsi="Times New Roman" w:cs="Times New Roman"/>
                <w:b/>
                <w:sz w:val="24"/>
                <w:szCs w:val="24"/>
              </w:rPr>
              <w:t>Organizačná fáza</w:t>
            </w:r>
            <w:r w:rsidR="000168AC">
              <w:rPr>
                <w:rFonts w:ascii="Times New Roman" w:hAnsi="Times New Roman" w:cs="Times New Roman"/>
                <w:sz w:val="24"/>
                <w:szCs w:val="24"/>
              </w:rPr>
              <w:t>: Úvodná organiz</w:t>
            </w:r>
            <w:r w:rsidR="00D73B84">
              <w:rPr>
                <w:rFonts w:ascii="Times New Roman" w:hAnsi="Times New Roman" w:cs="Times New Roman"/>
                <w:sz w:val="24"/>
                <w:szCs w:val="24"/>
              </w:rPr>
              <w:t xml:space="preserve">ácia, pozdravenie sa so žiakmi. </w:t>
            </w:r>
            <w:r w:rsidR="008B236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36208" w:rsidRPr="00A17C06" w:rsidRDefault="00A17C06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0D5533" w:rsidRDefault="000D5533" w:rsidP="000D553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Motivačná fáza: </w:t>
            </w:r>
          </w:p>
          <w:p w:rsidR="000D5533" w:rsidRDefault="000127F5" w:rsidP="000D553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Učiteľ začne hodinu písomným preverením vedomostí z predchádzajúceho učiva. </w:t>
            </w:r>
            <w:r w:rsidR="001D4E4E">
              <w:rPr>
                <w:rFonts w:ascii="Times New Roman" w:hAnsi="Times New Roman" w:cs="Times New Roman"/>
                <w:sz w:val="24"/>
                <w:szCs w:val="24"/>
              </w:rPr>
              <w:t>(Príloha 1)</w:t>
            </w:r>
          </w:p>
          <w:p w:rsidR="001D4E4E" w:rsidRDefault="001D4E4E" w:rsidP="000D553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4E4E" w:rsidRDefault="001D4E4E" w:rsidP="000D553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 vzbudenie záujmu žiakov o učivo využijem interaktívny kvíz Kahoot, ktorý zároveň slúži aj ako opakovanie. (Príloha 2)</w:t>
            </w:r>
          </w:p>
          <w:p w:rsidR="000D5533" w:rsidRDefault="000D553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595E" w:rsidRDefault="00EA595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595E" w:rsidRDefault="00EA595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A595E" w:rsidRDefault="00EA595E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1083E" w:rsidRDefault="00251B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10D91" w:rsidRPr="00010D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010D9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16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Expozícia:</w:t>
            </w:r>
          </w:p>
          <w:p w:rsidR="00F85DCB" w:rsidRDefault="00475E2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Predtým ako žia</w:t>
            </w:r>
            <w:r w:rsidR="00F85DCB">
              <w:rPr>
                <w:rFonts w:ascii="Times New Roman" w:hAnsi="Times New Roman" w:cs="Times New Roman"/>
                <w:bCs/>
                <w:sz w:val="24"/>
                <w:szCs w:val="24"/>
              </w:rPr>
              <w:t>ci začnú pracovať s mikroskopom a pripravovať natívne preparáty, u</w:t>
            </w:r>
            <w:r w:rsidR="00150D92">
              <w:rPr>
                <w:rFonts w:ascii="Times New Roman" w:hAnsi="Times New Roman" w:cs="Times New Roman"/>
                <w:bCs/>
                <w:sz w:val="24"/>
                <w:szCs w:val="24"/>
              </w:rPr>
              <w:t>čiteľ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využíva</w:t>
            </w:r>
            <w:r w:rsidR="008D4C4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metódu rozhovoru.</w:t>
            </w:r>
            <w:r w:rsidR="00F85D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147C1">
              <w:rPr>
                <w:rFonts w:ascii="Times New Roman" w:hAnsi="Times New Roman" w:cs="Times New Roman"/>
                <w:bCs/>
                <w:sz w:val="24"/>
                <w:szCs w:val="24"/>
              </w:rPr>
              <w:t>Učiteľ kladie žiakom otázky, na ktoré odpovedajú. (Príloha 3)</w:t>
            </w:r>
          </w:p>
          <w:p w:rsidR="0000122E" w:rsidRDefault="007908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 zodpovedaní otázok</w:t>
            </w:r>
            <w:r w:rsidR="00FD45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 žiaci pripravia pomôcky a začínajú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 prípravou </w:t>
            </w:r>
            <w:r w:rsidR="00580786">
              <w:rPr>
                <w:rFonts w:ascii="Times New Roman" w:hAnsi="Times New Roman" w:cs="Times New Roman"/>
                <w:bCs/>
                <w:sz w:val="24"/>
                <w:szCs w:val="24"/>
              </w:rPr>
              <w:t>natívnych preparátov a pracovať s mikroskopom.</w:t>
            </w:r>
          </w:p>
          <w:p w:rsidR="00FD45C8" w:rsidRDefault="00FD45C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Učiteľ dohliada a kontroluje správnosť postupu</w:t>
            </w:r>
            <w:r w:rsidR="0093781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 dodržiavanie bezpečnosti práce</w:t>
            </w:r>
          </w:p>
          <w:p w:rsidR="00A31093" w:rsidRDefault="00A310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D7283" w:rsidRDefault="00DD72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DD7283" w:rsidRDefault="00DD72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A31093" w:rsidRPr="00A31093" w:rsidRDefault="00A310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310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Fixačná </w:t>
            </w:r>
            <w:r w:rsidR="00021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 diagnostická </w:t>
            </w:r>
            <w:r w:rsidRPr="00A310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fáza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:rsidR="0000122E" w:rsidRPr="00FF074B" w:rsidRDefault="009378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 skončení práce s mikroskopom učiteľ pustí žiakom video o sklereidoch z dužiny hrušky</w:t>
            </w:r>
            <w:r w:rsidR="00430880">
              <w:rPr>
                <w:rFonts w:ascii="Times New Roman" w:hAnsi="Times New Roman" w:cs="Times New Roman"/>
                <w:bCs/>
                <w:sz w:val="24"/>
                <w:szCs w:val="24"/>
              </w:rPr>
              <w:t>. Video je formou kontroly práce žiakov – aké metódy využili, čo sú sklereidy, aké sú roz</w:t>
            </w:r>
            <w:r w:rsidR="00777E89">
              <w:rPr>
                <w:rFonts w:ascii="Times New Roman" w:hAnsi="Times New Roman" w:cs="Times New Roman"/>
                <w:bCs/>
                <w:sz w:val="24"/>
                <w:szCs w:val="24"/>
              </w:rPr>
              <w:t>diely medzi pozorovanými objekta</w:t>
            </w:r>
            <w:r w:rsidR="00430880">
              <w:rPr>
                <w:rFonts w:ascii="Times New Roman" w:hAnsi="Times New Roman" w:cs="Times New Roman"/>
                <w:bCs/>
                <w:sz w:val="24"/>
                <w:szCs w:val="24"/>
              </w:rPr>
              <w:t>mi, vyšlo/nevyšlo pozorovanie objektov</w:t>
            </w:r>
            <w:r w:rsidR="00DD728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1083E" w:rsidRDefault="0031083E" w:rsidP="00F660A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5E3657" w:rsidRDefault="005E3657" w:rsidP="00F660AB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Pochválim žiakov ako na hodine pracovali, upraceme triedu a rozlúčime sa.</w:t>
            </w:r>
          </w:p>
        </w:tc>
        <w:tc>
          <w:tcPr>
            <w:tcW w:w="2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36F" w:rsidRDefault="00B36208" w:rsidP="008B236F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Žiaci pozdravia učiteľa</w:t>
            </w:r>
            <w:r w:rsidR="002F0DA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31083E" w:rsidRDefault="0031083E" w:rsidP="00C4694F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7C1621" w:rsidRDefault="001D4E4E" w:rsidP="001D4E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</w:t>
            </w:r>
            <w:r w:rsidR="00055416">
              <w:rPr>
                <w:rFonts w:ascii="Times New Roman" w:hAnsi="Times New Roman" w:cs="Times New Roman"/>
                <w:sz w:val="24"/>
                <w:szCs w:val="24"/>
              </w:rPr>
              <w:t>overujú svoje vedomosti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písomnou prácou.</w:t>
            </w:r>
          </w:p>
          <w:p w:rsidR="001D4E4E" w:rsidRPr="001D4E4E" w:rsidRDefault="001D4E4E" w:rsidP="001D4E4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Pr="00EE7CFB" w:rsidRDefault="0014721F" w:rsidP="00EE7CFB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Žiaci </w:t>
            </w:r>
            <w:r w:rsidR="001D4E4E">
              <w:rPr>
                <w:rFonts w:ascii="Times New Roman" w:hAnsi="Times New Roman" w:cs="Times New Roman"/>
                <w:iCs/>
                <w:sz w:val="24"/>
                <w:szCs w:val="24"/>
              </w:rPr>
              <w:t>sa pomocou mobilného telefónu prihlásia na stránku Kahoot.it, po zadaní pin-kódu sa spúšťa interaktívny kvíz. Žiaci samostatne odpovedajú na kvízové otázky.</w:t>
            </w:r>
          </w:p>
          <w:p w:rsidR="0031083E" w:rsidRDefault="0031083E" w:rsidP="00DD72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83E" w:rsidRDefault="00DD7283" w:rsidP="004A7D77">
            <w:pPr>
              <w:spacing w:line="240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Žiaci po zodpovedaní otázok pripravujú materiál a pomôcky na prácu s mikroskopom. </w:t>
            </w:r>
          </w:p>
          <w:p w:rsidR="00DD7283" w:rsidRDefault="00DD7283" w:rsidP="004A7D77">
            <w:pPr>
              <w:spacing w:line="240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samostatne pripravujú natívny preparát z rastlinného materiálu.</w:t>
            </w:r>
          </w:p>
          <w:p w:rsidR="00DD7283" w:rsidRDefault="00DD7283" w:rsidP="004A7D77">
            <w:pPr>
              <w:spacing w:line="240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samostatne pozorujú objekty pod mikroskopom.</w:t>
            </w:r>
          </w:p>
          <w:p w:rsidR="004A7D77" w:rsidRDefault="004A7D77" w:rsidP="004A7D77">
            <w:pPr>
              <w:spacing w:line="240" w:lineRule="auto"/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132D" w:rsidRDefault="00CE2D63" w:rsidP="00DD72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Žiaci si podľa videa porovnávajú výsledky svojej práce.</w:t>
            </w:r>
          </w:p>
        </w:tc>
      </w:tr>
    </w:tbl>
    <w:p w:rsidR="00A22A5D" w:rsidRDefault="00A22A5D" w:rsidP="00FF074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2A5D" w:rsidRDefault="00A22A5D" w:rsidP="00FF074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2A5D" w:rsidRDefault="00A22A5D" w:rsidP="00FF074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2A5D" w:rsidRDefault="00A22A5D" w:rsidP="00E41BF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F34CF" w:rsidRPr="0025276A" w:rsidRDefault="0025276A" w:rsidP="00FF074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76A">
        <w:rPr>
          <w:rFonts w:ascii="Times New Roman" w:hAnsi="Times New Roman" w:cs="Times New Roman"/>
          <w:b/>
          <w:sz w:val="24"/>
          <w:szCs w:val="24"/>
        </w:rPr>
        <w:lastRenderedPageBreak/>
        <w:t>Príloha 1</w:t>
      </w:r>
    </w:p>
    <w:p w:rsidR="0025276A" w:rsidRDefault="001D4E4E" w:rsidP="0025276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Písomné preverenie vedomostí</w:t>
      </w:r>
    </w:p>
    <w:p w:rsidR="00B74C89" w:rsidRDefault="00B74C89" w:rsidP="00B74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Meno a priezvisko:</w:t>
      </w:r>
    </w:p>
    <w:p w:rsidR="00B74C89" w:rsidRDefault="00B74C89" w:rsidP="00B74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Opíš, ako by si izoloval DNA z buniek. Aký materiál a pomôcky potrebuješ na izoláciu DNA z buniek?</w:t>
      </w:r>
    </w:p>
    <w:p w:rsidR="00B74C89" w:rsidRDefault="00B74C89" w:rsidP="00B74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Ako vyzerá izolovaná DNA, v ktorých organelách bunky sa nachádza?</w:t>
      </w:r>
    </w:p>
    <w:p w:rsidR="00B74C89" w:rsidRDefault="00B74C89" w:rsidP="00B74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Opíš, aký je rozdiel medzi delivými a trvácimi pletivami?</w:t>
      </w:r>
    </w:p>
    <w:p w:rsidR="00B74C89" w:rsidRDefault="00B74C89" w:rsidP="00B74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Uveď typy pletív podľa zhrubnutia bunkovej steny + príklad.</w:t>
      </w:r>
    </w:p>
    <w:p w:rsidR="00B74C89" w:rsidRDefault="00B74C89" w:rsidP="00B74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Popíš typy krycích pletív, funkciu + príklad.</w:t>
      </w:r>
    </w:p>
    <w:p w:rsidR="00B74C89" w:rsidRDefault="00B74C89" w:rsidP="00B74C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Uveď konkrétne príklady a lokalizáciu delivých pletív.</w:t>
      </w:r>
    </w:p>
    <w:p w:rsidR="001D4E4E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 Charakterizuj vodivé pletivá.</w:t>
      </w: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</w:rPr>
      </w:pPr>
    </w:p>
    <w:p w:rsidR="00B74C89" w:rsidRDefault="00B74C89" w:rsidP="00B74C8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2033" w:rsidRDefault="00612033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2033" w:rsidRDefault="00612033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2033" w:rsidRDefault="00612033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4E4E" w:rsidRPr="001D4E4E" w:rsidRDefault="001D4E4E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E4E">
        <w:rPr>
          <w:rFonts w:ascii="Times New Roman" w:hAnsi="Times New Roman" w:cs="Times New Roman"/>
          <w:b/>
          <w:sz w:val="24"/>
          <w:szCs w:val="24"/>
        </w:rPr>
        <w:lastRenderedPageBreak/>
        <w:t>Príloha 2</w:t>
      </w:r>
    </w:p>
    <w:p w:rsidR="001D4E4E" w:rsidRDefault="001D4E4E" w:rsidP="001D4E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Interaktívny kvíz Kahoot</w:t>
      </w:r>
    </w:p>
    <w:p w:rsidR="00C147C1" w:rsidRDefault="00E23E42" w:rsidP="001D4E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3E42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3B7C8A87" wp14:editId="218F3756">
            <wp:extent cx="6924040" cy="318262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7C1" w:rsidRDefault="00C147C1" w:rsidP="001D4E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12033" w:rsidRDefault="00612033" w:rsidP="005C4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82C" w:rsidRDefault="0079082C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47C1" w:rsidRPr="00C147C1" w:rsidRDefault="00C147C1" w:rsidP="001D4E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47C1">
        <w:rPr>
          <w:rFonts w:ascii="Times New Roman" w:hAnsi="Times New Roman" w:cs="Times New Roman"/>
          <w:b/>
          <w:sz w:val="24"/>
          <w:szCs w:val="24"/>
        </w:rPr>
        <w:lastRenderedPageBreak/>
        <w:t>Príloha 3</w:t>
      </w:r>
    </w:p>
    <w:p w:rsidR="00C147C1" w:rsidRDefault="00C147C1" w:rsidP="001D4E4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Otázky</w:t>
      </w:r>
    </w:p>
    <w:p w:rsidR="00F00608" w:rsidRDefault="00C147C1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Aké metódy</w:t>
      </w:r>
      <w:r w:rsidR="00F00608">
        <w:rPr>
          <w:rFonts w:ascii="Times New Roman" w:hAnsi="Times New Roman" w:cs="Times New Roman"/>
          <w:sz w:val="24"/>
          <w:szCs w:val="24"/>
        </w:rPr>
        <w:t xml:space="preserve"> práce v biologickom laboratóriu poznáte?</w:t>
      </w:r>
    </w:p>
    <w:p w:rsidR="00F00608" w:rsidRDefault="00F00608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Možná odpoveď:</w:t>
      </w:r>
      <w:r w:rsidR="00C0309C">
        <w:rPr>
          <w:rFonts w:ascii="Times New Roman" w:hAnsi="Times New Roman" w:cs="Times New Roman"/>
          <w:sz w:val="24"/>
          <w:szCs w:val="24"/>
        </w:rPr>
        <w:t xml:space="preserve"> Pozorovanie a Pokus (Experiment)</w:t>
      </w:r>
    </w:p>
    <w:p w:rsidR="00F00608" w:rsidRDefault="00F00608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V čom </w:t>
      </w:r>
      <w:r w:rsidR="00C0309C">
        <w:rPr>
          <w:rFonts w:ascii="Times New Roman" w:hAnsi="Times New Roman" w:cs="Times New Roman"/>
          <w:sz w:val="24"/>
          <w:szCs w:val="24"/>
        </w:rPr>
        <w:t>sa tieto metódy odlišujú?</w:t>
      </w:r>
    </w:p>
    <w:p w:rsidR="00C0309C" w:rsidRDefault="005C4E8F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Možná odpoveď: Pri pozorovaní </w:t>
      </w:r>
      <w:r w:rsidR="00D751C2">
        <w:rPr>
          <w:rFonts w:ascii="Times New Roman" w:hAnsi="Times New Roman" w:cs="Times New Roman"/>
          <w:sz w:val="24"/>
          <w:szCs w:val="24"/>
        </w:rPr>
        <w:t>nezasahujeme do deja, sledujeme, ostávame len na povrchu. Pri pokuse zasahujeme do deja, riadime sa presne stanovených postupov a</w:t>
      </w:r>
      <w:r w:rsidR="00D21F90">
        <w:rPr>
          <w:rFonts w:ascii="Times New Roman" w:hAnsi="Times New Roman" w:cs="Times New Roman"/>
          <w:sz w:val="24"/>
          <w:szCs w:val="24"/>
        </w:rPr>
        <w:t xml:space="preserve"> podmienok, Pokus je opakovateľný, pozorovanie je vždy rôzne. Pri pokuse je žiak činný, preniká do podstaty, musí poznať </w:t>
      </w:r>
      <w:r w:rsidR="000954CA">
        <w:rPr>
          <w:rFonts w:ascii="Times New Roman" w:hAnsi="Times New Roman" w:cs="Times New Roman"/>
          <w:sz w:val="24"/>
          <w:szCs w:val="24"/>
        </w:rPr>
        <w:t>teóriu aby niečo vykonal.</w:t>
      </w:r>
    </w:p>
    <w:p w:rsidR="00C0309C" w:rsidRDefault="00C0309C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Popíšte časti mikroskopu.</w:t>
      </w:r>
    </w:p>
    <w:p w:rsidR="00C0309C" w:rsidRDefault="000954CA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Možná odpoveď: Pred žiakom je mikroskop, ktorý opisuje: okulár, tubus, objektívy, makro a mikroskrutka, statív a rameno statívu, stolček so svorkami, zdroj svetla (žiarovka, zrkadlo)</w:t>
      </w:r>
      <w:r w:rsidR="007C74B6">
        <w:rPr>
          <w:rFonts w:ascii="Times New Roman" w:hAnsi="Times New Roman" w:cs="Times New Roman"/>
          <w:sz w:val="24"/>
          <w:szCs w:val="24"/>
        </w:rPr>
        <w:t>.</w:t>
      </w:r>
    </w:p>
    <w:p w:rsidR="00C0309C" w:rsidRDefault="00C0309C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Aké </w:t>
      </w:r>
      <w:r w:rsidR="00FD03AE">
        <w:rPr>
          <w:rFonts w:ascii="Times New Roman" w:hAnsi="Times New Roman" w:cs="Times New Roman"/>
          <w:sz w:val="24"/>
          <w:szCs w:val="24"/>
        </w:rPr>
        <w:t>poznáte zásady bezpečnosti pri práci s preparačnou sadou a mikroskopom?</w:t>
      </w:r>
    </w:p>
    <w:p w:rsidR="00FD03AE" w:rsidRDefault="00FD03AE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Možná odpoveď:</w:t>
      </w:r>
      <w:r w:rsidR="007C74B6">
        <w:rPr>
          <w:rFonts w:ascii="Times New Roman" w:hAnsi="Times New Roman" w:cs="Times New Roman"/>
          <w:sz w:val="24"/>
          <w:szCs w:val="24"/>
        </w:rPr>
        <w:t xml:space="preserve"> Plášť nosíme zapnutý, vlasy zviazané, pevná obuv, pracujeme na pokyn učiteľa, </w:t>
      </w:r>
      <w:r w:rsidR="004862F5">
        <w:rPr>
          <w:rFonts w:ascii="Times New Roman" w:hAnsi="Times New Roman" w:cs="Times New Roman"/>
          <w:sz w:val="24"/>
          <w:szCs w:val="24"/>
        </w:rPr>
        <w:t xml:space="preserve">pozor na ostré predmety – skalpel, preparačná ihla... </w:t>
      </w:r>
      <w:r w:rsidR="00531743">
        <w:rPr>
          <w:rFonts w:ascii="Times New Roman" w:hAnsi="Times New Roman" w:cs="Times New Roman"/>
          <w:sz w:val="24"/>
          <w:szCs w:val="24"/>
        </w:rPr>
        <w:t>podložné sklíčko držíme za hrany aby sme nevytvorili otlačky prstov, krycie sklíčko kladieme na podložne sklíčko hranou a</w:t>
      </w:r>
      <w:r w:rsidR="007226EA">
        <w:rPr>
          <w:rFonts w:ascii="Times New Roman" w:hAnsi="Times New Roman" w:cs="Times New Roman"/>
          <w:sz w:val="24"/>
          <w:szCs w:val="24"/>
        </w:rPr>
        <w:t> </w:t>
      </w:r>
      <w:r w:rsidR="00531743">
        <w:rPr>
          <w:rFonts w:ascii="Times New Roman" w:hAnsi="Times New Roman" w:cs="Times New Roman"/>
          <w:sz w:val="24"/>
          <w:szCs w:val="24"/>
        </w:rPr>
        <w:t>opatrne</w:t>
      </w:r>
      <w:r w:rsidR="007226EA">
        <w:rPr>
          <w:rFonts w:ascii="Times New Roman" w:hAnsi="Times New Roman" w:cs="Times New Roman"/>
          <w:sz w:val="24"/>
          <w:szCs w:val="24"/>
        </w:rPr>
        <w:t xml:space="preserve"> púšťame, nikdy krycie sklíčko nepritáčame, udržujeme čistotu na pracovnom stole....</w:t>
      </w:r>
    </w:p>
    <w:p w:rsidR="00FD03AE" w:rsidRDefault="002B0099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Opíšte, a</w:t>
      </w:r>
      <w:r w:rsidR="00FD03AE">
        <w:rPr>
          <w:rFonts w:ascii="Times New Roman" w:hAnsi="Times New Roman" w:cs="Times New Roman"/>
          <w:sz w:val="24"/>
          <w:szCs w:val="24"/>
        </w:rPr>
        <w:t>ko</w:t>
      </w:r>
      <w:r>
        <w:rPr>
          <w:rFonts w:ascii="Times New Roman" w:hAnsi="Times New Roman" w:cs="Times New Roman"/>
          <w:sz w:val="24"/>
          <w:szCs w:val="24"/>
        </w:rPr>
        <w:t xml:space="preserve"> by ste pripravili </w:t>
      </w:r>
      <w:r w:rsidR="00FD03AE">
        <w:rPr>
          <w:rFonts w:ascii="Times New Roman" w:hAnsi="Times New Roman" w:cs="Times New Roman"/>
          <w:sz w:val="24"/>
          <w:szCs w:val="24"/>
        </w:rPr>
        <w:t>natívny preparát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1CF5" w:rsidRDefault="00DB1CF5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Možná odpoveď: podložné sklíčko držíme za hrany aby sme nevytvorili otlačky prstov, krycie sklíčko kladieme na podložne sklíčko hranou a opatrne púšťame, nikdy krycie sklíčko nepritáčame</w:t>
      </w:r>
    </w:p>
    <w:p w:rsidR="00DB1CF5" w:rsidRDefault="002B0099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Ako pripravíte natívny preparát na pozorovanie rastlinných pletív?</w:t>
      </w:r>
    </w:p>
    <w:p w:rsidR="002B0099" w:rsidRDefault="002B0099" w:rsidP="00C147C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Aké typy preparátov poznáme a v čom sa odlišujú?</w:t>
      </w:r>
    </w:p>
    <w:p w:rsidR="001D4E4E" w:rsidRDefault="00DB1CF5" w:rsidP="00DB1C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Možná odpoveď: Poznáme natívne (čerstvé) preparáty a trvalé preparáty. Rozdiel je </w:t>
      </w:r>
      <w:r w:rsidR="005B644C">
        <w:rPr>
          <w:rFonts w:ascii="Times New Roman" w:hAnsi="Times New Roman" w:cs="Times New Roman"/>
          <w:sz w:val="24"/>
          <w:szCs w:val="24"/>
        </w:rPr>
        <w:t>v tom, že trvalé preparáty sú ofarbené a zafixované v</w:t>
      </w:r>
      <w:r w:rsidR="0015025E">
        <w:rPr>
          <w:rFonts w:ascii="Times New Roman" w:hAnsi="Times New Roman" w:cs="Times New Roman"/>
          <w:sz w:val="24"/>
          <w:szCs w:val="24"/>
        </w:rPr>
        <w:t> médiu. Pri natívnych preparátoch pracujeme so živými biologickými objektami</w:t>
      </w:r>
      <w:r w:rsidR="00B51B8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B51B86">
        <w:rPr>
          <w:rFonts w:ascii="Times New Roman" w:hAnsi="Times New Roman" w:cs="Times New Roman"/>
          <w:sz w:val="24"/>
          <w:szCs w:val="24"/>
        </w:rPr>
        <w:t>a sledujeme pohyb, skutočné farby a štruktúry. Natívne preparáty pozorujeme v kvapke vody alebo fyziolo</w:t>
      </w:r>
      <w:r w:rsidR="00E80D13">
        <w:rPr>
          <w:rFonts w:ascii="Times New Roman" w:hAnsi="Times New Roman" w:cs="Times New Roman"/>
          <w:sz w:val="24"/>
          <w:szCs w:val="24"/>
        </w:rPr>
        <w:t>gi</w:t>
      </w:r>
      <w:r w:rsidR="00B51B86">
        <w:rPr>
          <w:rFonts w:ascii="Times New Roman" w:hAnsi="Times New Roman" w:cs="Times New Roman"/>
          <w:sz w:val="24"/>
          <w:szCs w:val="24"/>
        </w:rPr>
        <w:t>ckom roztoku</w:t>
      </w:r>
      <w:r w:rsidR="00E80D13">
        <w:rPr>
          <w:rFonts w:ascii="Times New Roman" w:hAnsi="Times New Roman" w:cs="Times New Roman"/>
          <w:sz w:val="24"/>
          <w:szCs w:val="24"/>
        </w:rPr>
        <w:t>.</w:t>
      </w: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4CF" w:rsidRDefault="00AF34CF" w:rsidP="002D5C1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F34CF" w:rsidSect="007342BF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413" w:rsidRDefault="006E7413" w:rsidP="00742FF3">
      <w:pPr>
        <w:spacing w:after="0" w:line="240" w:lineRule="auto"/>
      </w:pPr>
      <w:r>
        <w:separator/>
      </w:r>
    </w:p>
  </w:endnote>
  <w:endnote w:type="continuationSeparator" w:id="0">
    <w:p w:rsidR="006E7413" w:rsidRDefault="006E7413" w:rsidP="0074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413" w:rsidRDefault="006E7413" w:rsidP="00742FF3">
      <w:pPr>
        <w:spacing w:after="0" w:line="240" w:lineRule="auto"/>
      </w:pPr>
      <w:r>
        <w:separator/>
      </w:r>
    </w:p>
  </w:footnote>
  <w:footnote w:type="continuationSeparator" w:id="0">
    <w:p w:rsidR="006E7413" w:rsidRDefault="006E7413" w:rsidP="00742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255A"/>
    <w:multiLevelType w:val="hybridMultilevel"/>
    <w:tmpl w:val="5BA079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44A8"/>
    <w:multiLevelType w:val="hybridMultilevel"/>
    <w:tmpl w:val="BD6C704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691D"/>
    <w:multiLevelType w:val="hybridMultilevel"/>
    <w:tmpl w:val="11264ED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4409A"/>
    <w:multiLevelType w:val="hybridMultilevel"/>
    <w:tmpl w:val="3EEE8C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87AF1"/>
    <w:multiLevelType w:val="hybridMultilevel"/>
    <w:tmpl w:val="A5C29C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317CF"/>
    <w:multiLevelType w:val="hybridMultilevel"/>
    <w:tmpl w:val="FEA4A12A"/>
    <w:lvl w:ilvl="0" w:tplc="5B702D5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A6A04"/>
    <w:multiLevelType w:val="hybridMultilevel"/>
    <w:tmpl w:val="F03016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914E7"/>
    <w:multiLevelType w:val="multilevel"/>
    <w:tmpl w:val="1D907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59746D3"/>
    <w:multiLevelType w:val="hybridMultilevel"/>
    <w:tmpl w:val="AAAC34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E4578"/>
    <w:multiLevelType w:val="hybridMultilevel"/>
    <w:tmpl w:val="7C8A2C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118B9"/>
    <w:multiLevelType w:val="hybridMultilevel"/>
    <w:tmpl w:val="ACF6CF62"/>
    <w:lvl w:ilvl="0" w:tplc="1950768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1F8F"/>
    <w:multiLevelType w:val="hybridMultilevel"/>
    <w:tmpl w:val="D73004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A0F36"/>
    <w:multiLevelType w:val="multilevel"/>
    <w:tmpl w:val="7048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E0207"/>
    <w:multiLevelType w:val="hybridMultilevel"/>
    <w:tmpl w:val="F7681A66"/>
    <w:lvl w:ilvl="0" w:tplc="0D4A3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A1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60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E8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66AD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E1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1A3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AC5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78D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AD02AE"/>
    <w:multiLevelType w:val="multilevel"/>
    <w:tmpl w:val="0E24BC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A7C32"/>
    <w:multiLevelType w:val="hybridMultilevel"/>
    <w:tmpl w:val="0276B838"/>
    <w:lvl w:ilvl="0" w:tplc="B598161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02CEE"/>
    <w:multiLevelType w:val="hybridMultilevel"/>
    <w:tmpl w:val="9904DA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E145A"/>
    <w:multiLevelType w:val="hybridMultilevel"/>
    <w:tmpl w:val="3AFE7FF8"/>
    <w:lvl w:ilvl="0" w:tplc="155CEE3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6F66D1"/>
    <w:multiLevelType w:val="hybridMultilevel"/>
    <w:tmpl w:val="3EEE8CD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3546B"/>
    <w:multiLevelType w:val="hybridMultilevel"/>
    <w:tmpl w:val="CEDE9E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6"/>
  </w:num>
  <w:num w:numId="6">
    <w:abstractNumId w:val="13"/>
  </w:num>
  <w:num w:numId="7">
    <w:abstractNumId w:val="11"/>
  </w:num>
  <w:num w:numId="8">
    <w:abstractNumId w:val="9"/>
  </w:num>
  <w:num w:numId="9">
    <w:abstractNumId w:val="3"/>
  </w:num>
  <w:num w:numId="10">
    <w:abstractNumId w:val="2"/>
  </w:num>
  <w:num w:numId="11">
    <w:abstractNumId w:val="8"/>
  </w:num>
  <w:num w:numId="12">
    <w:abstractNumId w:val="14"/>
  </w:num>
  <w:num w:numId="13">
    <w:abstractNumId w:val="10"/>
  </w:num>
  <w:num w:numId="14">
    <w:abstractNumId w:val="16"/>
  </w:num>
  <w:num w:numId="15">
    <w:abstractNumId w:val="19"/>
  </w:num>
  <w:num w:numId="16">
    <w:abstractNumId w:val="7"/>
  </w:num>
  <w:num w:numId="17">
    <w:abstractNumId w:val="12"/>
  </w:num>
  <w:num w:numId="18">
    <w:abstractNumId w:val="4"/>
  </w:num>
  <w:num w:numId="19">
    <w:abstractNumId w:val="0"/>
  </w:num>
  <w:num w:numId="20">
    <w:abstractNumId w:val="4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3E"/>
    <w:rsid w:val="0000122E"/>
    <w:rsid w:val="00004A77"/>
    <w:rsid w:val="00010D91"/>
    <w:rsid w:val="000127F5"/>
    <w:rsid w:val="0001526C"/>
    <w:rsid w:val="000168AC"/>
    <w:rsid w:val="000213AC"/>
    <w:rsid w:val="000220DC"/>
    <w:rsid w:val="00027581"/>
    <w:rsid w:val="00047DAD"/>
    <w:rsid w:val="00055416"/>
    <w:rsid w:val="000573EF"/>
    <w:rsid w:val="000954CA"/>
    <w:rsid w:val="000C129D"/>
    <w:rsid w:val="000C490F"/>
    <w:rsid w:val="000D5533"/>
    <w:rsid w:val="000E17C5"/>
    <w:rsid w:val="000F01F3"/>
    <w:rsid w:val="000F503F"/>
    <w:rsid w:val="0011037D"/>
    <w:rsid w:val="001117A3"/>
    <w:rsid w:val="001330B9"/>
    <w:rsid w:val="0014721F"/>
    <w:rsid w:val="0015025E"/>
    <w:rsid w:val="00150D92"/>
    <w:rsid w:val="00183E66"/>
    <w:rsid w:val="0019797D"/>
    <w:rsid w:val="001A7F60"/>
    <w:rsid w:val="001B3D73"/>
    <w:rsid w:val="001B6C47"/>
    <w:rsid w:val="001D4E4E"/>
    <w:rsid w:val="001E1299"/>
    <w:rsid w:val="001E748C"/>
    <w:rsid w:val="001F7387"/>
    <w:rsid w:val="00234007"/>
    <w:rsid w:val="00235E4C"/>
    <w:rsid w:val="002421C0"/>
    <w:rsid w:val="00251B9D"/>
    <w:rsid w:val="0025276A"/>
    <w:rsid w:val="00264509"/>
    <w:rsid w:val="00277710"/>
    <w:rsid w:val="00290C79"/>
    <w:rsid w:val="00290ED4"/>
    <w:rsid w:val="002B0099"/>
    <w:rsid w:val="002B6AE4"/>
    <w:rsid w:val="002D07FC"/>
    <w:rsid w:val="002D132D"/>
    <w:rsid w:val="002D203D"/>
    <w:rsid w:val="002D5C18"/>
    <w:rsid w:val="002E400F"/>
    <w:rsid w:val="002E40F4"/>
    <w:rsid w:val="002F0DAD"/>
    <w:rsid w:val="002F1503"/>
    <w:rsid w:val="0030790C"/>
    <w:rsid w:val="0031083E"/>
    <w:rsid w:val="0032025E"/>
    <w:rsid w:val="003225DA"/>
    <w:rsid w:val="00324459"/>
    <w:rsid w:val="00326F7C"/>
    <w:rsid w:val="00335CC1"/>
    <w:rsid w:val="003370B0"/>
    <w:rsid w:val="00385308"/>
    <w:rsid w:val="00387F1B"/>
    <w:rsid w:val="003A29FD"/>
    <w:rsid w:val="003B5497"/>
    <w:rsid w:val="003B67F9"/>
    <w:rsid w:val="003B7BCB"/>
    <w:rsid w:val="003C2D91"/>
    <w:rsid w:val="003C4C6E"/>
    <w:rsid w:val="004046A5"/>
    <w:rsid w:val="0041219D"/>
    <w:rsid w:val="00424CB1"/>
    <w:rsid w:val="00430880"/>
    <w:rsid w:val="0045015F"/>
    <w:rsid w:val="00475E28"/>
    <w:rsid w:val="004862F5"/>
    <w:rsid w:val="004900F2"/>
    <w:rsid w:val="00495A50"/>
    <w:rsid w:val="004A7D77"/>
    <w:rsid w:val="004C3BA1"/>
    <w:rsid w:val="004D1186"/>
    <w:rsid w:val="004D2FB1"/>
    <w:rsid w:val="004D6461"/>
    <w:rsid w:val="004F20FE"/>
    <w:rsid w:val="004F4D0D"/>
    <w:rsid w:val="00500412"/>
    <w:rsid w:val="00500C6E"/>
    <w:rsid w:val="005043B0"/>
    <w:rsid w:val="0052041B"/>
    <w:rsid w:val="005252AD"/>
    <w:rsid w:val="00531743"/>
    <w:rsid w:val="005336D7"/>
    <w:rsid w:val="00534578"/>
    <w:rsid w:val="00552B86"/>
    <w:rsid w:val="0055733C"/>
    <w:rsid w:val="00572FB0"/>
    <w:rsid w:val="0057378E"/>
    <w:rsid w:val="00580786"/>
    <w:rsid w:val="00580AB8"/>
    <w:rsid w:val="00594014"/>
    <w:rsid w:val="005A15D8"/>
    <w:rsid w:val="005A5985"/>
    <w:rsid w:val="005B41FC"/>
    <w:rsid w:val="005B50BB"/>
    <w:rsid w:val="005B644C"/>
    <w:rsid w:val="005C4E8F"/>
    <w:rsid w:val="005D09D3"/>
    <w:rsid w:val="005D0ED2"/>
    <w:rsid w:val="005D0FE9"/>
    <w:rsid w:val="005D56F6"/>
    <w:rsid w:val="005E3657"/>
    <w:rsid w:val="005F078B"/>
    <w:rsid w:val="005F2E24"/>
    <w:rsid w:val="00601711"/>
    <w:rsid w:val="006047C7"/>
    <w:rsid w:val="00612033"/>
    <w:rsid w:val="00615317"/>
    <w:rsid w:val="00615DB1"/>
    <w:rsid w:val="00621221"/>
    <w:rsid w:val="0062636E"/>
    <w:rsid w:val="006425FD"/>
    <w:rsid w:val="0065110C"/>
    <w:rsid w:val="00653DDD"/>
    <w:rsid w:val="00661BCC"/>
    <w:rsid w:val="00665F68"/>
    <w:rsid w:val="006803D9"/>
    <w:rsid w:val="00686378"/>
    <w:rsid w:val="00694CD3"/>
    <w:rsid w:val="006A11B2"/>
    <w:rsid w:val="006A54C9"/>
    <w:rsid w:val="006A7EC8"/>
    <w:rsid w:val="006B305A"/>
    <w:rsid w:val="006B7489"/>
    <w:rsid w:val="006D4D2B"/>
    <w:rsid w:val="006E7413"/>
    <w:rsid w:val="006F43ED"/>
    <w:rsid w:val="00703BAF"/>
    <w:rsid w:val="00706E3E"/>
    <w:rsid w:val="007111FA"/>
    <w:rsid w:val="007124D9"/>
    <w:rsid w:val="0071407B"/>
    <w:rsid w:val="007226EA"/>
    <w:rsid w:val="00730BBC"/>
    <w:rsid w:val="007342BF"/>
    <w:rsid w:val="007401E2"/>
    <w:rsid w:val="00740C53"/>
    <w:rsid w:val="00742FF3"/>
    <w:rsid w:val="00760BE9"/>
    <w:rsid w:val="00760EE4"/>
    <w:rsid w:val="00767F95"/>
    <w:rsid w:val="00777E89"/>
    <w:rsid w:val="0079082C"/>
    <w:rsid w:val="00793CDF"/>
    <w:rsid w:val="007A34C0"/>
    <w:rsid w:val="007B5F0C"/>
    <w:rsid w:val="007C1621"/>
    <w:rsid w:val="007C7152"/>
    <w:rsid w:val="007C74B6"/>
    <w:rsid w:val="007F648C"/>
    <w:rsid w:val="007F7F33"/>
    <w:rsid w:val="007F7FFE"/>
    <w:rsid w:val="00805C1E"/>
    <w:rsid w:val="0080706B"/>
    <w:rsid w:val="0082254B"/>
    <w:rsid w:val="00825187"/>
    <w:rsid w:val="00836848"/>
    <w:rsid w:val="00851678"/>
    <w:rsid w:val="00854EDA"/>
    <w:rsid w:val="00855848"/>
    <w:rsid w:val="008725FA"/>
    <w:rsid w:val="00874D67"/>
    <w:rsid w:val="0088156F"/>
    <w:rsid w:val="0088560D"/>
    <w:rsid w:val="0089778B"/>
    <w:rsid w:val="008B236F"/>
    <w:rsid w:val="008C02A8"/>
    <w:rsid w:val="008C60E1"/>
    <w:rsid w:val="008D0569"/>
    <w:rsid w:val="008D4C4D"/>
    <w:rsid w:val="008E0FB9"/>
    <w:rsid w:val="008E741E"/>
    <w:rsid w:val="00907437"/>
    <w:rsid w:val="00914F8E"/>
    <w:rsid w:val="00924D56"/>
    <w:rsid w:val="009353D7"/>
    <w:rsid w:val="00937819"/>
    <w:rsid w:val="0094461A"/>
    <w:rsid w:val="009724C9"/>
    <w:rsid w:val="0097321C"/>
    <w:rsid w:val="0097711D"/>
    <w:rsid w:val="00983633"/>
    <w:rsid w:val="00985AF5"/>
    <w:rsid w:val="009A35D3"/>
    <w:rsid w:val="009B43F5"/>
    <w:rsid w:val="009C6BEC"/>
    <w:rsid w:val="009D2EB3"/>
    <w:rsid w:val="009E2C4B"/>
    <w:rsid w:val="009E62F2"/>
    <w:rsid w:val="00A043DE"/>
    <w:rsid w:val="00A1286D"/>
    <w:rsid w:val="00A17C06"/>
    <w:rsid w:val="00A22A5D"/>
    <w:rsid w:val="00A27ADF"/>
    <w:rsid w:val="00A31093"/>
    <w:rsid w:val="00A406D5"/>
    <w:rsid w:val="00A63769"/>
    <w:rsid w:val="00A67435"/>
    <w:rsid w:val="00A8523E"/>
    <w:rsid w:val="00A854CD"/>
    <w:rsid w:val="00A90BA7"/>
    <w:rsid w:val="00A92DCA"/>
    <w:rsid w:val="00AC566E"/>
    <w:rsid w:val="00AD1B25"/>
    <w:rsid w:val="00AD5FDA"/>
    <w:rsid w:val="00AD67E4"/>
    <w:rsid w:val="00AE3B98"/>
    <w:rsid w:val="00AF34CF"/>
    <w:rsid w:val="00B264D9"/>
    <w:rsid w:val="00B30169"/>
    <w:rsid w:val="00B34D17"/>
    <w:rsid w:val="00B36208"/>
    <w:rsid w:val="00B40D8D"/>
    <w:rsid w:val="00B456FF"/>
    <w:rsid w:val="00B51B86"/>
    <w:rsid w:val="00B535EB"/>
    <w:rsid w:val="00B74C89"/>
    <w:rsid w:val="00B77A5E"/>
    <w:rsid w:val="00B92199"/>
    <w:rsid w:val="00B94B80"/>
    <w:rsid w:val="00BA42FE"/>
    <w:rsid w:val="00BC7123"/>
    <w:rsid w:val="00BD55CC"/>
    <w:rsid w:val="00BF51B4"/>
    <w:rsid w:val="00C0309C"/>
    <w:rsid w:val="00C147AD"/>
    <w:rsid w:val="00C147C1"/>
    <w:rsid w:val="00C4654B"/>
    <w:rsid w:val="00C4694F"/>
    <w:rsid w:val="00C519F1"/>
    <w:rsid w:val="00C777C4"/>
    <w:rsid w:val="00C8212E"/>
    <w:rsid w:val="00C83B89"/>
    <w:rsid w:val="00CA1C04"/>
    <w:rsid w:val="00CB1AE2"/>
    <w:rsid w:val="00CB3804"/>
    <w:rsid w:val="00CD7DDA"/>
    <w:rsid w:val="00CE2D63"/>
    <w:rsid w:val="00CE32F9"/>
    <w:rsid w:val="00CF2EDE"/>
    <w:rsid w:val="00D03BB0"/>
    <w:rsid w:val="00D128CC"/>
    <w:rsid w:val="00D20BB2"/>
    <w:rsid w:val="00D21F90"/>
    <w:rsid w:val="00D2445C"/>
    <w:rsid w:val="00D250AC"/>
    <w:rsid w:val="00D310A2"/>
    <w:rsid w:val="00D53CC1"/>
    <w:rsid w:val="00D73B84"/>
    <w:rsid w:val="00D751C2"/>
    <w:rsid w:val="00D831DF"/>
    <w:rsid w:val="00D837EC"/>
    <w:rsid w:val="00D85DAB"/>
    <w:rsid w:val="00D9353C"/>
    <w:rsid w:val="00D95006"/>
    <w:rsid w:val="00DB1CF5"/>
    <w:rsid w:val="00DC192C"/>
    <w:rsid w:val="00DD2FE3"/>
    <w:rsid w:val="00DD5B81"/>
    <w:rsid w:val="00DD7283"/>
    <w:rsid w:val="00DE0E9A"/>
    <w:rsid w:val="00DE1026"/>
    <w:rsid w:val="00DE2BD7"/>
    <w:rsid w:val="00DF0B10"/>
    <w:rsid w:val="00DF36F7"/>
    <w:rsid w:val="00E01F85"/>
    <w:rsid w:val="00E07C0A"/>
    <w:rsid w:val="00E07EEA"/>
    <w:rsid w:val="00E12AAE"/>
    <w:rsid w:val="00E23E42"/>
    <w:rsid w:val="00E26B96"/>
    <w:rsid w:val="00E33AB7"/>
    <w:rsid w:val="00E41BF4"/>
    <w:rsid w:val="00E50C06"/>
    <w:rsid w:val="00E548A1"/>
    <w:rsid w:val="00E719A4"/>
    <w:rsid w:val="00E749EA"/>
    <w:rsid w:val="00E80D13"/>
    <w:rsid w:val="00E8794B"/>
    <w:rsid w:val="00E912C3"/>
    <w:rsid w:val="00E95ED6"/>
    <w:rsid w:val="00EA595E"/>
    <w:rsid w:val="00EA7EDD"/>
    <w:rsid w:val="00EB58DF"/>
    <w:rsid w:val="00ED2B34"/>
    <w:rsid w:val="00EE7CFB"/>
    <w:rsid w:val="00F0017B"/>
    <w:rsid w:val="00F00608"/>
    <w:rsid w:val="00F01B33"/>
    <w:rsid w:val="00F03503"/>
    <w:rsid w:val="00F06264"/>
    <w:rsid w:val="00F34111"/>
    <w:rsid w:val="00F53B61"/>
    <w:rsid w:val="00F56F1D"/>
    <w:rsid w:val="00F6156B"/>
    <w:rsid w:val="00F660AB"/>
    <w:rsid w:val="00F706AC"/>
    <w:rsid w:val="00F77867"/>
    <w:rsid w:val="00F8112E"/>
    <w:rsid w:val="00F85DCB"/>
    <w:rsid w:val="00FB672B"/>
    <w:rsid w:val="00FD03AE"/>
    <w:rsid w:val="00FD45C8"/>
    <w:rsid w:val="00FD65EE"/>
    <w:rsid w:val="00FE00A3"/>
    <w:rsid w:val="00FE2930"/>
    <w:rsid w:val="00FF074B"/>
    <w:rsid w:val="00FF09F6"/>
    <w:rsid w:val="00FF4BBC"/>
    <w:rsid w:val="00FF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CF736-ED02-4E25-936F-3279835D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C1621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UnresolvedMention">
    <w:name w:val="Unresolved Mention"/>
    <w:basedOn w:val="Predvolenpsmoodseku"/>
    <w:uiPriority w:val="99"/>
    <w:semiHidden/>
    <w:unhideWhenUsed/>
    <w:rPr>
      <w:color w:val="605E5C"/>
      <w:shd w:val="clear" w:color="auto" w:fill="E1DFDD"/>
    </w:rPr>
  </w:style>
  <w:style w:type="table" w:styleId="Mriekatabuky">
    <w:name w:val="Table Grid"/>
    <w:basedOn w:val="Normlnatabuka"/>
    <w:uiPriority w:val="39"/>
    <w:rsid w:val="000F0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742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2FF3"/>
  </w:style>
  <w:style w:type="paragraph" w:styleId="Pta">
    <w:name w:val="footer"/>
    <w:basedOn w:val="Normlny"/>
    <w:link w:val="PtaChar"/>
    <w:uiPriority w:val="99"/>
    <w:unhideWhenUsed/>
    <w:rsid w:val="00742F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709D0AAC609B40BC5CBF1D98FEC0A6" ma:contentTypeVersion="2" ma:contentTypeDescription="Umožňuje vytvoriť nový dokument." ma:contentTypeScope="" ma:versionID="e3a2d66fb2a8efb7d0af9d4166595397">
  <xsd:schema xmlns:xsd="http://www.w3.org/2001/XMLSchema" xmlns:xs="http://www.w3.org/2001/XMLSchema" xmlns:p="http://schemas.microsoft.com/office/2006/metadata/properties" xmlns:ns2="4de1e578-dc4a-42c7-bdd2-41322ae151c0" targetNamespace="http://schemas.microsoft.com/office/2006/metadata/properties" ma:root="true" ma:fieldsID="e3a70b5d9d9bd2371f6052b609b70a72" ns2:_="">
    <xsd:import namespace="4de1e578-dc4a-42c7-bdd2-41322ae15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1e578-dc4a-42c7-bdd2-41322ae15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6A438-E488-4885-AD7B-AD452E50B4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68BA99-F494-4480-ADF0-6C0B48A6D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B7098F-C8CA-4ECD-84FD-52544A431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1e578-dc4a-42c7-bdd2-41322ae15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BC6681-62A5-4C33-AD71-4DF83F2C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6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Krajňáková Daniela</dc:creator>
  <cp:keywords/>
  <dc:description/>
  <cp:lastModifiedBy>uzivatel</cp:lastModifiedBy>
  <cp:revision>41</cp:revision>
  <dcterms:created xsi:type="dcterms:W3CDTF">2023-02-09T10:19:00Z</dcterms:created>
  <dcterms:modified xsi:type="dcterms:W3CDTF">2023-11-19T19:45:00Z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0x010100C6709D0AAC609B40BC5CBF1D98FEC0A6</vt:lpwstr>
  </property>
</Properties>
</file>