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F2DE8" w14:textId="293C6246" w:rsidR="006A7AF2" w:rsidRDefault="00C67B05" w:rsidP="006A7AF2">
      <w:pPr>
        <w:jc w:val="both"/>
        <w:rPr>
          <w:rFonts w:ascii="Arial" w:hAnsi="Arial" w:cs="Arial"/>
        </w:rPr>
      </w:pPr>
      <w:r w:rsidRPr="00835431">
        <w:rPr>
          <w:noProof/>
          <w:spacing w:val="20"/>
          <w:lang w:eastAsia="sk-SK"/>
        </w:rPr>
        <w:drawing>
          <wp:anchor distT="0" distB="0" distL="144145" distR="144145" simplePos="0" relativeHeight="251657728" behindDoc="0" locked="0" layoutInCell="1" allowOverlap="1" wp14:anchorId="03963884" wp14:editId="6A9E5C33">
            <wp:simplePos x="0" y="0"/>
            <wp:positionH relativeFrom="column">
              <wp:posOffset>-29162</wp:posOffset>
            </wp:positionH>
            <wp:positionV relativeFrom="paragraph">
              <wp:posOffset>-152196</wp:posOffset>
            </wp:positionV>
            <wp:extent cx="1598213" cy="944422"/>
            <wp:effectExtent l="0" t="0" r="2540" b="8255"/>
            <wp:wrapNone/>
            <wp:docPr id="1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7" r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13" cy="94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80F3C0" w14:textId="2204B264" w:rsidR="006A7AF2" w:rsidRPr="00835431" w:rsidRDefault="006A7AF2" w:rsidP="006A7AF2">
      <w:pPr>
        <w:pBdr>
          <w:bottom w:val="single" w:sz="4" w:space="1" w:color="auto"/>
        </w:pBdr>
        <w:tabs>
          <w:tab w:val="left" w:pos="3402"/>
        </w:tabs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14:paraId="3D13D7C1" w14:textId="6EC9C79D" w:rsidR="006A7AF2" w:rsidRPr="00835431" w:rsidRDefault="006A7AF2" w:rsidP="006A7AF2">
      <w:pPr>
        <w:tabs>
          <w:tab w:val="left" w:pos="3544"/>
        </w:tabs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r w:rsidR="001363C7">
        <w:rPr>
          <w:rFonts w:ascii="Arial" w:hAnsi="Arial" w:cs="Arial"/>
          <w:i/>
          <w:spacing w:val="50"/>
          <w:sz w:val="16"/>
          <w:szCs w:val="16"/>
        </w:rPr>
        <w:t>V673: Kľúč k rozvoju štyroch gramotností</w:t>
      </w:r>
    </w:p>
    <w:p w14:paraId="3D48DA22" w14:textId="4514A546" w:rsidR="006A7AF2" w:rsidRPr="00D40AD7" w:rsidRDefault="006A7AF2" w:rsidP="006A7AF2">
      <w:pPr>
        <w:pStyle w:val="Nadpis2"/>
        <w:spacing w:before="120"/>
        <w:jc w:val="right"/>
        <w:rPr>
          <w:rFonts w:ascii="Arial" w:hAnsi="Arial" w:cs="Arial"/>
        </w:rPr>
      </w:pPr>
    </w:p>
    <w:p w14:paraId="6255E2B6" w14:textId="6F72476F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Tento projekt sa realizuje vďaka podpore z Európskeho sociálneho fondu a Európskeho fondu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</w:t>
      </w:r>
      <w:r w:rsidRPr="001C0788">
        <w:rPr>
          <w:rFonts w:ascii="Calibri" w:hAnsi="Calibri"/>
          <w:color w:val="595959" w:themeColor="text1" w:themeTint="A6"/>
          <w:sz w:val="16"/>
          <w:szCs w:val="16"/>
        </w:rPr>
        <w:t>regionálneho rozvoja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</w:t>
      </w:r>
    </w:p>
    <w:p w14:paraId="2C1F75B7" w14:textId="71E2A096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1C0788">
        <w:rPr>
          <w:rFonts w:ascii="Calibri" w:hAnsi="Calibri"/>
          <w:color w:val="595959" w:themeColor="text1" w:themeTint="A6"/>
          <w:sz w:val="16"/>
          <w:szCs w:val="16"/>
        </w:rPr>
        <w:t>v rámci Operačného programu Ľudské zdroje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 (</w:t>
      </w:r>
      <w:proofErr w:type="spellStart"/>
      <w:r w:rsidRPr="001C0788">
        <w:rPr>
          <w:rFonts w:ascii="Calibri" w:hAnsi="Calibri"/>
          <w:color w:val="595959" w:themeColor="text1" w:themeTint="A6"/>
          <w:sz w:val="16"/>
          <w:szCs w:val="16"/>
        </w:rPr>
        <w:t>www.minedu.sk</w:t>
      </w:r>
      <w:proofErr w:type="spellEnd"/>
      <w:r w:rsidRPr="001C0788">
        <w:rPr>
          <w:rFonts w:ascii="Calibri" w:hAnsi="Calibri"/>
          <w:color w:val="595959" w:themeColor="text1" w:themeTint="A6"/>
          <w:sz w:val="16"/>
          <w:szCs w:val="16"/>
        </w:rPr>
        <w:t xml:space="preserve"> </w:t>
      </w:r>
      <w:r>
        <w:rPr>
          <w:rFonts w:ascii="Calibri" w:hAnsi="Calibri"/>
          <w:color w:val="595959" w:themeColor="text1" w:themeTint="A6"/>
          <w:sz w:val="16"/>
          <w:szCs w:val="16"/>
        </w:rPr>
        <w:t xml:space="preserve">; </w:t>
      </w:r>
      <w:hyperlink r:id="rId10" w:history="1">
        <w:r w:rsidRPr="00897349">
          <w:rPr>
            <w:rFonts w:ascii="Calibri" w:hAnsi="Calibri"/>
            <w:color w:val="595959" w:themeColor="text1" w:themeTint="A6"/>
            <w:sz w:val="16"/>
            <w:szCs w:val="16"/>
          </w:rPr>
          <w:t>www.esf.gov.sk</w:t>
        </w:r>
      </w:hyperlink>
      <w:r>
        <w:rPr>
          <w:rFonts w:ascii="Calibri" w:hAnsi="Calibri"/>
          <w:color w:val="595959" w:themeColor="text1" w:themeTint="A6"/>
          <w:sz w:val="16"/>
          <w:szCs w:val="16"/>
        </w:rPr>
        <w:t>)</w:t>
      </w:r>
    </w:p>
    <w:p w14:paraId="7C3CD3D8" w14:textId="1DA0A1A9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0800" behindDoc="0" locked="0" layoutInCell="1" allowOverlap="1" wp14:anchorId="7BE232F7" wp14:editId="736E3136">
            <wp:simplePos x="0" y="0"/>
            <wp:positionH relativeFrom="column">
              <wp:posOffset>2052320</wp:posOffset>
            </wp:positionH>
            <wp:positionV relativeFrom="paragraph">
              <wp:posOffset>148590</wp:posOffset>
            </wp:positionV>
            <wp:extent cx="1741335" cy="352453"/>
            <wp:effectExtent l="0" t="0" r="0" b="0"/>
            <wp:wrapNone/>
            <wp:docPr id="101" name="Obrázok 101" descr="C:\Users\Fedakova\Documents\ZUZI\Sablony\EU-ES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dakova\Documents\ZUZI\Sablony\EU-ESF-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776" cy="3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9458B2" w14:textId="682547C7" w:rsidR="00897349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59776" behindDoc="0" locked="0" layoutInCell="1" allowOverlap="1" wp14:anchorId="200F1E6D" wp14:editId="293BBA7E">
            <wp:simplePos x="0" y="0"/>
            <wp:positionH relativeFrom="margin">
              <wp:posOffset>637540</wp:posOffset>
            </wp:positionH>
            <wp:positionV relativeFrom="paragraph">
              <wp:posOffset>24130</wp:posOffset>
            </wp:positionV>
            <wp:extent cx="1100455" cy="352425"/>
            <wp:effectExtent l="0" t="0" r="4445" b="9525"/>
            <wp:wrapNone/>
            <wp:docPr id="103" name="Obrázok 103" descr="C:\Users\Fedakova\Documents\ZUZI\Sablony\MŠVVa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dakova\Documents\ZUZI\Sablony\MŠVVaŠ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B05">
        <w:rPr>
          <w:rFonts w:ascii="Calibri" w:hAnsi="Calibri"/>
          <w:noProof/>
          <w:lang w:eastAsia="sk-SK"/>
        </w:rPr>
        <w:drawing>
          <wp:anchor distT="0" distB="0" distL="114300" distR="114300" simplePos="0" relativeHeight="251661824" behindDoc="0" locked="0" layoutInCell="1" allowOverlap="1" wp14:anchorId="7B596FAB" wp14:editId="6562E2B8">
            <wp:simplePos x="0" y="0"/>
            <wp:positionH relativeFrom="column">
              <wp:posOffset>4109720</wp:posOffset>
            </wp:positionH>
            <wp:positionV relativeFrom="paragraph">
              <wp:posOffset>7620</wp:posOffset>
            </wp:positionV>
            <wp:extent cx="1767925" cy="352454"/>
            <wp:effectExtent l="0" t="0" r="3810" b="9525"/>
            <wp:wrapNone/>
            <wp:docPr id="102" name="Obrázok 102" descr="C:\Users\Fedakova\Documents\ZUZI\Sablony\OP LZ horizontal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dakova\Documents\ZUZI\Sablony\OP LZ horizontal smal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25" cy="35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DF1B5" w14:textId="0F0E9189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3CF1F402" w14:textId="16E367EB" w:rsidR="00897349" w:rsidRDefault="00897349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2D165E04" w14:textId="77777777" w:rsidR="00D10A3C" w:rsidRPr="001C0788" w:rsidRDefault="00D10A3C" w:rsidP="00897349">
      <w:pPr>
        <w:jc w:val="center"/>
        <w:rPr>
          <w:rFonts w:ascii="Calibri" w:hAnsi="Calibri"/>
          <w:color w:val="595959" w:themeColor="text1" w:themeTint="A6"/>
          <w:sz w:val="16"/>
          <w:szCs w:val="16"/>
        </w:rPr>
      </w:pPr>
    </w:p>
    <w:p w14:paraId="541935AB" w14:textId="072500EC" w:rsidR="00A944CA" w:rsidRDefault="00A944CA" w:rsidP="003514ED">
      <w:r>
        <w:t xml:space="preserve">                                                                                                    </w:t>
      </w:r>
      <w:r w:rsidR="003514ED">
        <w:t xml:space="preserve">                                                                                           </w:t>
      </w:r>
    </w:p>
    <w:p w14:paraId="57AB281E" w14:textId="7B7E0FC3" w:rsidR="00237ECF" w:rsidRPr="00A944CA" w:rsidRDefault="00237ECF" w:rsidP="00237ECF">
      <w:pPr>
        <w:tabs>
          <w:tab w:val="left" w:pos="0"/>
        </w:tabs>
        <w:rPr>
          <w:rFonts w:asciiTheme="minorHAnsi" w:hAnsiTheme="minorHAnsi" w:cs="Arial"/>
          <w:bCs/>
          <w:sz w:val="24"/>
          <w:szCs w:val="24"/>
        </w:rPr>
      </w:pPr>
    </w:p>
    <w:p w14:paraId="7A44DAE0" w14:textId="77777777" w:rsidR="00646AC1" w:rsidRDefault="009C6C16" w:rsidP="00646AC1">
      <w:pPr>
        <w:pStyle w:val="Nadpis1"/>
        <w:spacing w:before="600" w:after="180" w:line="276" w:lineRule="auto"/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  <w:color w:val="202124"/>
        </w:rPr>
        <w:t>Metodika</w:t>
      </w:r>
      <w:r w:rsidR="00CB58E3" w:rsidRPr="00A944CA">
        <w:rPr>
          <w:rFonts w:asciiTheme="minorHAnsi" w:hAnsiTheme="minorHAnsi" w:cs="Arial"/>
        </w:rPr>
        <w:t xml:space="preserve"> </w:t>
      </w:r>
      <w:r w:rsidR="00D57638">
        <w:rPr>
          <w:rFonts w:asciiTheme="minorHAnsi" w:hAnsiTheme="minorHAnsi" w:cs="Arial"/>
        </w:rPr>
        <w:t xml:space="preserve">k realizácii </w:t>
      </w:r>
      <w:bookmarkStart w:id="0" w:name="_Hlk30080034"/>
      <w:r w:rsidR="00D57638">
        <w:rPr>
          <w:rFonts w:asciiTheme="minorHAnsi" w:hAnsiTheme="minorHAnsi" w:cs="Arial"/>
        </w:rPr>
        <w:t>záujmového krúžku</w:t>
      </w:r>
      <w:r w:rsidR="00646AC1">
        <w:rPr>
          <w:rFonts w:asciiTheme="minorHAnsi" w:hAnsiTheme="minorHAnsi" w:cs="Arial"/>
        </w:rPr>
        <w:t xml:space="preserve"> </w:t>
      </w:r>
      <w:bookmarkEnd w:id="0"/>
    </w:p>
    <w:p w14:paraId="3A3DA6EE" w14:textId="77777777" w:rsidR="00D80625" w:rsidRDefault="00D80625" w:rsidP="00D80625"/>
    <w:p w14:paraId="6A39BB85" w14:textId="77777777" w:rsidR="00D80625" w:rsidRDefault="00D80625" w:rsidP="00D80625"/>
    <w:tbl>
      <w:tblPr>
        <w:tblpPr w:leftFromText="141" w:rightFromText="141" w:vertAnchor="text" w:horzAnchor="margin" w:tblpY="127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0"/>
        <w:gridCol w:w="6908"/>
      </w:tblGrid>
      <w:tr w:rsidR="00646AC1" w:rsidRPr="00A944CA" w14:paraId="6BB2A947" w14:textId="77777777" w:rsidTr="001D16CA">
        <w:trPr>
          <w:trHeight w:val="336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38780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Prioritná os: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1EA34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Vzdelávanie</w:t>
            </w:r>
          </w:p>
        </w:tc>
      </w:tr>
      <w:tr w:rsidR="00646AC1" w:rsidRPr="00A944CA" w14:paraId="0B48654B" w14:textId="77777777" w:rsidTr="001D16CA">
        <w:trPr>
          <w:trHeight w:val="488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4ECAC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Špecifický cieľ: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86144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 xml:space="preserve">1.1.1 Zvýšiť </w:t>
            </w:r>
            <w:proofErr w:type="spellStart"/>
            <w:r w:rsidRPr="00035339">
              <w:rPr>
                <w:rFonts w:asciiTheme="minorHAnsi" w:hAnsiTheme="minorHAnsi" w:cstheme="minorHAnsi"/>
              </w:rPr>
              <w:t>inkluzívnosť</w:t>
            </w:r>
            <w:proofErr w:type="spellEnd"/>
            <w:r w:rsidRPr="00035339">
              <w:rPr>
                <w:rFonts w:asciiTheme="minorHAnsi" w:hAnsiTheme="minorHAnsi" w:cstheme="minorHAnsi"/>
              </w:rPr>
              <w:t xml:space="preserve"> a rovnaký prístup ku kvalitnému vzdelávaniu a zlepšiť výsledky a kompetencie detí a žiakov</w:t>
            </w:r>
          </w:p>
        </w:tc>
      </w:tr>
      <w:tr w:rsidR="00646AC1" w:rsidRPr="00A944CA" w14:paraId="1F6499F7" w14:textId="77777777" w:rsidTr="001D16CA">
        <w:trPr>
          <w:trHeight w:val="336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29DD3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Prijímateľ: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D8E9B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Gymnázium, SNP 1, Gelnica</w:t>
            </w:r>
          </w:p>
        </w:tc>
      </w:tr>
      <w:tr w:rsidR="00646AC1" w:rsidRPr="00A944CA" w14:paraId="5500929E" w14:textId="77777777" w:rsidTr="001D16CA">
        <w:trPr>
          <w:trHeight w:val="336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36169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Názov projektu: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CDA53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Kľúč k rozvoju štyroch gramotností</w:t>
            </w:r>
          </w:p>
        </w:tc>
      </w:tr>
      <w:tr w:rsidR="00646AC1" w:rsidRPr="00A944CA" w14:paraId="4CB51EB0" w14:textId="77777777" w:rsidTr="001D16CA">
        <w:trPr>
          <w:trHeight w:val="336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5A9F8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Kód ITMS projektu: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63827" w14:textId="77777777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  <w:b/>
                <w:bCs/>
              </w:rPr>
              <w:t>312011V673</w:t>
            </w:r>
          </w:p>
        </w:tc>
      </w:tr>
      <w:tr w:rsidR="00646AC1" w:rsidRPr="00A944CA" w14:paraId="19BADF7F" w14:textId="77777777" w:rsidTr="001D16CA">
        <w:trPr>
          <w:trHeight w:val="392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71CC7" w14:textId="75250E10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Aktivita, resp. názov seminára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7EC24" w14:textId="4C37102C" w:rsidR="00646AC1" w:rsidRPr="00035339" w:rsidRDefault="008F50E8" w:rsidP="00317B92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Krúžok 1.1.9</w:t>
            </w:r>
            <w:r w:rsidR="00FC1FED" w:rsidRPr="00FC1FED">
              <w:rPr>
                <w:rFonts w:asciiTheme="minorHAnsi" w:hAnsiTheme="minorHAnsi" w:cstheme="minorHAnsi"/>
                <w:b/>
                <w:bCs/>
              </w:rPr>
              <w:t xml:space="preserve">. </w:t>
            </w:r>
            <w:r w:rsidR="00317B92">
              <w:rPr>
                <w:rFonts w:asciiTheme="minorHAnsi" w:hAnsiTheme="minorHAnsi" w:cstheme="minorHAnsi"/>
                <w:b/>
                <w:bCs/>
              </w:rPr>
              <w:t>Prírodovedný krúžok</w:t>
            </w:r>
          </w:p>
        </w:tc>
      </w:tr>
      <w:tr w:rsidR="009B2797" w:rsidRPr="00A944CA" w14:paraId="7932C139" w14:textId="77777777" w:rsidTr="001D16CA">
        <w:trPr>
          <w:trHeight w:val="392"/>
        </w:trPr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51961F" w14:textId="77777777" w:rsidR="009B2797" w:rsidRPr="00035339" w:rsidRDefault="009B2797" w:rsidP="00646AC1">
            <w:pPr>
              <w:spacing w:line="25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F8E9EB" w14:textId="77777777" w:rsidR="009B2797" w:rsidRPr="00035339" w:rsidRDefault="009B2797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9B2797" w:rsidRPr="00A944CA" w14:paraId="788DC0B1" w14:textId="77777777" w:rsidTr="001D16CA">
        <w:trPr>
          <w:trHeight w:val="392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9BFA" w14:textId="57A60E48" w:rsidR="009B2797" w:rsidRPr="00035339" w:rsidRDefault="009B2797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</w:t>
            </w:r>
            <w:r w:rsidRPr="009B2797">
              <w:rPr>
                <w:rFonts w:asciiTheme="minorHAnsi" w:hAnsiTheme="minorHAnsi" w:cstheme="minorHAnsi"/>
              </w:rPr>
              <w:t>rganizačn</w:t>
            </w:r>
            <w:r>
              <w:rPr>
                <w:rFonts w:asciiTheme="minorHAnsi" w:hAnsiTheme="minorHAnsi" w:cstheme="minorHAnsi"/>
              </w:rPr>
              <w:t>á</w:t>
            </w:r>
            <w:r w:rsidRPr="009B2797">
              <w:rPr>
                <w:rFonts w:asciiTheme="minorHAnsi" w:hAnsiTheme="minorHAnsi" w:cstheme="minorHAnsi"/>
              </w:rPr>
              <w:t xml:space="preserve"> form</w:t>
            </w:r>
            <w:r>
              <w:rPr>
                <w:rFonts w:asciiTheme="minorHAnsi" w:hAnsiTheme="minorHAnsi" w:cstheme="minorHAnsi"/>
              </w:rPr>
              <w:t xml:space="preserve">a </w:t>
            </w:r>
            <w:r w:rsidRPr="009B2797">
              <w:rPr>
                <w:rFonts w:asciiTheme="minorHAnsi" w:hAnsiTheme="minorHAnsi" w:cstheme="minorHAnsi"/>
              </w:rPr>
              <w:t>vzdelávania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0A3EF" w14:textId="5EA2A5C7" w:rsidR="009B2797" w:rsidRPr="00035339" w:rsidRDefault="009B2797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9B2797">
              <w:rPr>
                <w:rFonts w:asciiTheme="minorHAnsi" w:hAnsiTheme="minorHAnsi" w:cstheme="minorHAnsi"/>
              </w:rPr>
              <w:t>Mimoškolská krúžková činnosť  pravideln</w:t>
            </w:r>
            <w:r>
              <w:rPr>
                <w:rFonts w:asciiTheme="minorHAnsi" w:hAnsiTheme="minorHAnsi" w:cstheme="minorHAnsi"/>
              </w:rPr>
              <w:t>ého</w:t>
            </w:r>
            <w:r w:rsidRPr="009B2797">
              <w:rPr>
                <w:rFonts w:asciiTheme="minorHAnsi" w:hAnsiTheme="minorHAnsi" w:cstheme="minorHAnsi"/>
              </w:rPr>
              <w:t xml:space="preserve"> a dlhodob</w:t>
            </w:r>
            <w:r>
              <w:rPr>
                <w:rFonts w:asciiTheme="minorHAnsi" w:hAnsiTheme="minorHAnsi" w:cstheme="minorHAnsi"/>
              </w:rPr>
              <w:t>ého</w:t>
            </w:r>
            <w:r w:rsidRPr="009B2797">
              <w:rPr>
                <w:rFonts w:asciiTheme="minorHAnsi" w:hAnsiTheme="minorHAnsi" w:cstheme="minorHAnsi"/>
              </w:rPr>
              <w:t xml:space="preserve"> charakter</w:t>
            </w:r>
            <w:r>
              <w:rPr>
                <w:rFonts w:asciiTheme="minorHAnsi" w:hAnsiTheme="minorHAnsi" w:cstheme="minorHAnsi"/>
              </w:rPr>
              <w:t>u</w:t>
            </w:r>
          </w:p>
        </w:tc>
      </w:tr>
      <w:tr w:rsidR="00646AC1" w:rsidRPr="00A944CA" w14:paraId="4360C0AA" w14:textId="77777777" w:rsidTr="001D16CA">
        <w:trPr>
          <w:trHeight w:val="392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BCC80" w14:textId="299973D9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035339">
              <w:rPr>
                <w:rFonts w:asciiTheme="minorHAnsi" w:hAnsiTheme="minorHAnsi" w:cstheme="minorHAnsi"/>
              </w:rPr>
              <w:t>Týždenný rozsah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2CCF" w14:textId="7AC041B4" w:rsidR="00646AC1" w:rsidRPr="00035339" w:rsidRDefault="00646AC1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035339">
              <w:rPr>
                <w:rFonts w:asciiTheme="minorHAnsi" w:hAnsiTheme="minorHAnsi" w:cstheme="minorHAnsi"/>
              </w:rPr>
              <w:t>2 hod. týždenne ( každý týždeň okrem prázdnin)</w:t>
            </w:r>
          </w:p>
        </w:tc>
      </w:tr>
      <w:tr w:rsidR="001D16CA" w:rsidRPr="001D16CA" w14:paraId="4A810B7F" w14:textId="77777777" w:rsidTr="001D16CA">
        <w:trPr>
          <w:trHeight w:val="392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C0DD3" w14:textId="5A6234D1" w:rsidR="00646AC1" w:rsidRPr="001D16CA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 xml:space="preserve">Rozsah na školský rok 2019/2020 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B5036" w14:textId="21006A4E" w:rsidR="00646AC1" w:rsidRPr="001D16CA" w:rsidRDefault="00034760" w:rsidP="00646AC1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1D16CA">
              <w:rPr>
                <w:rFonts w:asciiTheme="minorHAnsi" w:hAnsiTheme="minorHAnsi" w:cstheme="minorHAnsi"/>
              </w:rPr>
              <w:t>0</w:t>
            </w:r>
            <w:r w:rsidR="00646AC1" w:rsidRPr="001D16CA">
              <w:rPr>
                <w:rFonts w:asciiTheme="minorHAnsi" w:hAnsiTheme="minorHAnsi" w:cstheme="minorHAnsi"/>
              </w:rPr>
              <w:t xml:space="preserve"> hodín</w:t>
            </w:r>
          </w:p>
        </w:tc>
      </w:tr>
      <w:tr w:rsidR="001D16CA" w:rsidRPr="001D16CA" w14:paraId="22C67145" w14:textId="77777777" w:rsidTr="001D16CA">
        <w:trPr>
          <w:trHeight w:val="392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E1B14" w14:textId="5941ADDC" w:rsidR="00646AC1" w:rsidRPr="001D16CA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>Rozsah na školský rok 2020/2021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7C33" w14:textId="116729F0" w:rsidR="00646AC1" w:rsidRPr="001D16CA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>60 hodín</w:t>
            </w:r>
          </w:p>
        </w:tc>
      </w:tr>
      <w:tr w:rsidR="001D16CA" w:rsidRPr="001D16CA" w14:paraId="013567F2" w14:textId="77777777" w:rsidTr="001D16CA">
        <w:trPr>
          <w:trHeight w:val="392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42C26" w14:textId="710E2D9C" w:rsidR="00646AC1" w:rsidRPr="001D16CA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>Rozsah na školský rok 2021/2022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E7D9A" w14:textId="18540CE8" w:rsidR="00646AC1" w:rsidRPr="001D16CA" w:rsidRDefault="00FC1FED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>44</w:t>
            </w:r>
            <w:r w:rsidR="00646AC1" w:rsidRPr="001D16CA">
              <w:rPr>
                <w:rFonts w:asciiTheme="minorHAnsi" w:hAnsiTheme="minorHAnsi" w:cstheme="minorHAnsi"/>
              </w:rPr>
              <w:t xml:space="preserve"> hodín</w:t>
            </w:r>
          </w:p>
        </w:tc>
      </w:tr>
      <w:tr w:rsidR="001D16CA" w:rsidRPr="001D16CA" w14:paraId="7D36A60D" w14:textId="77777777" w:rsidTr="001D16CA">
        <w:trPr>
          <w:trHeight w:val="392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2E5D8" w14:textId="7EFE255E" w:rsidR="00646AC1" w:rsidRPr="001D16CA" w:rsidRDefault="00646A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>Celkový rozsah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88016" w14:textId="106554F9" w:rsidR="00646AC1" w:rsidRPr="001D16CA" w:rsidRDefault="00646AC1" w:rsidP="00692EF0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r w:rsidRPr="001D16CA">
              <w:rPr>
                <w:rFonts w:asciiTheme="minorHAnsi" w:hAnsiTheme="minorHAnsi" w:cstheme="minorHAnsi"/>
                <w:b/>
                <w:bCs/>
              </w:rPr>
              <w:t>1</w:t>
            </w:r>
            <w:r w:rsidR="00692EF0" w:rsidRPr="001D16CA">
              <w:rPr>
                <w:rFonts w:asciiTheme="minorHAnsi" w:hAnsiTheme="minorHAnsi" w:cstheme="minorHAnsi"/>
                <w:b/>
                <w:bCs/>
              </w:rPr>
              <w:t>0</w:t>
            </w:r>
            <w:r w:rsidR="00FC1FED" w:rsidRPr="001D16CA">
              <w:rPr>
                <w:rFonts w:asciiTheme="minorHAnsi" w:hAnsiTheme="minorHAnsi" w:cstheme="minorHAnsi"/>
                <w:b/>
                <w:bCs/>
              </w:rPr>
              <w:t>4</w:t>
            </w:r>
            <w:r w:rsidRPr="001D16CA">
              <w:rPr>
                <w:rFonts w:asciiTheme="minorHAnsi" w:hAnsiTheme="minorHAnsi" w:cstheme="minorHAnsi"/>
                <w:b/>
                <w:bCs/>
              </w:rPr>
              <w:t xml:space="preserve"> hod.</w:t>
            </w:r>
          </w:p>
        </w:tc>
      </w:tr>
      <w:tr w:rsidR="001D16CA" w:rsidRPr="001D16CA" w14:paraId="571D30E0" w14:textId="77777777" w:rsidTr="001D16CA">
        <w:trPr>
          <w:trHeight w:val="392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D5758" w14:textId="3B31367D" w:rsidR="009B2797" w:rsidRPr="001D16CA" w:rsidRDefault="009B2797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  <w:bCs/>
              </w:rPr>
              <w:t>Cieľová skupina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CB3DE" w14:textId="00C70C0E" w:rsidR="009B2797" w:rsidRPr="001D16CA" w:rsidRDefault="00317B92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>Ž</w:t>
            </w:r>
            <w:r w:rsidR="009B2797" w:rsidRPr="001D16CA">
              <w:rPr>
                <w:rFonts w:asciiTheme="minorHAnsi" w:hAnsiTheme="minorHAnsi" w:cstheme="minorHAnsi"/>
              </w:rPr>
              <w:t>iaci</w:t>
            </w:r>
          </w:p>
        </w:tc>
      </w:tr>
      <w:tr w:rsidR="001D16CA" w:rsidRPr="001D16CA" w14:paraId="2E43B13E" w14:textId="77777777" w:rsidTr="001D16CA">
        <w:trPr>
          <w:trHeight w:val="392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D4DAA" w14:textId="77248F1B" w:rsidR="00646AC1" w:rsidRPr="001D16CA" w:rsidRDefault="00035339" w:rsidP="00646AC1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1D16CA">
              <w:rPr>
                <w:rFonts w:asciiTheme="minorHAnsi" w:hAnsiTheme="minorHAnsi" w:cstheme="minorHAnsi"/>
                <w:bCs/>
              </w:rPr>
              <w:t>Prioritne zapojené ročníky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93FDC" w14:textId="6E9BAC4C" w:rsidR="00646AC1" w:rsidRPr="001D16CA" w:rsidRDefault="00692EF0" w:rsidP="00692EF0">
            <w:pPr>
              <w:spacing w:line="256" w:lineRule="auto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1D16CA">
              <w:rPr>
                <w:rFonts w:asciiTheme="minorHAnsi" w:hAnsiTheme="minorHAnsi" w:cstheme="minorHAnsi"/>
              </w:rPr>
              <w:t>I.a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D16CA">
              <w:rPr>
                <w:rFonts w:asciiTheme="minorHAnsi" w:hAnsiTheme="minorHAnsi" w:cstheme="minorHAnsi"/>
              </w:rPr>
              <w:t>II.ročníka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štvor</w:t>
            </w:r>
            <w:r w:rsidR="00317B92" w:rsidRPr="001D16CA">
              <w:rPr>
                <w:rFonts w:asciiTheme="minorHAnsi" w:hAnsiTheme="minorHAnsi" w:cstheme="minorHAnsi"/>
              </w:rPr>
              <w:t>ročného štúdia</w:t>
            </w:r>
          </w:p>
        </w:tc>
      </w:tr>
      <w:tr w:rsidR="001D16CA" w:rsidRPr="001D16CA" w14:paraId="2ED19B65" w14:textId="77777777" w:rsidTr="001D16CA">
        <w:trPr>
          <w:trHeight w:val="392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5F160" w14:textId="02DEBEA7" w:rsidR="00035339" w:rsidRPr="001D16CA" w:rsidRDefault="00035339" w:rsidP="00646AC1">
            <w:pPr>
              <w:spacing w:line="256" w:lineRule="auto"/>
              <w:rPr>
                <w:rFonts w:asciiTheme="minorHAnsi" w:hAnsiTheme="minorHAnsi" w:cstheme="minorHAnsi"/>
                <w:bCs/>
              </w:rPr>
            </w:pPr>
            <w:r w:rsidRPr="001D16CA">
              <w:rPr>
                <w:rFonts w:asciiTheme="minorHAnsi" w:hAnsiTheme="minorHAnsi" w:cstheme="minorHAnsi"/>
                <w:bCs/>
              </w:rPr>
              <w:t>Predpokladaný počet účastníkov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9E0CB" w14:textId="43A5AA64" w:rsidR="00035339" w:rsidRPr="001D16CA" w:rsidRDefault="00317B92" w:rsidP="00692EF0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 w:rsidRPr="001D16CA">
              <w:rPr>
                <w:rFonts w:asciiTheme="minorHAnsi" w:hAnsiTheme="minorHAnsi" w:cstheme="minorHAnsi"/>
                <w:b/>
              </w:rPr>
              <w:t>1</w:t>
            </w:r>
            <w:r w:rsidR="00692EF0" w:rsidRPr="001D16CA">
              <w:rPr>
                <w:rFonts w:asciiTheme="minorHAnsi" w:hAnsiTheme="minorHAnsi" w:cstheme="minorHAnsi"/>
                <w:b/>
              </w:rPr>
              <w:t>8</w:t>
            </w:r>
            <w:r w:rsidRPr="001D16CA">
              <w:rPr>
                <w:rFonts w:asciiTheme="minorHAnsi" w:hAnsiTheme="minorHAnsi" w:cstheme="minorHAnsi"/>
                <w:b/>
              </w:rPr>
              <w:t xml:space="preserve"> </w:t>
            </w:r>
            <w:r w:rsidR="00035339" w:rsidRPr="001D16CA">
              <w:rPr>
                <w:rFonts w:asciiTheme="minorHAnsi" w:hAnsiTheme="minorHAnsi" w:cstheme="minorHAnsi"/>
                <w:b/>
              </w:rPr>
              <w:t>žiakov</w:t>
            </w:r>
          </w:p>
        </w:tc>
      </w:tr>
      <w:tr w:rsidR="001D16CA" w:rsidRPr="001D16CA" w14:paraId="2791EB5E" w14:textId="77777777" w:rsidTr="001D16CA">
        <w:trPr>
          <w:trHeight w:val="392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C100B" w14:textId="57DD0545" w:rsidR="00946B53" w:rsidRPr="001D16CA" w:rsidRDefault="00946B53" w:rsidP="00946B53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 w:rsidRPr="001D16CA">
              <w:rPr>
                <w:rFonts w:asciiTheme="minorHAnsi" w:hAnsiTheme="minorHAnsi" w:cstheme="minorHAnsi"/>
              </w:rPr>
              <w:t>Zariadenie a vybavenie obstarané v rámci projektu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2EBF" w14:textId="77777777" w:rsidR="00485B02" w:rsidRPr="001D16CA" w:rsidRDefault="00142470" w:rsidP="00485B02">
            <w:pPr>
              <w:numPr>
                <w:ilvl w:val="0"/>
                <w:numId w:val="21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 xml:space="preserve">Amóniová </w:t>
            </w:r>
            <w:proofErr w:type="spellStart"/>
            <w:r w:rsidRPr="001D16CA">
              <w:rPr>
                <w:rFonts w:asciiTheme="minorHAnsi" w:hAnsiTheme="minorHAnsi" w:cstheme="minorHAnsi"/>
              </w:rPr>
              <w:t>ión-selektívna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elektróda so zosilňovačom (</w:t>
            </w:r>
            <w:proofErr w:type="spellStart"/>
            <w:r w:rsidRPr="001D16CA">
              <w:rPr>
                <w:rFonts w:asciiTheme="minorHAnsi" w:hAnsiTheme="minorHAnsi" w:cstheme="minorHAnsi"/>
              </w:rPr>
              <w:t>Vernier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NH4-BTA senzor); Amóniový štandard (nízky) pre ISE senzor (VernierNH4-LST roztok); Amóniový štandard (vysoký) pre ISE senzor (</w:t>
            </w:r>
            <w:proofErr w:type="spellStart"/>
            <w:r w:rsidRPr="001D16CA">
              <w:rPr>
                <w:rFonts w:asciiTheme="minorHAnsi" w:hAnsiTheme="minorHAnsi" w:cstheme="minorHAnsi"/>
              </w:rPr>
              <w:t>Vernier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NH4-HST roztok); </w:t>
            </w:r>
          </w:p>
          <w:p w14:paraId="391A1A64" w14:textId="3E894B79" w:rsidR="00485B02" w:rsidRPr="001D16CA" w:rsidRDefault="00142470" w:rsidP="00485B02">
            <w:pPr>
              <w:numPr>
                <w:ilvl w:val="0"/>
                <w:numId w:val="21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>Baktérie, jednobunkové organizmy -</w:t>
            </w:r>
            <w:proofErr w:type="spellStart"/>
            <w:r w:rsidRPr="001D16CA">
              <w:rPr>
                <w:rFonts w:asciiTheme="minorHAnsi" w:hAnsiTheme="minorHAnsi" w:cstheme="minorHAnsi"/>
              </w:rPr>
              <w:t>mikropreparáty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(kufrík); </w:t>
            </w:r>
          </w:p>
          <w:p w14:paraId="003DFBE3" w14:textId="77777777" w:rsidR="00485B02" w:rsidRPr="001D16CA" w:rsidRDefault="00142470" w:rsidP="00485B02">
            <w:pPr>
              <w:numPr>
                <w:ilvl w:val="0"/>
                <w:numId w:val="21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>Demonštračný</w:t>
            </w:r>
            <w:r w:rsidR="00485B02" w:rsidRPr="001D16CA">
              <w:rPr>
                <w:rFonts w:asciiTheme="minorHAnsi" w:hAnsiTheme="minorHAnsi" w:cstheme="minorHAnsi"/>
              </w:rPr>
              <w:t xml:space="preserve"> </w:t>
            </w:r>
            <w:r w:rsidRPr="001D16CA">
              <w:rPr>
                <w:rFonts w:asciiTheme="minorHAnsi" w:hAnsiTheme="minorHAnsi" w:cstheme="minorHAnsi"/>
              </w:rPr>
              <w:t xml:space="preserve">model pre sledovanie kompostu; </w:t>
            </w:r>
          </w:p>
          <w:p w14:paraId="13DB8B5E" w14:textId="64F4E870" w:rsidR="00485B02" w:rsidRPr="001D16CA" w:rsidRDefault="00142470" w:rsidP="00485B02">
            <w:pPr>
              <w:numPr>
                <w:ilvl w:val="0"/>
                <w:numId w:val="21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 xml:space="preserve">Digitálny teplomer na vysoké teploty rozsah -50 až +1150 °C; </w:t>
            </w:r>
          </w:p>
          <w:p w14:paraId="13E5B77F" w14:textId="77367BF2" w:rsidR="00485B02" w:rsidRPr="001D16CA" w:rsidRDefault="00142470" w:rsidP="00485B02">
            <w:pPr>
              <w:numPr>
                <w:ilvl w:val="0"/>
                <w:numId w:val="21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 xml:space="preserve">Draslíková </w:t>
            </w:r>
            <w:proofErr w:type="spellStart"/>
            <w:r w:rsidRPr="001D16CA">
              <w:rPr>
                <w:rFonts w:asciiTheme="minorHAnsi" w:hAnsiTheme="minorHAnsi" w:cstheme="minorHAnsi"/>
              </w:rPr>
              <w:t>ión-selektívna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elektróda so zosilňovačom (</w:t>
            </w:r>
            <w:proofErr w:type="spellStart"/>
            <w:r w:rsidRPr="001D16CA">
              <w:rPr>
                <w:rFonts w:asciiTheme="minorHAnsi" w:hAnsiTheme="minorHAnsi" w:cstheme="minorHAnsi"/>
              </w:rPr>
              <w:t>Vernier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K-BTA</w:t>
            </w:r>
            <w:r w:rsidR="00485B02" w:rsidRPr="001D16CA">
              <w:rPr>
                <w:rFonts w:asciiTheme="minorHAnsi" w:hAnsiTheme="minorHAnsi" w:cstheme="minorHAnsi"/>
              </w:rPr>
              <w:t xml:space="preserve"> </w:t>
            </w:r>
            <w:r w:rsidRPr="001D16CA">
              <w:rPr>
                <w:rFonts w:asciiTheme="minorHAnsi" w:hAnsiTheme="minorHAnsi" w:cstheme="minorHAnsi"/>
              </w:rPr>
              <w:t>senzor); Draslíkový štandard (nízky) pre ISE senzor (</w:t>
            </w:r>
            <w:proofErr w:type="spellStart"/>
            <w:r w:rsidRPr="001D16CA">
              <w:rPr>
                <w:rFonts w:asciiTheme="minorHAnsi" w:hAnsiTheme="minorHAnsi" w:cstheme="minorHAnsi"/>
              </w:rPr>
              <w:t>Vernier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K-LST roztok); Draslíkový štandard (vysoký) pre ISE senzor (</w:t>
            </w:r>
            <w:proofErr w:type="spellStart"/>
            <w:r w:rsidRPr="001D16CA">
              <w:rPr>
                <w:rFonts w:asciiTheme="minorHAnsi" w:hAnsiTheme="minorHAnsi" w:cstheme="minorHAnsi"/>
              </w:rPr>
              <w:t>Vernier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K-LST roztok); </w:t>
            </w:r>
          </w:p>
          <w:p w14:paraId="5B64F138" w14:textId="6EBD3869" w:rsidR="00485B02" w:rsidRPr="001D16CA" w:rsidRDefault="00142470" w:rsidP="00142470">
            <w:pPr>
              <w:numPr>
                <w:ilvl w:val="0"/>
                <w:numId w:val="21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lastRenderedPageBreak/>
              <w:t xml:space="preserve">Dusičnanová </w:t>
            </w:r>
            <w:proofErr w:type="spellStart"/>
            <w:r w:rsidRPr="001D16CA">
              <w:rPr>
                <w:rFonts w:asciiTheme="minorHAnsi" w:hAnsiTheme="minorHAnsi" w:cstheme="minorHAnsi"/>
              </w:rPr>
              <w:t>ión-selektívna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elektróda so zosilňovačom (</w:t>
            </w:r>
            <w:proofErr w:type="spellStart"/>
            <w:r w:rsidRPr="001D16CA">
              <w:rPr>
                <w:rFonts w:asciiTheme="minorHAnsi" w:hAnsiTheme="minorHAnsi" w:cstheme="minorHAnsi"/>
              </w:rPr>
              <w:t>Vernier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NO3-BTA senzor); Dusičnanový štandard (nízky) pre ISE senzor (</w:t>
            </w:r>
            <w:proofErr w:type="spellStart"/>
            <w:r w:rsidRPr="001D16CA">
              <w:rPr>
                <w:rFonts w:asciiTheme="minorHAnsi" w:hAnsiTheme="minorHAnsi" w:cstheme="minorHAnsi"/>
              </w:rPr>
              <w:t>Vernier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NO3-LST roztok); Dusičnanový štandard (vysoký) pre ISE senzor (</w:t>
            </w:r>
            <w:proofErr w:type="spellStart"/>
            <w:r w:rsidRPr="001D16CA">
              <w:rPr>
                <w:rFonts w:asciiTheme="minorHAnsi" w:hAnsiTheme="minorHAnsi" w:cstheme="minorHAnsi"/>
              </w:rPr>
              <w:t>Vernier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NO3-HST roztok);</w:t>
            </w:r>
          </w:p>
          <w:p w14:paraId="741F07BC" w14:textId="77777777" w:rsidR="00485B02" w:rsidRPr="001D16CA" w:rsidRDefault="00142470" w:rsidP="00142470">
            <w:pPr>
              <w:numPr>
                <w:ilvl w:val="0"/>
                <w:numId w:val="21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 xml:space="preserve">Ekosystém Mesačné </w:t>
            </w:r>
            <w:proofErr w:type="spellStart"/>
            <w:r w:rsidRPr="001D16CA">
              <w:rPr>
                <w:rFonts w:asciiTheme="minorHAnsi" w:hAnsiTheme="minorHAnsi" w:cstheme="minorHAnsi"/>
              </w:rPr>
              <w:t>Plantarium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Pr="001D16CA">
              <w:rPr>
                <w:rFonts w:asciiTheme="minorHAnsi" w:hAnsiTheme="minorHAnsi" w:cstheme="minorHAnsi"/>
              </w:rPr>
              <w:t>sada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pomôcok pre pozorovanie rastlín);</w:t>
            </w:r>
          </w:p>
          <w:p w14:paraId="6BF013AD" w14:textId="77777777" w:rsidR="00485B02" w:rsidRPr="001D16CA" w:rsidRDefault="00142470" w:rsidP="00485B02">
            <w:pPr>
              <w:numPr>
                <w:ilvl w:val="0"/>
                <w:numId w:val="21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 xml:space="preserve">Ekosystém </w:t>
            </w:r>
            <w:proofErr w:type="spellStart"/>
            <w:r w:rsidRPr="001D16CA">
              <w:rPr>
                <w:rFonts w:asciiTheme="minorHAnsi" w:hAnsiTheme="minorHAnsi" w:cstheme="minorHAnsi"/>
              </w:rPr>
              <w:t>mravenčia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farma (</w:t>
            </w:r>
            <w:proofErr w:type="spellStart"/>
            <w:r w:rsidRPr="001D16CA">
              <w:rPr>
                <w:rFonts w:asciiTheme="minorHAnsi" w:hAnsiTheme="minorHAnsi" w:cstheme="minorHAnsi"/>
              </w:rPr>
              <w:t>sada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na</w:t>
            </w:r>
            <w:r w:rsidR="00485B02" w:rsidRPr="001D16CA">
              <w:rPr>
                <w:rFonts w:asciiTheme="minorHAnsi" w:hAnsiTheme="minorHAnsi" w:cstheme="minorHAnsi"/>
              </w:rPr>
              <w:t xml:space="preserve"> </w:t>
            </w:r>
            <w:r w:rsidRPr="001D16CA">
              <w:rPr>
                <w:rFonts w:asciiTheme="minorHAnsi" w:hAnsiTheme="minorHAnsi" w:cstheme="minorHAnsi"/>
              </w:rPr>
              <w:t xml:space="preserve">pozorovanie organizmov); </w:t>
            </w:r>
          </w:p>
          <w:p w14:paraId="169E66D3" w14:textId="742FC6B6" w:rsidR="00485B02" w:rsidRPr="001D16CA" w:rsidRDefault="00142470" w:rsidP="00485B02">
            <w:pPr>
              <w:numPr>
                <w:ilvl w:val="0"/>
                <w:numId w:val="21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 xml:space="preserve">Ekosystém </w:t>
            </w:r>
            <w:proofErr w:type="spellStart"/>
            <w:r w:rsidRPr="001D16CA">
              <w:rPr>
                <w:rFonts w:asciiTheme="minorHAnsi" w:hAnsiTheme="minorHAnsi" w:cstheme="minorHAnsi"/>
              </w:rPr>
              <w:t>Plantarium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(demonštračná </w:t>
            </w:r>
            <w:proofErr w:type="spellStart"/>
            <w:r w:rsidRPr="001D16CA">
              <w:rPr>
                <w:rFonts w:asciiTheme="minorHAnsi" w:hAnsiTheme="minorHAnsi" w:cstheme="minorHAnsi"/>
              </w:rPr>
              <w:t>sada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pre triedu); </w:t>
            </w:r>
          </w:p>
          <w:p w14:paraId="5F22BFB5" w14:textId="77777777" w:rsidR="00485B02" w:rsidRPr="001D16CA" w:rsidRDefault="00142470" w:rsidP="00142470">
            <w:pPr>
              <w:numPr>
                <w:ilvl w:val="0"/>
                <w:numId w:val="21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>Ekosystém úžitkové rastliny (</w:t>
            </w:r>
            <w:proofErr w:type="spellStart"/>
            <w:r w:rsidRPr="001D16CA">
              <w:rPr>
                <w:rFonts w:asciiTheme="minorHAnsi" w:hAnsiTheme="minorHAnsi" w:cstheme="minorHAnsi"/>
              </w:rPr>
              <w:t>sada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pomôcok pre pestovanie rastlín);</w:t>
            </w:r>
          </w:p>
          <w:p w14:paraId="65CD9FF5" w14:textId="42A1FC9D" w:rsidR="00142470" w:rsidRPr="001D16CA" w:rsidRDefault="00142470" w:rsidP="00142470">
            <w:pPr>
              <w:numPr>
                <w:ilvl w:val="0"/>
                <w:numId w:val="21"/>
              </w:numPr>
              <w:spacing w:line="256" w:lineRule="auto"/>
              <w:rPr>
                <w:rFonts w:asciiTheme="minorHAnsi" w:hAnsiTheme="minorHAnsi" w:cstheme="minorHAnsi"/>
              </w:rPr>
            </w:pPr>
            <w:proofErr w:type="spellStart"/>
            <w:r w:rsidRPr="001D16CA">
              <w:rPr>
                <w:rFonts w:asciiTheme="minorHAnsi" w:hAnsiTheme="minorHAnsi" w:cstheme="minorHAnsi"/>
              </w:rPr>
              <w:t>Chloridová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D16CA">
              <w:rPr>
                <w:rFonts w:asciiTheme="minorHAnsi" w:hAnsiTheme="minorHAnsi" w:cstheme="minorHAnsi"/>
              </w:rPr>
              <w:t>ión-selektívna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elektróda so zosilňovačom (</w:t>
            </w:r>
            <w:proofErr w:type="spellStart"/>
            <w:r w:rsidRPr="001D16CA">
              <w:rPr>
                <w:rFonts w:asciiTheme="minorHAnsi" w:hAnsiTheme="minorHAnsi" w:cstheme="minorHAnsi"/>
              </w:rPr>
              <w:t>Vernier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CL-BTA senzor); </w:t>
            </w:r>
            <w:proofErr w:type="spellStart"/>
            <w:r w:rsidRPr="001D16CA">
              <w:rPr>
                <w:rFonts w:asciiTheme="minorHAnsi" w:hAnsiTheme="minorHAnsi" w:cstheme="minorHAnsi"/>
              </w:rPr>
              <w:t>Chloridový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štandard (nízky) pre ISE senzor (</w:t>
            </w:r>
            <w:proofErr w:type="spellStart"/>
            <w:r w:rsidRPr="001D16CA">
              <w:rPr>
                <w:rFonts w:asciiTheme="minorHAnsi" w:hAnsiTheme="minorHAnsi" w:cstheme="minorHAnsi"/>
              </w:rPr>
              <w:t>Vernier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CL-LST roztok); </w:t>
            </w:r>
            <w:proofErr w:type="spellStart"/>
            <w:r w:rsidRPr="001D16CA">
              <w:rPr>
                <w:rFonts w:asciiTheme="minorHAnsi" w:hAnsiTheme="minorHAnsi" w:cstheme="minorHAnsi"/>
              </w:rPr>
              <w:t>Chloridový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štandard(vysoký) pre ISE senzor (</w:t>
            </w:r>
            <w:proofErr w:type="spellStart"/>
            <w:r w:rsidRPr="001D16CA">
              <w:rPr>
                <w:rFonts w:asciiTheme="minorHAnsi" w:hAnsiTheme="minorHAnsi" w:cstheme="minorHAnsi"/>
              </w:rPr>
              <w:t>Vernier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CL-HST roztok); </w:t>
            </w:r>
          </w:p>
          <w:p w14:paraId="6FAAB547" w14:textId="1C7E557E" w:rsidR="00142470" w:rsidRPr="001D16CA" w:rsidRDefault="00142470" w:rsidP="00142470">
            <w:pPr>
              <w:numPr>
                <w:ilvl w:val="0"/>
                <w:numId w:val="21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 xml:space="preserve">Interaktívny žiacky </w:t>
            </w:r>
            <w:proofErr w:type="spellStart"/>
            <w:r w:rsidRPr="001D16CA">
              <w:rPr>
                <w:rFonts w:asciiTheme="minorHAnsi" w:hAnsiTheme="minorHAnsi" w:cstheme="minorHAnsi"/>
              </w:rPr>
              <w:t>Bohrov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model atómu; </w:t>
            </w:r>
          </w:p>
          <w:p w14:paraId="5A7A3A71" w14:textId="02F96693" w:rsidR="00142470" w:rsidRPr="001D16CA" w:rsidRDefault="00142470" w:rsidP="00142470">
            <w:pPr>
              <w:numPr>
                <w:ilvl w:val="0"/>
                <w:numId w:val="21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 xml:space="preserve">Kalorimeter s </w:t>
            </w:r>
            <w:proofErr w:type="spellStart"/>
            <w:r w:rsidRPr="001D16CA">
              <w:rPr>
                <w:rFonts w:asciiTheme="minorHAnsi" w:hAnsiTheme="minorHAnsi" w:cstheme="minorHAnsi"/>
              </w:rPr>
              <w:t>topnou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špirálou na pokusy s teplom; </w:t>
            </w:r>
          </w:p>
          <w:p w14:paraId="0B05FE84" w14:textId="1E20E981" w:rsidR="00142470" w:rsidRPr="001D16CA" w:rsidRDefault="00142470" w:rsidP="00142470">
            <w:pPr>
              <w:numPr>
                <w:ilvl w:val="0"/>
                <w:numId w:val="21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 xml:space="preserve">Kompaktné elektronické váhy 2200 g / 1 g; Ľudské telo - </w:t>
            </w:r>
            <w:proofErr w:type="spellStart"/>
            <w:r w:rsidRPr="001D16CA">
              <w:rPr>
                <w:rFonts w:asciiTheme="minorHAnsi" w:hAnsiTheme="minorHAnsi" w:cstheme="minorHAnsi"/>
              </w:rPr>
              <w:t>mikropreparáty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(kufrík); Náhradný amóniový modul pre ISE senzor (</w:t>
            </w:r>
            <w:proofErr w:type="spellStart"/>
            <w:r w:rsidRPr="001D16CA">
              <w:rPr>
                <w:rFonts w:asciiTheme="minorHAnsi" w:hAnsiTheme="minorHAnsi" w:cstheme="minorHAnsi"/>
              </w:rPr>
              <w:t>Vernier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NH4-MOD doplnok); Náhradný draslíkový</w:t>
            </w:r>
          </w:p>
          <w:p w14:paraId="342144FD" w14:textId="77777777" w:rsidR="00485B02" w:rsidRPr="001D16CA" w:rsidRDefault="00142470" w:rsidP="00142470">
            <w:pPr>
              <w:numPr>
                <w:ilvl w:val="0"/>
                <w:numId w:val="21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>modul pre ISE senzor (</w:t>
            </w:r>
            <w:proofErr w:type="spellStart"/>
            <w:r w:rsidRPr="001D16CA">
              <w:rPr>
                <w:rFonts w:asciiTheme="minorHAnsi" w:hAnsiTheme="minorHAnsi" w:cstheme="minorHAnsi"/>
              </w:rPr>
              <w:t>Vernier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K-MOD doplnok); Náhradný dusičnanový modul pre ISE senzor (</w:t>
            </w:r>
            <w:proofErr w:type="spellStart"/>
            <w:r w:rsidRPr="001D16CA">
              <w:rPr>
                <w:rFonts w:asciiTheme="minorHAnsi" w:hAnsiTheme="minorHAnsi" w:cstheme="minorHAnsi"/>
              </w:rPr>
              <w:t>Vernier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NO3-MOD doplnok); Náhradný vápnikový modul pre ISE senzor (</w:t>
            </w:r>
            <w:proofErr w:type="spellStart"/>
            <w:r w:rsidRPr="001D16CA">
              <w:rPr>
                <w:rFonts w:asciiTheme="minorHAnsi" w:hAnsiTheme="minorHAnsi" w:cstheme="minorHAnsi"/>
              </w:rPr>
              <w:t>Vernier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CA-MOD doplnok); Notebooky pre žiakov do prenosnej zostavy; </w:t>
            </w:r>
          </w:p>
          <w:p w14:paraId="4B367F53" w14:textId="7B606431" w:rsidR="00142470" w:rsidRPr="001D16CA" w:rsidRDefault="00142470" w:rsidP="00142470">
            <w:pPr>
              <w:numPr>
                <w:ilvl w:val="0"/>
                <w:numId w:val="21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>Obdĺžniková sklenená vaňa 150/100/300mm na pokusy s kvapalinami;</w:t>
            </w:r>
          </w:p>
          <w:p w14:paraId="3BF0942D" w14:textId="77777777" w:rsidR="00485B02" w:rsidRPr="001D16CA" w:rsidRDefault="00142470" w:rsidP="00142470">
            <w:pPr>
              <w:numPr>
                <w:ilvl w:val="0"/>
                <w:numId w:val="21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>Odber bakteriálnych vzoriek (</w:t>
            </w:r>
            <w:proofErr w:type="spellStart"/>
            <w:r w:rsidRPr="001D16CA">
              <w:rPr>
                <w:rFonts w:asciiTheme="minorHAnsi" w:hAnsiTheme="minorHAnsi" w:cstheme="minorHAnsi"/>
              </w:rPr>
              <w:t>sada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pre 40 rozborov); Pomôcka na odber pôdnych vzoriek; </w:t>
            </w:r>
          </w:p>
          <w:p w14:paraId="7312AD4C" w14:textId="77777777" w:rsidR="00485B02" w:rsidRPr="001D16CA" w:rsidRDefault="00142470" w:rsidP="00142470">
            <w:pPr>
              <w:numPr>
                <w:ilvl w:val="0"/>
                <w:numId w:val="21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 xml:space="preserve">Pôdny teplomer; </w:t>
            </w:r>
          </w:p>
          <w:p w14:paraId="433D7AA7" w14:textId="2E8F2908" w:rsidR="00142470" w:rsidRPr="001D16CA" w:rsidRDefault="00142470" w:rsidP="00142470">
            <w:pPr>
              <w:numPr>
                <w:ilvl w:val="0"/>
                <w:numId w:val="21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>Prenosná skrinka na 10 notebookov s možnosťou dobíjania;</w:t>
            </w:r>
          </w:p>
          <w:p w14:paraId="02402456" w14:textId="77777777" w:rsidR="00485B02" w:rsidRPr="001D16CA" w:rsidRDefault="00142470" w:rsidP="00142470">
            <w:pPr>
              <w:numPr>
                <w:ilvl w:val="0"/>
                <w:numId w:val="21"/>
              </w:numPr>
              <w:spacing w:line="256" w:lineRule="auto"/>
              <w:rPr>
                <w:rFonts w:asciiTheme="minorHAnsi" w:hAnsiTheme="minorHAnsi" w:cstheme="minorHAnsi"/>
              </w:rPr>
            </w:pPr>
            <w:proofErr w:type="spellStart"/>
            <w:r w:rsidRPr="001D16CA">
              <w:rPr>
                <w:rFonts w:asciiTheme="minorHAnsi" w:hAnsiTheme="minorHAnsi" w:cstheme="minorHAnsi"/>
              </w:rPr>
              <w:t>Sada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na prípravu preparátov pre </w:t>
            </w:r>
            <w:proofErr w:type="spellStart"/>
            <w:r w:rsidRPr="001D16CA">
              <w:rPr>
                <w:rFonts w:asciiTheme="minorHAnsi" w:hAnsiTheme="minorHAnsi" w:cstheme="minorHAnsi"/>
              </w:rPr>
              <w:t>mikroskopovanie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; </w:t>
            </w:r>
            <w:proofErr w:type="spellStart"/>
            <w:r w:rsidRPr="001D16CA">
              <w:rPr>
                <w:rFonts w:asciiTheme="minorHAnsi" w:hAnsiTheme="minorHAnsi" w:cstheme="minorHAnsi"/>
              </w:rPr>
              <w:t>Sada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sít pre určenie zrnitosti pôdy (4ks); </w:t>
            </w:r>
          </w:p>
          <w:p w14:paraId="4525EB74" w14:textId="71BE9A3B" w:rsidR="00485B02" w:rsidRPr="001D16CA" w:rsidRDefault="00142470" w:rsidP="00142470">
            <w:pPr>
              <w:numPr>
                <w:ilvl w:val="0"/>
                <w:numId w:val="21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 xml:space="preserve">Súprava na analýzu pôdy (kufrík); </w:t>
            </w:r>
          </w:p>
          <w:p w14:paraId="133AA07D" w14:textId="5AC688EC" w:rsidR="00142470" w:rsidRPr="001D16CA" w:rsidRDefault="00142470" w:rsidP="00142470">
            <w:pPr>
              <w:numPr>
                <w:ilvl w:val="0"/>
                <w:numId w:val="21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 xml:space="preserve">Súprava na analýzu vzduchu (kufrík); </w:t>
            </w:r>
          </w:p>
          <w:p w14:paraId="0D7FA007" w14:textId="77777777" w:rsidR="00485B02" w:rsidRPr="001D16CA" w:rsidRDefault="00142470" w:rsidP="00142470">
            <w:pPr>
              <w:numPr>
                <w:ilvl w:val="0"/>
                <w:numId w:val="21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 xml:space="preserve">Študentský mikroskop 1200x; </w:t>
            </w:r>
          </w:p>
          <w:p w14:paraId="2B2BD9A3" w14:textId="77777777" w:rsidR="00485B02" w:rsidRPr="001D16CA" w:rsidRDefault="00142470" w:rsidP="00142470">
            <w:pPr>
              <w:numPr>
                <w:ilvl w:val="0"/>
                <w:numId w:val="21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>Tajomstvo tela (spoločenská hra);</w:t>
            </w:r>
          </w:p>
          <w:p w14:paraId="3D8FEA4C" w14:textId="77777777" w:rsidR="00485B02" w:rsidRPr="001D16CA" w:rsidRDefault="00142470" w:rsidP="00485B02">
            <w:pPr>
              <w:numPr>
                <w:ilvl w:val="0"/>
                <w:numId w:val="21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 xml:space="preserve"> Tlakomer digitálny s </w:t>
            </w:r>
            <w:proofErr w:type="spellStart"/>
            <w:r w:rsidRPr="001D16CA">
              <w:rPr>
                <w:rFonts w:asciiTheme="minorHAnsi" w:hAnsiTheme="minorHAnsi" w:cstheme="minorHAnsi"/>
              </w:rPr>
              <w:t>pulzometrom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- automatický; Vápniková </w:t>
            </w:r>
            <w:proofErr w:type="spellStart"/>
            <w:r w:rsidRPr="001D16CA">
              <w:rPr>
                <w:rFonts w:asciiTheme="minorHAnsi" w:hAnsiTheme="minorHAnsi" w:cstheme="minorHAnsi"/>
              </w:rPr>
              <w:t>ión-selektívna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elektróda so zosilňovačom (</w:t>
            </w:r>
            <w:proofErr w:type="spellStart"/>
            <w:r w:rsidRPr="001D16CA">
              <w:rPr>
                <w:rFonts w:asciiTheme="minorHAnsi" w:hAnsiTheme="minorHAnsi" w:cstheme="minorHAnsi"/>
              </w:rPr>
              <w:t>Vernier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CA-BTA senzor); Vápnikový štandard (nízky) pre ISE senzor (</w:t>
            </w:r>
            <w:proofErr w:type="spellStart"/>
            <w:r w:rsidRPr="001D16CA">
              <w:rPr>
                <w:rFonts w:asciiTheme="minorHAnsi" w:hAnsiTheme="minorHAnsi" w:cstheme="minorHAnsi"/>
              </w:rPr>
              <w:t>Vernier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CA-LST roztok); Vápnikový štandard (vysoký) pre ISE senzor (</w:t>
            </w:r>
            <w:proofErr w:type="spellStart"/>
            <w:r w:rsidRPr="001D16CA">
              <w:rPr>
                <w:rFonts w:asciiTheme="minorHAnsi" w:hAnsiTheme="minorHAnsi" w:cstheme="minorHAnsi"/>
              </w:rPr>
              <w:t>Vernier</w:t>
            </w:r>
            <w:proofErr w:type="spellEnd"/>
            <w:r w:rsidR="00485B02" w:rsidRPr="001D16CA">
              <w:rPr>
                <w:rFonts w:asciiTheme="minorHAnsi" w:hAnsiTheme="minorHAnsi" w:cstheme="minorHAnsi"/>
              </w:rPr>
              <w:t xml:space="preserve"> </w:t>
            </w:r>
            <w:r w:rsidRPr="001D16CA">
              <w:rPr>
                <w:rFonts w:asciiTheme="minorHAnsi" w:hAnsiTheme="minorHAnsi" w:cstheme="minorHAnsi"/>
              </w:rPr>
              <w:t xml:space="preserve">CA-HST roztok); </w:t>
            </w:r>
          </w:p>
          <w:p w14:paraId="180BD1E0" w14:textId="7BC9A808" w:rsidR="00142470" w:rsidRPr="001D16CA" w:rsidRDefault="00485B02" w:rsidP="00485B02">
            <w:pPr>
              <w:numPr>
                <w:ilvl w:val="0"/>
                <w:numId w:val="21"/>
              </w:num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>Z</w:t>
            </w:r>
            <w:r w:rsidR="00142470" w:rsidRPr="001D16CA">
              <w:rPr>
                <w:rFonts w:asciiTheme="minorHAnsi" w:hAnsiTheme="minorHAnsi" w:cstheme="minorHAnsi"/>
              </w:rPr>
              <w:t xml:space="preserve">ákladná učiteľská </w:t>
            </w:r>
            <w:proofErr w:type="spellStart"/>
            <w:r w:rsidR="00142470" w:rsidRPr="001D16CA">
              <w:rPr>
                <w:rFonts w:asciiTheme="minorHAnsi" w:hAnsiTheme="minorHAnsi" w:cstheme="minorHAnsi"/>
              </w:rPr>
              <w:t>sada</w:t>
            </w:r>
            <w:proofErr w:type="spellEnd"/>
            <w:r w:rsidR="00142470" w:rsidRPr="001D16CA">
              <w:rPr>
                <w:rFonts w:asciiTheme="minorHAnsi" w:hAnsiTheme="minorHAnsi" w:cstheme="minorHAnsi"/>
              </w:rPr>
              <w:t xml:space="preserve"> modelov molekúl</w:t>
            </w:r>
          </w:p>
          <w:p w14:paraId="25E043B3" w14:textId="187F3A8C" w:rsidR="003E6C75" w:rsidRPr="001D16CA" w:rsidRDefault="00142470" w:rsidP="00142470">
            <w:pPr>
              <w:spacing w:line="256" w:lineRule="auto"/>
              <w:ind w:left="360"/>
              <w:rPr>
                <w:rFonts w:asciiTheme="minorHAnsi" w:eastAsia="Arial" w:hAnsiTheme="minorHAnsi" w:cstheme="minorHAnsi"/>
                <w:lang w:eastAsia="sk-SK"/>
              </w:rPr>
            </w:pPr>
            <w:r w:rsidRPr="001D16CA">
              <w:rPr>
                <w:rFonts w:asciiTheme="minorHAnsi" w:hAnsiTheme="minorHAnsi" w:cstheme="minorHAnsi"/>
              </w:rPr>
              <w:t xml:space="preserve">• Literatúra: A. </w:t>
            </w:r>
            <w:proofErr w:type="spellStart"/>
            <w:r w:rsidRPr="001D16CA">
              <w:rPr>
                <w:rFonts w:asciiTheme="minorHAnsi" w:hAnsiTheme="minorHAnsi" w:cstheme="minorHAnsi"/>
              </w:rPr>
              <w:t>Ganeri</w:t>
            </w:r>
            <w:proofErr w:type="spellEnd"/>
            <w:r w:rsidRPr="001D16CA">
              <w:rPr>
                <w:rFonts w:asciiTheme="minorHAnsi" w:hAnsiTheme="minorHAnsi" w:cstheme="minorHAnsi"/>
              </w:rPr>
              <w:t xml:space="preserve"> - Farebný svet zvierat</w:t>
            </w:r>
          </w:p>
        </w:tc>
      </w:tr>
      <w:tr w:rsidR="001D16CA" w:rsidRPr="001D16CA" w14:paraId="6C3091A2" w14:textId="77777777" w:rsidTr="001D16CA">
        <w:trPr>
          <w:trHeight w:val="392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55BC8" w14:textId="16EF3D55" w:rsidR="00946B53" w:rsidRPr="001D16CA" w:rsidRDefault="00946B53" w:rsidP="00946B53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lastRenderedPageBreak/>
              <w:t>Pomôcky a materiálne zabezpečenie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EE47D" w14:textId="600E7BC3" w:rsidR="00946B53" w:rsidRPr="001D16CA" w:rsidRDefault="00946B53" w:rsidP="00946B53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>Študijné materiály a pomôcky vytvorené v rámci odbornej prípravy  vzdelávacieho obsahu krúžku</w:t>
            </w:r>
          </w:p>
        </w:tc>
      </w:tr>
      <w:tr w:rsidR="001D16CA" w:rsidRPr="001D16CA" w14:paraId="53FE9A34" w14:textId="77777777" w:rsidTr="001D16CA">
        <w:trPr>
          <w:trHeight w:val="392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534FA" w14:textId="5B36B49E" w:rsidR="007B37E1" w:rsidRPr="001D16CA" w:rsidRDefault="007B37E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>Hlavný cieľ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E3405" w14:textId="48DC0040" w:rsidR="007B37E1" w:rsidRPr="001D16CA" w:rsidRDefault="007B37E1" w:rsidP="0028478E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>Rozvo</w:t>
            </w:r>
            <w:r w:rsidR="0028478E" w:rsidRPr="001D16CA">
              <w:rPr>
                <w:rFonts w:asciiTheme="minorHAnsi" w:hAnsiTheme="minorHAnsi" w:cstheme="minorHAnsi"/>
              </w:rPr>
              <w:t>j prírodovednej</w:t>
            </w:r>
            <w:r w:rsidRPr="001D16CA">
              <w:rPr>
                <w:rFonts w:asciiTheme="minorHAnsi" w:hAnsiTheme="minorHAnsi" w:cstheme="minorHAnsi"/>
              </w:rPr>
              <w:t xml:space="preserve"> gramotnosti žiakov</w:t>
            </w:r>
          </w:p>
        </w:tc>
      </w:tr>
      <w:tr w:rsidR="001D16CA" w:rsidRPr="001D16CA" w14:paraId="02FE9BDE" w14:textId="77777777" w:rsidTr="001D16CA">
        <w:trPr>
          <w:trHeight w:val="392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599B6" w14:textId="540C65D9" w:rsidR="00A2675A" w:rsidRPr="001D16CA" w:rsidRDefault="00A2675A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>Špecifické ciele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FC566" w14:textId="580B66DA" w:rsidR="003E6C75" w:rsidRPr="001D16CA" w:rsidRDefault="00946B53" w:rsidP="003E6C75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 xml:space="preserve">rozvoj </w:t>
            </w:r>
            <w:r w:rsidR="006009EA">
              <w:rPr>
                <w:rFonts w:asciiTheme="minorHAnsi" w:hAnsiTheme="minorHAnsi" w:cstheme="minorHAnsi"/>
              </w:rPr>
              <w:t>základov vedeckej práce v prírodovednej oblasti</w:t>
            </w:r>
          </w:p>
          <w:p w14:paraId="4DFF5566" w14:textId="5BEBB104" w:rsidR="003E6C75" w:rsidRPr="001D16CA" w:rsidRDefault="003E6C75" w:rsidP="003E6C75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>rozvoj kompetencie k</w:t>
            </w:r>
            <w:r w:rsidR="006009EA">
              <w:rPr>
                <w:rFonts w:asciiTheme="minorHAnsi" w:hAnsiTheme="minorHAnsi" w:cstheme="minorHAnsi"/>
              </w:rPr>
              <w:t xml:space="preserve"> tvorbe </w:t>
            </w:r>
            <w:r w:rsidRPr="001D16CA">
              <w:rPr>
                <w:rFonts w:asciiTheme="minorHAnsi" w:hAnsiTheme="minorHAnsi" w:cstheme="minorHAnsi"/>
              </w:rPr>
              <w:t>samostatné</w:t>
            </w:r>
            <w:r w:rsidR="006009EA">
              <w:rPr>
                <w:rFonts w:asciiTheme="minorHAnsi" w:hAnsiTheme="minorHAnsi" w:cstheme="minorHAnsi"/>
              </w:rPr>
              <w:t>ho</w:t>
            </w:r>
            <w:r w:rsidRPr="001D16CA">
              <w:rPr>
                <w:rFonts w:asciiTheme="minorHAnsi" w:hAnsiTheme="minorHAnsi" w:cstheme="minorHAnsi"/>
              </w:rPr>
              <w:t xml:space="preserve"> </w:t>
            </w:r>
            <w:r w:rsidR="006009EA">
              <w:rPr>
                <w:rFonts w:asciiTheme="minorHAnsi" w:hAnsiTheme="minorHAnsi" w:cstheme="minorHAnsi"/>
              </w:rPr>
              <w:t>experimentovania</w:t>
            </w:r>
            <w:r w:rsidRPr="001D16CA">
              <w:rPr>
                <w:rFonts w:asciiTheme="minorHAnsi" w:hAnsiTheme="minorHAnsi" w:cstheme="minorHAnsi"/>
              </w:rPr>
              <w:t xml:space="preserve"> </w:t>
            </w:r>
          </w:p>
          <w:p w14:paraId="1F23A3A9" w14:textId="384FDCF1" w:rsidR="003E6C75" w:rsidRPr="001D16CA" w:rsidRDefault="003E6C75" w:rsidP="003E6C75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 xml:space="preserve">zlepšenie schopnosti </w:t>
            </w:r>
            <w:r w:rsidR="006009EA">
              <w:rPr>
                <w:rFonts w:asciiTheme="minorHAnsi" w:hAnsiTheme="minorHAnsi" w:cstheme="minorHAnsi"/>
              </w:rPr>
              <w:t xml:space="preserve">práce s dostupnou </w:t>
            </w:r>
            <w:proofErr w:type="spellStart"/>
            <w:r w:rsidR="006009EA">
              <w:rPr>
                <w:rFonts w:asciiTheme="minorHAnsi" w:hAnsiTheme="minorHAnsi" w:cstheme="minorHAnsi"/>
              </w:rPr>
              <w:t>litertúrou</w:t>
            </w:r>
            <w:proofErr w:type="spellEnd"/>
            <w:r w:rsidR="006009EA">
              <w:rPr>
                <w:rFonts w:asciiTheme="minorHAnsi" w:hAnsiTheme="minorHAnsi" w:cstheme="minorHAnsi"/>
              </w:rPr>
              <w:t xml:space="preserve"> a zdrojmi, </w:t>
            </w:r>
            <w:r w:rsidRPr="001D16CA">
              <w:rPr>
                <w:rFonts w:asciiTheme="minorHAnsi" w:hAnsiTheme="minorHAnsi" w:cstheme="minorHAnsi"/>
              </w:rPr>
              <w:t>čítania s porozumením</w:t>
            </w:r>
          </w:p>
          <w:p w14:paraId="2272AC46" w14:textId="0CC4D504" w:rsidR="003E6C75" w:rsidRPr="001D16CA" w:rsidRDefault="002811BA" w:rsidP="002811BA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 xml:space="preserve">precvičovanie nadobudnutých vedomostí a zručností prostredníctvom </w:t>
            </w:r>
            <w:r w:rsidR="003E6C75" w:rsidRPr="001D16CA">
              <w:rPr>
                <w:rFonts w:asciiTheme="minorHAnsi" w:hAnsiTheme="minorHAnsi" w:cstheme="minorHAnsi"/>
              </w:rPr>
              <w:t>rôzn</w:t>
            </w:r>
            <w:r w:rsidRPr="001D16CA">
              <w:rPr>
                <w:rFonts w:asciiTheme="minorHAnsi" w:hAnsiTheme="minorHAnsi" w:cstheme="minorHAnsi"/>
              </w:rPr>
              <w:t>ych</w:t>
            </w:r>
            <w:r w:rsidR="003E6C75" w:rsidRPr="001D16CA">
              <w:rPr>
                <w:rFonts w:asciiTheme="minorHAnsi" w:hAnsiTheme="minorHAnsi" w:cstheme="minorHAnsi"/>
              </w:rPr>
              <w:t xml:space="preserve"> dostupn</w:t>
            </w:r>
            <w:r w:rsidRPr="001D16CA">
              <w:rPr>
                <w:rFonts w:asciiTheme="minorHAnsi" w:hAnsiTheme="minorHAnsi" w:cstheme="minorHAnsi"/>
              </w:rPr>
              <w:t>ých</w:t>
            </w:r>
            <w:r w:rsidR="003E6C75" w:rsidRPr="001D16CA">
              <w:rPr>
                <w:rFonts w:asciiTheme="minorHAnsi" w:hAnsiTheme="minorHAnsi" w:cstheme="minorHAnsi"/>
              </w:rPr>
              <w:t xml:space="preserve"> </w:t>
            </w:r>
            <w:r w:rsidR="00087487" w:rsidRPr="001D16CA">
              <w:rPr>
                <w:rFonts w:asciiTheme="minorHAnsi" w:hAnsiTheme="minorHAnsi" w:cstheme="minorHAnsi"/>
              </w:rPr>
              <w:t xml:space="preserve"> elektronických </w:t>
            </w:r>
            <w:r w:rsidR="003E6C75" w:rsidRPr="001D16CA">
              <w:rPr>
                <w:rFonts w:asciiTheme="minorHAnsi" w:hAnsiTheme="minorHAnsi" w:cstheme="minorHAnsi"/>
              </w:rPr>
              <w:t>nástroj</w:t>
            </w:r>
            <w:r w:rsidRPr="001D16CA">
              <w:rPr>
                <w:rFonts w:asciiTheme="minorHAnsi" w:hAnsiTheme="minorHAnsi" w:cstheme="minorHAnsi"/>
              </w:rPr>
              <w:t>ov</w:t>
            </w:r>
            <w:r w:rsidR="006009EA">
              <w:rPr>
                <w:rFonts w:asciiTheme="minorHAnsi" w:hAnsiTheme="minorHAnsi" w:cstheme="minorHAnsi"/>
              </w:rPr>
              <w:t xml:space="preserve"> </w:t>
            </w:r>
          </w:p>
          <w:p w14:paraId="64FB234F" w14:textId="5E8C22AA" w:rsidR="003E6C75" w:rsidRDefault="002811BA" w:rsidP="003E6C75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 xml:space="preserve">tréning práce </w:t>
            </w:r>
            <w:r w:rsidR="006009EA">
              <w:rPr>
                <w:rFonts w:asciiTheme="minorHAnsi" w:hAnsiTheme="minorHAnsi" w:cstheme="minorHAnsi"/>
              </w:rPr>
              <w:t>v laboratóriu a v prírodnom prostredí,</w:t>
            </w:r>
          </w:p>
          <w:p w14:paraId="1E2D7707" w14:textId="77777777" w:rsidR="006009EA" w:rsidRDefault="006009EA" w:rsidP="006009EA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plánovanie, tvorba hypotéz, overovanie, argumentácia, </w:t>
            </w:r>
          </w:p>
          <w:p w14:paraId="6DE7F461" w14:textId="60241955" w:rsidR="006009EA" w:rsidRDefault="006009EA" w:rsidP="006009EA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práca jednotlivo a v skupinách</w:t>
            </w:r>
          </w:p>
          <w:p w14:paraId="557EF82B" w14:textId="77777777" w:rsidR="003E6C75" w:rsidRDefault="006009EA" w:rsidP="006009EA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nácvik </w:t>
            </w:r>
            <w:r w:rsidR="002811BA" w:rsidRPr="001D16CA">
              <w:rPr>
                <w:rFonts w:asciiTheme="minorHAnsi" w:hAnsiTheme="minorHAnsi" w:cstheme="minorHAnsi"/>
              </w:rPr>
              <w:t>prezentáci</w:t>
            </w:r>
            <w:r>
              <w:rPr>
                <w:rFonts w:asciiTheme="minorHAnsi" w:hAnsiTheme="minorHAnsi" w:cstheme="minorHAnsi"/>
              </w:rPr>
              <w:t xml:space="preserve">e výstupov práce </w:t>
            </w:r>
            <w:r w:rsidR="002811BA" w:rsidRPr="001D16CA">
              <w:rPr>
                <w:rFonts w:asciiTheme="minorHAnsi" w:hAnsiTheme="minorHAnsi" w:cstheme="minorHAnsi"/>
              </w:rPr>
              <w:t>pred ostatnými</w:t>
            </w:r>
            <w:r>
              <w:rPr>
                <w:rFonts w:asciiTheme="minorHAnsi" w:hAnsiTheme="minorHAnsi" w:cstheme="minorHAnsi"/>
              </w:rPr>
              <w:t xml:space="preserve"> žiakmi</w:t>
            </w:r>
            <w:r w:rsidR="003E6C75" w:rsidRPr="001D16CA">
              <w:rPr>
                <w:rFonts w:asciiTheme="minorHAnsi" w:hAnsiTheme="minorHAnsi" w:cstheme="minorHAnsi"/>
              </w:rPr>
              <w:t xml:space="preserve"> </w:t>
            </w:r>
          </w:p>
          <w:p w14:paraId="46F6BEB2" w14:textId="36B05D49" w:rsidR="002E2014" w:rsidRPr="001D16CA" w:rsidRDefault="002E2014" w:rsidP="006009EA">
            <w:pPr>
              <w:numPr>
                <w:ilvl w:val="0"/>
                <w:numId w:val="21"/>
              </w:numPr>
              <w:spacing w:line="256" w:lineRule="auto"/>
              <w:ind w:left="293" w:hanging="28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poznávanie druhov rastlín, živočíchov a prvkov územnej ochrany aplikovaných na miestne podmienky okresu Gelnica.  </w:t>
            </w:r>
          </w:p>
        </w:tc>
      </w:tr>
      <w:tr w:rsidR="001D16CA" w:rsidRPr="001D16CA" w14:paraId="3F8C3AAB" w14:textId="77777777" w:rsidTr="001D16CA">
        <w:trPr>
          <w:trHeight w:val="392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12EEC" w14:textId="5915C1B9" w:rsidR="00986AFD" w:rsidRPr="001D16CA" w:rsidRDefault="00986AFD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>Profil absolventa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9BBB6" w14:textId="6D434C6A" w:rsidR="00986AFD" w:rsidRPr="001D16CA" w:rsidRDefault="00986AFD" w:rsidP="00110FD7">
            <w:pPr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 xml:space="preserve">Absolvent </w:t>
            </w:r>
            <w:r w:rsidR="0014623E" w:rsidRPr="001D16CA">
              <w:rPr>
                <w:rFonts w:asciiTheme="minorHAnsi" w:hAnsiTheme="minorHAnsi" w:cstheme="minorHAnsi"/>
              </w:rPr>
              <w:t xml:space="preserve">záujmového </w:t>
            </w:r>
            <w:r w:rsidR="005C4036" w:rsidRPr="001D16CA">
              <w:rPr>
                <w:rFonts w:asciiTheme="minorHAnsi" w:hAnsiTheme="minorHAnsi" w:cstheme="minorHAnsi"/>
                <w:b/>
                <w:bCs/>
              </w:rPr>
              <w:t>Prírodovedného krúžku</w:t>
            </w:r>
            <w:r w:rsidR="00D5427A" w:rsidRPr="001D16CA">
              <w:rPr>
                <w:rFonts w:asciiTheme="minorHAnsi" w:hAnsiTheme="minorHAnsi" w:cstheme="minorHAnsi"/>
              </w:rPr>
              <w:t xml:space="preserve"> </w:t>
            </w:r>
            <w:r w:rsidRPr="001D16CA">
              <w:rPr>
                <w:rFonts w:asciiTheme="minorHAnsi" w:hAnsiTheme="minorHAnsi" w:cstheme="minorHAnsi"/>
              </w:rPr>
              <w:t>pozná</w:t>
            </w:r>
            <w:r w:rsidR="00D5427A" w:rsidRPr="001D16CA">
              <w:rPr>
                <w:rFonts w:asciiTheme="minorHAnsi" w:hAnsiTheme="minorHAnsi" w:cstheme="minorHAnsi"/>
              </w:rPr>
              <w:t xml:space="preserve"> </w:t>
            </w:r>
            <w:r w:rsidR="00110FD7" w:rsidRPr="001D16CA">
              <w:rPr>
                <w:rFonts w:asciiTheme="minorHAnsi" w:hAnsiTheme="minorHAnsi" w:cstheme="minorHAnsi"/>
              </w:rPr>
              <w:t xml:space="preserve">, </w:t>
            </w:r>
            <w:r w:rsidR="0014623E" w:rsidRPr="001D16CA">
              <w:rPr>
                <w:rFonts w:asciiTheme="minorHAnsi" w:hAnsiTheme="minorHAnsi" w:cstheme="minorHAnsi"/>
              </w:rPr>
              <w:t>dokáže</w:t>
            </w:r>
            <w:r w:rsidR="00110FD7" w:rsidRPr="001D16CA">
              <w:rPr>
                <w:rFonts w:asciiTheme="minorHAnsi" w:hAnsiTheme="minorHAnsi" w:cstheme="minorHAnsi"/>
              </w:rPr>
              <w:t xml:space="preserve"> </w:t>
            </w:r>
            <w:r w:rsidR="005C4036" w:rsidRPr="001D16CA">
              <w:rPr>
                <w:rFonts w:asciiTheme="minorHAnsi" w:hAnsiTheme="minorHAnsi" w:cstheme="minorHAnsi"/>
              </w:rPr>
              <w:t xml:space="preserve">aplikovať nadobudnuté poznatky pri samostatnej projektovej </w:t>
            </w:r>
            <w:r w:rsidR="00110FD7" w:rsidRPr="001D16CA">
              <w:rPr>
                <w:rFonts w:asciiTheme="minorHAnsi" w:hAnsiTheme="minorHAnsi" w:cstheme="minorHAnsi"/>
              </w:rPr>
              <w:t xml:space="preserve"> práci </w:t>
            </w:r>
            <w:r w:rsidR="005C4036" w:rsidRPr="001D16CA">
              <w:rPr>
                <w:rFonts w:asciiTheme="minorHAnsi" w:hAnsiTheme="minorHAnsi" w:cstheme="minorHAnsi"/>
              </w:rPr>
              <w:t xml:space="preserve">a experimente s jasne </w:t>
            </w:r>
            <w:r w:rsidR="005C4036" w:rsidRPr="001D16CA">
              <w:rPr>
                <w:rFonts w:asciiTheme="minorHAnsi" w:hAnsiTheme="minorHAnsi" w:cstheme="minorHAnsi"/>
              </w:rPr>
              <w:lastRenderedPageBreak/>
              <w:t>formulovanými cieľmi a závermi.</w:t>
            </w:r>
          </w:p>
          <w:p w14:paraId="3281FB23" w14:textId="511FEFA6" w:rsidR="00292AA8" w:rsidRPr="001D16CA" w:rsidRDefault="00292AA8" w:rsidP="002E2014">
            <w:pPr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>Ži</w:t>
            </w:r>
            <w:r w:rsidR="005C4036" w:rsidRPr="001D16CA">
              <w:rPr>
                <w:rFonts w:asciiTheme="minorHAnsi" w:hAnsiTheme="minorHAnsi" w:cstheme="minorHAnsi"/>
              </w:rPr>
              <w:t xml:space="preserve">ak vie </w:t>
            </w:r>
            <w:r w:rsidR="001D16CA">
              <w:rPr>
                <w:rFonts w:asciiTheme="minorHAnsi" w:hAnsiTheme="minorHAnsi" w:cstheme="minorHAnsi"/>
              </w:rPr>
              <w:t xml:space="preserve">samostatne realizovať a dokumentovať vlastný experiment, </w:t>
            </w:r>
            <w:r w:rsidR="005C4036" w:rsidRPr="001D16CA">
              <w:rPr>
                <w:rFonts w:asciiTheme="minorHAnsi" w:hAnsiTheme="minorHAnsi" w:cstheme="minorHAnsi"/>
              </w:rPr>
              <w:t xml:space="preserve">prezentovať </w:t>
            </w:r>
            <w:r w:rsidR="001D16CA">
              <w:rPr>
                <w:rFonts w:asciiTheme="minorHAnsi" w:hAnsiTheme="minorHAnsi" w:cstheme="minorHAnsi"/>
              </w:rPr>
              <w:t>jeho výsledky</w:t>
            </w:r>
            <w:r w:rsidR="005C4036" w:rsidRPr="001D16CA">
              <w:rPr>
                <w:rFonts w:asciiTheme="minorHAnsi" w:hAnsiTheme="minorHAnsi" w:cstheme="minorHAnsi"/>
              </w:rPr>
              <w:t xml:space="preserve">, formulovať </w:t>
            </w:r>
            <w:r w:rsidR="001D16CA">
              <w:rPr>
                <w:rFonts w:asciiTheme="minorHAnsi" w:hAnsiTheme="minorHAnsi" w:cstheme="minorHAnsi"/>
              </w:rPr>
              <w:t>záver</w:t>
            </w:r>
            <w:r w:rsidR="005C4036" w:rsidRPr="001D16CA">
              <w:rPr>
                <w:rFonts w:asciiTheme="minorHAnsi" w:hAnsiTheme="minorHAnsi" w:cstheme="minorHAnsi"/>
              </w:rPr>
              <w:t>y, spolupracovať</w:t>
            </w:r>
            <w:r w:rsidR="001D16CA">
              <w:rPr>
                <w:rFonts w:asciiTheme="minorHAnsi" w:hAnsiTheme="minorHAnsi" w:cstheme="minorHAnsi"/>
              </w:rPr>
              <w:t xml:space="preserve"> , </w:t>
            </w:r>
            <w:r w:rsidRPr="001D16CA">
              <w:rPr>
                <w:rFonts w:asciiTheme="minorHAnsi" w:hAnsiTheme="minorHAnsi" w:cstheme="minorHAnsi"/>
              </w:rPr>
              <w:t>argumentovať.</w:t>
            </w:r>
            <w:r w:rsidR="005C4036" w:rsidRPr="001D16CA">
              <w:rPr>
                <w:rFonts w:asciiTheme="minorHAnsi" w:hAnsiTheme="minorHAnsi" w:cstheme="minorHAnsi"/>
              </w:rPr>
              <w:t xml:space="preserve"> </w:t>
            </w:r>
            <w:r w:rsidR="006D5897" w:rsidRPr="001D16CA">
              <w:rPr>
                <w:rFonts w:asciiTheme="minorHAnsi" w:hAnsiTheme="minorHAnsi" w:cstheme="minorHAnsi"/>
              </w:rPr>
              <w:t xml:space="preserve">Žiak vie </w:t>
            </w:r>
            <w:r w:rsidR="005C4036" w:rsidRPr="001D16CA">
              <w:rPr>
                <w:rFonts w:asciiTheme="minorHAnsi" w:hAnsiTheme="minorHAnsi" w:cstheme="minorHAnsi"/>
              </w:rPr>
              <w:t>používať odbornú literatúru</w:t>
            </w:r>
            <w:r w:rsidR="001D16CA">
              <w:rPr>
                <w:rFonts w:asciiTheme="minorHAnsi" w:hAnsiTheme="minorHAnsi" w:cstheme="minorHAnsi"/>
              </w:rPr>
              <w:t xml:space="preserve">, </w:t>
            </w:r>
            <w:r w:rsidR="001D16CA" w:rsidRPr="001D16CA">
              <w:rPr>
                <w:rFonts w:asciiTheme="minorHAnsi" w:hAnsiTheme="minorHAnsi" w:cstheme="minorHAnsi"/>
              </w:rPr>
              <w:t> vie ju správne citovať</w:t>
            </w:r>
            <w:r w:rsidR="001D16CA">
              <w:rPr>
                <w:rFonts w:asciiTheme="minorHAnsi" w:hAnsiTheme="minorHAnsi" w:cstheme="minorHAnsi"/>
              </w:rPr>
              <w:t>,  pracovať s IKT pri tvorbe výstupov</w:t>
            </w:r>
            <w:r w:rsidR="005C4036" w:rsidRPr="001D16CA">
              <w:rPr>
                <w:rFonts w:asciiTheme="minorHAnsi" w:hAnsiTheme="minorHAnsi" w:cstheme="minorHAnsi"/>
              </w:rPr>
              <w:t>.</w:t>
            </w:r>
            <w:r w:rsidR="002E2014">
              <w:rPr>
                <w:rFonts w:asciiTheme="minorHAnsi" w:hAnsiTheme="minorHAnsi" w:cstheme="minorHAnsi"/>
              </w:rPr>
              <w:t xml:space="preserve"> Žiak pozná druhové a rodové názvy vybraných zástupcov rastlín, húb, živočíchov. Dokáže zrealizovať monitoring ŽP s využitím materiálneho a učebného vybavenia. </w:t>
            </w:r>
          </w:p>
        </w:tc>
      </w:tr>
      <w:tr w:rsidR="001D16CA" w:rsidRPr="001D16CA" w14:paraId="0D87AA89" w14:textId="77777777" w:rsidTr="001D16CA">
        <w:trPr>
          <w:trHeight w:val="392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29DBA" w14:textId="5430DF4E" w:rsidR="00A2675A" w:rsidRPr="001D16CA" w:rsidRDefault="00A2675A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lastRenderedPageBreak/>
              <w:t>Hlavné edukačné metódy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6656B" w14:textId="77777777" w:rsidR="007B462A" w:rsidRPr="001D16CA" w:rsidRDefault="007B462A" w:rsidP="007B462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1D16C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rozhovor, diskusné metódy</w:t>
            </w:r>
          </w:p>
          <w:p w14:paraId="3C4C2CF5" w14:textId="77777777" w:rsidR="007B462A" w:rsidRPr="001D16CA" w:rsidRDefault="007B462A" w:rsidP="007B462A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1D16C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problémové metódy</w:t>
            </w:r>
          </w:p>
          <w:p w14:paraId="6F6A6BFB" w14:textId="30C54471" w:rsidR="00A2675A" w:rsidRPr="001D16CA" w:rsidRDefault="00A2675A" w:rsidP="005C4036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proofErr w:type="spellStart"/>
            <w:r w:rsidRPr="001D16C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brainstorming</w:t>
            </w:r>
            <w:proofErr w:type="spellEnd"/>
          </w:p>
          <w:p w14:paraId="1ADF6165" w14:textId="06A817F7" w:rsidR="005C4036" w:rsidRPr="001D16CA" w:rsidRDefault="005C4036" w:rsidP="005C4036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1D16C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praktické cvičenie</w:t>
            </w:r>
          </w:p>
          <w:p w14:paraId="0899C0D7" w14:textId="65A71660" w:rsidR="00D5427A" w:rsidRPr="001D16CA" w:rsidRDefault="005C4036" w:rsidP="005C4036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1D16C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pozorovanie, realizácia experimentov</w:t>
            </w:r>
          </w:p>
        </w:tc>
      </w:tr>
      <w:tr w:rsidR="001D16CA" w:rsidRPr="001D16CA" w14:paraId="1FF5D385" w14:textId="77777777" w:rsidTr="001D16CA">
        <w:trPr>
          <w:trHeight w:val="392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3CAD0" w14:textId="4AE72DEB" w:rsidR="00986AFD" w:rsidRPr="001D16CA" w:rsidRDefault="00986AFD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>Doplnkové edukačné metódy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98ED5" w14:textId="239566B7" w:rsidR="0014623E" w:rsidRPr="001D16CA" w:rsidRDefault="0014623E" w:rsidP="0014623E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1D16C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výklad, prednáška s</w:t>
            </w:r>
            <w:r w:rsidR="006409DF" w:rsidRPr="001D16C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 </w:t>
            </w:r>
            <w:r w:rsidRPr="001D16C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diskusiou</w:t>
            </w:r>
            <w:r w:rsidR="006409DF" w:rsidRPr="001D16C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, skupinová práca, </w:t>
            </w:r>
          </w:p>
          <w:p w14:paraId="4A997B5D" w14:textId="04392154" w:rsidR="0014623E" w:rsidRPr="001D16CA" w:rsidRDefault="006409DF" w:rsidP="0014623E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1D16C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cvičenie, kvíz</w:t>
            </w:r>
          </w:p>
          <w:p w14:paraId="25B6DF29" w14:textId="739BEE79" w:rsidR="001D16CA" w:rsidRPr="001D16CA" w:rsidRDefault="001D16CA" w:rsidP="0014623E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1D16C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projektové metódy</w:t>
            </w:r>
          </w:p>
          <w:p w14:paraId="40189C35" w14:textId="347AC54D" w:rsidR="001D16CA" w:rsidRPr="001D16CA" w:rsidRDefault="001D16CA" w:rsidP="0014623E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1D16C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problémové metódy, simulačné metódy</w:t>
            </w:r>
          </w:p>
          <w:p w14:paraId="135CF6F1" w14:textId="0AE358E8" w:rsidR="0014623E" w:rsidRPr="001D16CA" w:rsidRDefault="0014623E" w:rsidP="00920A81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1D16C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rozhovor, diskusné metódy</w:t>
            </w:r>
          </w:p>
          <w:p w14:paraId="7BE875A2" w14:textId="0F313177" w:rsidR="00986AFD" w:rsidRPr="001D16CA" w:rsidRDefault="00B531D4" w:rsidP="001D16CA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1D16C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</w:t>
            </w:r>
            <w:r w:rsidR="0014623E" w:rsidRPr="001D16C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</w:t>
            </w:r>
            <w:r w:rsidR="001D16CA" w:rsidRPr="001D16C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agnostické metódy</w:t>
            </w:r>
          </w:p>
        </w:tc>
      </w:tr>
      <w:tr w:rsidR="001D16CA" w:rsidRPr="001D16CA" w14:paraId="40571F01" w14:textId="77777777" w:rsidTr="001D16CA">
        <w:trPr>
          <w:trHeight w:val="392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0C27C" w14:textId="0B2D67A9" w:rsidR="009B2797" w:rsidRPr="001D16CA" w:rsidRDefault="009B2797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>Meranie zlepšenia zručností a zvýšenia gramotnosti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BC8C" w14:textId="4E542D64" w:rsidR="008510C1" w:rsidRPr="001D16CA" w:rsidRDefault="008510C1" w:rsidP="008510C1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1D16C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v zmysle metodiky pre meranie výsledkov vzdelávania, postavenej na individuálnom testovaní žiakov</w:t>
            </w:r>
          </w:p>
          <w:p w14:paraId="1930748D" w14:textId="299C8E6E" w:rsidR="008510C1" w:rsidRPr="001D16CA" w:rsidRDefault="008510C1" w:rsidP="008510C1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1D16C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prebieha prostredníctvom testovacích nástrojov:</w:t>
            </w:r>
          </w:p>
          <w:p w14:paraId="16683CCB" w14:textId="77777777" w:rsidR="005C4036" w:rsidRPr="001D16CA" w:rsidRDefault="005C4036" w:rsidP="005C4036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1D16C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 </w:t>
            </w:r>
            <w:r w:rsidR="008510C1" w:rsidRPr="001D16C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rozhovor</w:t>
            </w:r>
            <w:r w:rsidRPr="001D16C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, pozorovanie </w:t>
            </w:r>
            <w:r w:rsidR="00C8449E" w:rsidRPr="001D16C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 praktick</w:t>
            </w:r>
            <w:r w:rsidRPr="001D16C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ej</w:t>
            </w:r>
            <w:r w:rsidR="00C8449E" w:rsidRPr="001D16C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zručnosti, </w:t>
            </w:r>
          </w:p>
          <w:p w14:paraId="4F31B0C4" w14:textId="4BA2AC5A" w:rsidR="009B2797" w:rsidRPr="001D16CA" w:rsidRDefault="005C4036" w:rsidP="005C4036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proofErr w:type="spellStart"/>
            <w:r w:rsidRPr="001D16C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</w:t>
            </w:r>
            <w:r w:rsidR="00C8449E" w:rsidRPr="001D16C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oznávačky</w:t>
            </w:r>
            <w:proofErr w:type="spellEnd"/>
            <w:r w:rsidR="00C8449E" w:rsidRPr="001D16C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, prezentácia projektu</w:t>
            </w:r>
          </w:p>
        </w:tc>
      </w:tr>
      <w:tr w:rsidR="001D16CA" w:rsidRPr="001D16CA" w14:paraId="0516514E" w14:textId="77777777" w:rsidTr="001D16CA">
        <w:trPr>
          <w:trHeight w:val="392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6D2D9" w14:textId="7670BBB0" w:rsidR="008510C1" w:rsidRPr="001D16CA" w:rsidRDefault="008510C1" w:rsidP="00646AC1">
            <w:pPr>
              <w:spacing w:line="256" w:lineRule="auto"/>
              <w:rPr>
                <w:rFonts w:asciiTheme="minorHAnsi" w:hAnsiTheme="minorHAnsi" w:cstheme="minorHAnsi"/>
              </w:rPr>
            </w:pPr>
            <w:r w:rsidRPr="001D16CA">
              <w:rPr>
                <w:rFonts w:asciiTheme="minorHAnsi" w:hAnsiTheme="minorHAnsi" w:cstheme="minorHAnsi"/>
              </w:rPr>
              <w:t>Meranie spokojnosti žiakov s absolvovanou krúžkovou činnosťou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6354B" w14:textId="77777777" w:rsidR="008510C1" w:rsidRPr="001D16CA" w:rsidRDefault="008510C1" w:rsidP="008510C1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1D16C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v zmysle metodiky pre zbieranie a vyhodnocovanie spätnej väzby </w:t>
            </w:r>
          </w:p>
          <w:p w14:paraId="2D3077AE" w14:textId="77777777" w:rsidR="00920A81" w:rsidRPr="001D16CA" w:rsidRDefault="008510C1" w:rsidP="00920A81">
            <w:pPr>
              <w:pStyle w:val="Odsekzoznamu"/>
              <w:numPr>
                <w:ilvl w:val="0"/>
                <w:numId w:val="16"/>
              </w:numPr>
              <w:spacing w:line="256" w:lineRule="auto"/>
              <w:ind w:left="293" w:hanging="218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1D16C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prebieha prostredníctvom</w:t>
            </w:r>
            <w:r w:rsidR="0014623E" w:rsidRPr="001D16C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:</w:t>
            </w:r>
          </w:p>
          <w:p w14:paraId="310971BA" w14:textId="62E603E6" w:rsidR="0014623E" w:rsidRPr="001D16CA" w:rsidRDefault="0014623E" w:rsidP="00920A81">
            <w:pPr>
              <w:pStyle w:val="Odsekzoznamu"/>
              <w:numPr>
                <w:ilvl w:val="1"/>
                <w:numId w:val="16"/>
              </w:numPr>
              <w:spacing w:line="256" w:lineRule="auto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1D16C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dotazníkov spätnej väzby</w:t>
            </w:r>
          </w:p>
          <w:p w14:paraId="6AB38C32" w14:textId="6B7314EA" w:rsidR="008510C1" w:rsidRPr="001D16CA" w:rsidRDefault="008510C1" w:rsidP="008510C1">
            <w:pPr>
              <w:pStyle w:val="Odsekzoznamu"/>
              <w:spacing w:line="256" w:lineRule="auto"/>
              <w:ind w:left="293" w:firstLine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01D6C7F2" w14:textId="77777777" w:rsidR="00087487" w:rsidRPr="001D16CA" w:rsidRDefault="00087487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29DFEBD4" w14:textId="421BE99A" w:rsidR="0014623E" w:rsidRPr="008C6C18" w:rsidRDefault="00087487" w:rsidP="006409DF">
      <w:pPr>
        <w:rPr>
          <w:rFonts w:asciiTheme="minorHAnsi" w:hAnsiTheme="minorHAnsi" w:cs="Arial"/>
          <w:b/>
          <w:sz w:val="32"/>
          <w:szCs w:val="32"/>
        </w:rPr>
      </w:pPr>
      <w:r w:rsidRPr="001D16CA">
        <w:rPr>
          <w:rFonts w:asciiTheme="minorHAnsi" w:hAnsiTheme="minorHAnsi" w:cs="Arial"/>
          <w:b/>
          <w:sz w:val="32"/>
          <w:szCs w:val="32"/>
        </w:rPr>
        <w:br w:type="page"/>
      </w:r>
      <w:r w:rsidR="0014623E" w:rsidRPr="008C6C18">
        <w:rPr>
          <w:rFonts w:asciiTheme="minorHAnsi" w:hAnsiTheme="minorHAnsi" w:cs="Arial"/>
          <w:b/>
          <w:sz w:val="32"/>
          <w:szCs w:val="32"/>
        </w:rPr>
        <w:lastRenderedPageBreak/>
        <w:t>Učebný plán</w:t>
      </w:r>
      <w:r w:rsidR="007A7D43" w:rsidRPr="008C6C18">
        <w:rPr>
          <w:rFonts w:asciiTheme="minorHAnsi" w:hAnsiTheme="minorHAnsi" w:cs="Arial"/>
          <w:b/>
          <w:sz w:val="32"/>
          <w:szCs w:val="32"/>
        </w:rPr>
        <w:t xml:space="preserve"> záujmového krúžku</w:t>
      </w:r>
    </w:p>
    <w:tbl>
      <w:tblPr>
        <w:tblStyle w:val="Mriekatabuky"/>
        <w:tblW w:w="5000" w:type="pct"/>
        <w:jc w:val="center"/>
        <w:tblLook w:val="04A0" w:firstRow="1" w:lastRow="0" w:firstColumn="1" w:lastColumn="0" w:noHBand="0" w:noVBand="1"/>
      </w:tblPr>
      <w:tblGrid>
        <w:gridCol w:w="2057"/>
        <w:gridCol w:w="6415"/>
        <w:gridCol w:w="1495"/>
      </w:tblGrid>
      <w:tr w:rsidR="00411F0C" w14:paraId="506296AE" w14:textId="77777777" w:rsidTr="007A7D43">
        <w:trPr>
          <w:trHeight w:val="377"/>
          <w:tblHeader/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BEF5C" w14:textId="38CAD365" w:rsidR="00411F0C" w:rsidRPr="0014623E" w:rsidRDefault="00411F0C" w:rsidP="00BC6D5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0"/>
                <w:szCs w:val="20"/>
              </w:rPr>
              <w:t>Obdobie realizácie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AC883" w14:textId="3EDAC1DC" w:rsidR="00411F0C" w:rsidRPr="0014623E" w:rsidRDefault="00411F0C">
            <w:pPr>
              <w:rPr>
                <w:rFonts w:cstheme="minorHAnsi"/>
                <w:b/>
                <w:sz w:val="20"/>
                <w:szCs w:val="20"/>
                <w:lang w:eastAsia="en-US"/>
              </w:rPr>
            </w:pPr>
            <w:r w:rsidRPr="0014623E">
              <w:rPr>
                <w:rFonts w:cstheme="minorHAnsi"/>
                <w:b/>
                <w:sz w:val="20"/>
                <w:szCs w:val="20"/>
              </w:rPr>
              <w:t>Téma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B066F" w14:textId="46BE5B3D" w:rsidR="00411F0C" w:rsidRPr="0014623E" w:rsidRDefault="007A7D43">
            <w:pPr>
              <w:rPr>
                <w:rFonts w:cstheme="min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Hod.</w:t>
            </w:r>
          </w:p>
        </w:tc>
      </w:tr>
      <w:tr w:rsidR="00C31B4E" w14:paraId="7E40674A" w14:textId="77777777" w:rsidTr="008A646C">
        <w:trPr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4A1A" w14:textId="7C3950EC" w:rsidR="00C31B4E" w:rsidRDefault="00615492" w:rsidP="00615492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CD2B7B">
              <w:rPr>
                <w:rFonts w:cstheme="minorHAnsi"/>
              </w:rPr>
              <w:t xml:space="preserve">X. – X. 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B808D" w14:textId="07653ADE" w:rsidR="00C31B4E" w:rsidRPr="0014623E" w:rsidRDefault="0000237B" w:rsidP="00D34EC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Ekológia a</w:t>
            </w:r>
            <w:r w:rsidR="00D34EC3">
              <w:rPr>
                <w:rFonts w:cstheme="minorHAnsi"/>
                <w:sz w:val="20"/>
                <w:szCs w:val="20"/>
              </w:rPr>
              <w:t> </w:t>
            </w:r>
            <w:r>
              <w:rPr>
                <w:rFonts w:cstheme="minorHAnsi"/>
                <w:sz w:val="20"/>
                <w:szCs w:val="20"/>
              </w:rPr>
              <w:t>environmentalistika</w:t>
            </w:r>
            <w:r w:rsidR="00D34EC3">
              <w:rPr>
                <w:rFonts w:cstheme="minorHAnsi"/>
                <w:sz w:val="20"/>
                <w:szCs w:val="20"/>
              </w:rPr>
              <w:t xml:space="preserve">, globálne/lokálne  </w:t>
            </w:r>
            <w:proofErr w:type="spellStart"/>
            <w:r w:rsidR="00D34EC3">
              <w:rPr>
                <w:rFonts w:cstheme="minorHAnsi"/>
                <w:sz w:val="20"/>
                <w:szCs w:val="20"/>
              </w:rPr>
              <w:t>enviroproblémy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2EE66" w14:textId="2E7AEFC4" w:rsidR="00C31B4E" w:rsidRPr="00C31B4E" w:rsidRDefault="00AF15DB" w:rsidP="00721157">
            <w:pPr>
              <w:spacing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C31B4E" w14:paraId="13C85662" w14:textId="77777777" w:rsidTr="007A7D43">
        <w:trPr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6BD9" w14:textId="5B0D8D93" w:rsidR="00C31B4E" w:rsidRDefault="00CD2B7B" w:rsidP="006154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X. – </w:t>
            </w:r>
            <w:r w:rsidR="00615492">
              <w:rPr>
                <w:rFonts w:cstheme="minorHAnsi"/>
              </w:rPr>
              <w:t>XI</w:t>
            </w:r>
            <w:r>
              <w:rPr>
                <w:rFonts w:cstheme="minorHAnsi"/>
              </w:rPr>
              <w:t xml:space="preserve">. 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707B" w14:textId="269F1C0E" w:rsidR="00C31B4E" w:rsidRPr="0014623E" w:rsidRDefault="00D34EC3" w:rsidP="00C31B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Práca s mikroskopom, pozorovanie a realizácia experimentu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AB9D7" w14:textId="4FB15538" w:rsidR="00C31B4E" w:rsidRPr="00C31B4E" w:rsidRDefault="00AF15DB" w:rsidP="00C31B4E">
            <w:pPr>
              <w:spacing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8A646C" w14:paraId="3B5B367C" w14:textId="77777777" w:rsidTr="008A646C">
        <w:trPr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CA86" w14:textId="57A22A7C" w:rsidR="008A646C" w:rsidRPr="00CD2B7B" w:rsidRDefault="00615492" w:rsidP="00CD2B7B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="00CD2B7B" w:rsidRPr="00CD2B7B">
              <w:rPr>
                <w:rFonts w:cstheme="minorHAnsi"/>
              </w:rPr>
              <w:t>I.</w:t>
            </w:r>
            <w:r w:rsidR="00CD2B7B">
              <w:rPr>
                <w:rFonts w:cstheme="minorHAnsi"/>
              </w:rPr>
              <w:t xml:space="preserve"> –</w:t>
            </w:r>
            <w:r w:rsidR="00CD2B7B" w:rsidRPr="00CD2B7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XI</w:t>
            </w:r>
            <w:r w:rsidR="00CD2B7B">
              <w:rPr>
                <w:rFonts w:cstheme="minorHAnsi"/>
              </w:rPr>
              <w:t>I.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6A906" w14:textId="0C71762F" w:rsidR="008A646C" w:rsidRPr="0014623E" w:rsidRDefault="00D34EC3" w:rsidP="00D34EC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Práca literatúrou a internetovými zdrojmi, základy tvorby projektu 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8A1FD" w14:textId="03944D63" w:rsidR="008A646C" w:rsidRPr="00C31B4E" w:rsidRDefault="00AF15DB" w:rsidP="008A646C">
            <w:pPr>
              <w:spacing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8A646C" w14:paraId="69CB9915" w14:textId="77777777" w:rsidTr="007A7D43">
        <w:trPr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375D" w14:textId="14B906CE" w:rsidR="008A646C" w:rsidRDefault="00615492" w:rsidP="00615492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="00CD2B7B">
              <w:rPr>
                <w:rFonts w:cstheme="minorHAnsi"/>
              </w:rPr>
              <w:t>II. – I.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3B94F" w14:textId="55F21DCC" w:rsidR="008A646C" w:rsidRPr="008A646C" w:rsidRDefault="00D34EC3" w:rsidP="006409D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Prezentačné zručnosti, </w:t>
            </w:r>
            <w:r w:rsidR="006409DF">
              <w:rPr>
                <w:rFonts w:cstheme="minorHAnsi"/>
                <w:sz w:val="20"/>
                <w:szCs w:val="20"/>
              </w:rPr>
              <w:t>tvorba videa z experimentu,</w:t>
            </w:r>
            <w:r>
              <w:rPr>
                <w:rFonts w:cstheme="minorHAnsi"/>
                <w:sz w:val="20"/>
                <w:szCs w:val="20"/>
              </w:rPr>
              <w:t xml:space="preserve"> práca s IKT 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8F354" w14:textId="48370C50" w:rsidR="008A646C" w:rsidRDefault="00AF15DB" w:rsidP="008A646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8A646C" w14:paraId="259D6A0C" w14:textId="77777777" w:rsidTr="007A7D43">
        <w:trPr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FCD4" w14:textId="0344C126" w:rsidR="008A646C" w:rsidRDefault="00CD2B7B" w:rsidP="00615492">
            <w:pPr>
              <w:rPr>
                <w:rFonts w:cstheme="minorHAnsi"/>
              </w:rPr>
            </w:pPr>
            <w:r>
              <w:rPr>
                <w:rFonts w:cstheme="minorHAnsi"/>
              </w:rPr>
              <w:t>I. - I</w:t>
            </w:r>
            <w:r w:rsidR="00615492">
              <w:rPr>
                <w:rFonts w:cstheme="minorHAnsi"/>
              </w:rPr>
              <w:t>II</w:t>
            </w:r>
            <w:r>
              <w:rPr>
                <w:rFonts w:cstheme="minorHAnsi"/>
              </w:rPr>
              <w:t xml:space="preserve">. 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61367" w14:textId="42DEDDA4" w:rsidR="008A646C" w:rsidRPr="008A646C" w:rsidRDefault="0000237B" w:rsidP="008A646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Poznávame bezstavovce a stavovce okolia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32DB7" w14:textId="02E02378" w:rsidR="008A646C" w:rsidRDefault="00AF15DB" w:rsidP="008A646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8A646C" w14:paraId="1E19AF40" w14:textId="77777777" w:rsidTr="007A7D43">
        <w:trPr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82CD" w14:textId="2504260F" w:rsidR="008A646C" w:rsidRDefault="00CD2B7B" w:rsidP="00615492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615492">
              <w:rPr>
                <w:rFonts w:cstheme="minorHAnsi"/>
              </w:rPr>
              <w:t>II</w:t>
            </w:r>
            <w:r>
              <w:rPr>
                <w:rFonts w:cstheme="minorHAnsi"/>
              </w:rPr>
              <w:t>.</w:t>
            </w:r>
            <w:r w:rsidR="00615492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V.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CC9C" w14:textId="2216D253" w:rsidR="008A646C" w:rsidRPr="008A646C" w:rsidRDefault="0000237B" w:rsidP="00D34EC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Fenologické pozorovania, poznávame rastliny okolia</w:t>
            </w:r>
            <w:r w:rsidR="00D34EC3">
              <w:rPr>
                <w:rFonts w:cstheme="minorHAnsi"/>
                <w:sz w:val="20"/>
                <w:szCs w:val="20"/>
              </w:rPr>
              <w:t xml:space="preserve">, tvorba </w:t>
            </w:r>
            <w:proofErr w:type="spellStart"/>
            <w:r w:rsidR="00D34EC3">
              <w:rPr>
                <w:rFonts w:cstheme="minorHAnsi"/>
                <w:sz w:val="20"/>
                <w:szCs w:val="20"/>
              </w:rPr>
              <w:t>ekoherbára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A6A38" w14:textId="6BBD743B" w:rsidR="008A646C" w:rsidRDefault="00AF15DB" w:rsidP="008A646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8A646C" w14:paraId="03B25EFD" w14:textId="77777777" w:rsidTr="007A7D43">
        <w:trPr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B3F1" w14:textId="2B34C0DA" w:rsidR="008A646C" w:rsidRDefault="00CD2B7B" w:rsidP="008A646C">
            <w:pPr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  <w:r w:rsidR="00615492">
              <w:rPr>
                <w:rFonts w:cstheme="minorHAnsi"/>
              </w:rPr>
              <w:t>-V</w:t>
            </w:r>
            <w:r>
              <w:rPr>
                <w:rFonts w:cstheme="minorHAnsi"/>
              </w:rPr>
              <w:t>I.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5019D" w14:textId="1D2C5E2D" w:rsidR="008A646C" w:rsidRPr="008A646C" w:rsidRDefault="00615492" w:rsidP="0061549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</w:t>
            </w:r>
            <w:r w:rsidR="0000237B">
              <w:rPr>
                <w:rFonts w:cstheme="minorHAnsi"/>
                <w:sz w:val="20"/>
                <w:szCs w:val="20"/>
              </w:rPr>
              <w:t>onitoring  ŽP blízkeho  potoka</w:t>
            </w:r>
            <w:r>
              <w:rPr>
                <w:rFonts w:cstheme="minorHAnsi"/>
                <w:sz w:val="20"/>
                <w:szCs w:val="20"/>
              </w:rPr>
              <w:t>/</w:t>
            </w:r>
            <w:r w:rsidR="0000237B">
              <w:rPr>
                <w:rFonts w:cstheme="minorHAnsi"/>
                <w:sz w:val="20"/>
                <w:szCs w:val="20"/>
              </w:rPr>
              <w:t>jazera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BC571" w14:textId="1AC3342E" w:rsidR="008A646C" w:rsidRDefault="00AF15DB" w:rsidP="008A646C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</w:tbl>
    <w:p w14:paraId="2050AA4B" w14:textId="51A1C12F" w:rsidR="0014623E" w:rsidRDefault="0014623E" w:rsidP="00237ECF">
      <w:pPr>
        <w:tabs>
          <w:tab w:val="left" w:pos="0"/>
        </w:tabs>
        <w:rPr>
          <w:rFonts w:asciiTheme="minorHAnsi" w:hAnsiTheme="minorHAnsi" w:cs="Arial"/>
          <w:bCs/>
          <w:sz w:val="24"/>
          <w:szCs w:val="24"/>
        </w:rPr>
      </w:pPr>
    </w:p>
    <w:p w14:paraId="457CFBEB" w14:textId="66D94A06" w:rsidR="0014623E" w:rsidRDefault="0014623E" w:rsidP="00237ECF">
      <w:pPr>
        <w:tabs>
          <w:tab w:val="left" w:pos="0"/>
        </w:tabs>
        <w:rPr>
          <w:rFonts w:asciiTheme="minorHAnsi" w:hAnsiTheme="minorHAnsi" w:cs="Arial"/>
          <w:bCs/>
          <w:sz w:val="24"/>
          <w:szCs w:val="24"/>
        </w:rPr>
      </w:pPr>
    </w:p>
    <w:p w14:paraId="38F9B859" w14:textId="5D94BAEF" w:rsidR="0014623E" w:rsidRPr="008C6C18" w:rsidRDefault="0014623E" w:rsidP="007A7D43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  <w:r w:rsidRPr="008C6C18">
        <w:rPr>
          <w:rFonts w:asciiTheme="minorHAnsi" w:hAnsiTheme="minorHAnsi" w:cs="Arial"/>
          <w:b/>
          <w:sz w:val="32"/>
          <w:szCs w:val="32"/>
        </w:rPr>
        <w:t>Učebné osnovy</w:t>
      </w:r>
      <w:r w:rsidR="007A7D43" w:rsidRPr="008C6C18">
        <w:rPr>
          <w:rFonts w:asciiTheme="minorHAnsi" w:hAnsiTheme="minorHAnsi" w:cs="Arial"/>
          <w:b/>
          <w:sz w:val="32"/>
          <w:szCs w:val="32"/>
        </w:rPr>
        <w:t xml:space="preserve"> záujmového krúžku</w:t>
      </w:r>
    </w:p>
    <w:tbl>
      <w:tblPr>
        <w:tblStyle w:val="Mriekatabuky"/>
        <w:tblW w:w="5000" w:type="pct"/>
        <w:jc w:val="center"/>
        <w:tblLook w:val="04A0" w:firstRow="1" w:lastRow="0" w:firstColumn="1" w:lastColumn="0" w:noHBand="0" w:noVBand="1"/>
      </w:tblPr>
      <w:tblGrid>
        <w:gridCol w:w="1522"/>
        <w:gridCol w:w="2025"/>
        <w:gridCol w:w="5018"/>
        <w:gridCol w:w="1402"/>
      </w:tblGrid>
      <w:tr w:rsidR="00A673A5" w14:paraId="6AF50302" w14:textId="7036761D" w:rsidTr="00920A81">
        <w:trPr>
          <w:trHeight w:val="377"/>
          <w:tblHeader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AA681" w14:textId="77777777" w:rsidR="00C31B4E" w:rsidRPr="0014623E" w:rsidRDefault="00C31B4E" w:rsidP="00D34EC3">
            <w:pPr>
              <w:spacing w:before="60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0"/>
                <w:szCs w:val="20"/>
              </w:rPr>
              <w:t>Obdobie realizácie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27AD4" w14:textId="77777777" w:rsidR="00C31B4E" w:rsidRPr="0014623E" w:rsidRDefault="00C31B4E" w:rsidP="00D34EC3">
            <w:pPr>
              <w:rPr>
                <w:rFonts w:cstheme="minorHAnsi"/>
                <w:b/>
                <w:sz w:val="20"/>
                <w:szCs w:val="20"/>
                <w:lang w:eastAsia="en-US"/>
              </w:rPr>
            </w:pPr>
            <w:r w:rsidRPr="0014623E">
              <w:rPr>
                <w:rFonts w:cstheme="minorHAnsi"/>
                <w:b/>
                <w:sz w:val="20"/>
                <w:szCs w:val="20"/>
              </w:rPr>
              <w:t>Téma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EFA4C" w14:textId="77777777" w:rsidR="00C31B4E" w:rsidRPr="0014623E" w:rsidRDefault="00C31B4E" w:rsidP="00D34EC3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14623E">
              <w:rPr>
                <w:rFonts w:cstheme="minorHAnsi"/>
                <w:b/>
                <w:sz w:val="20"/>
                <w:szCs w:val="20"/>
              </w:rPr>
              <w:t>Podtéma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E1924" w14:textId="36A394EE" w:rsidR="00C31B4E" w:rsidRPr="0014623E" w:rsidRDefault="007A7D43" w:rsidP="00C31B4E">
            <w:pPr>
              <w:rPr>
                <w:rFonts w:cstheme="minorHAnsi"/>
                <w:b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Hod.</w:t>
            </w:r>
          </w:p>
        </w:tc>
      </w:tr>
      <w:tr w:rsidR="00CD2B7B" w14:paraId="203A16E1" w14:textId="58F76C7E" w:rsidTr="00920A81">
        <w:trPr>
          <w:trHeight w:val="1243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155EB" w14:textId="52B65541" w:rsidR="00CD2B7B" w:rsidRDefault="001D16CA" w:rsidP="001D16CA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CD2B7B">
              <w:rPr>
                <w:rFonts w:cstheme="minorHAnsi"/>
              </w:rPr>
              <w:t xml:space="preserve">X. – X. 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9EB52" w14:textId="596BCEA6" w:rsidR="00CD2B7B" w:rsidRPr="0014623E" w:rsidRDefault="00D34EC3" w:rsidP="00CD2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Ekológia a environmentalistika, globálne/lokálne  </w:t>
            </w:r>
            <w:proofErr w:type="spellStart"/>
            <w:r>
              <w:rPr>
                <w:rFonts w:cstheme="minorHAnsi"/>
                <w:sz w:val="20"/>
                <w:szCs w:val="20"/>
              </w:rPr>
              <w:t>enviroproblémy</w:t>
            </w:r>
            <w:proofErr w:type="spellEnd"/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83F3D" w14:textId="519CC8DF" w:rsidR="00AF15DB" w:rsidRDefault="00AF15DB" w:rsidP="00920A8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Ekológia a</w:t>
            </w:r>
            <w:r w:rsidR="00D63AEF">
              <w:rPr>
                <w:rFonts w:cstheme="minorHAnsi"/>
                <w:sz w:val="20"/>
                <w:szCs w:val="20"/>
              </w:rPr>
              <w:t> </w:t>
            </w:r>
            <w:r>
              <w:rPr>
                <w:rFonts w:cstheme="minorHAnsi"/>
                <w:sz w:val="20"/>
                <w:szCs w:val="20"/>
              </w:rPr>
              <w:t>environmentalistika</w:t>
            </w:r>
            <w:r w:rsidR="00D63AEF">
              <w:rPr>
                <w:rFonts w:cstheme="minorHAnsi"/>
                <w:sz w:val="20"/>
                <w:szCs w:val="20"/>
              </w:rPr>
              <w:t xml:space="preserve"> (2)</w:t>
            </w:r>
          </w:p>
          <w:p w14:paraId="50377EC7" w14:textId="06D30714" w:rsidR="00AF15DB" w:rsidRDefault="00AF15DB" w:rsidP="00920A8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Kyslé dažde</w:t>
            </w:r>
            <w:r w:rsidR="00D63AEF">
              <w:rPr>
                <w:rFonts w:cstheme="minorHAnsi"/>
                <w:sz w:val="20"/>
                <w:szCs w:val="20"/>
              </w:rPr>
              <w:t xml:space="preserve"> (2)</w:t>
            </w:r>
          </w:p>
          <w:p w14:paraId="20D5C28E" w14:textId="68C34B9A" w:rsidR="00AF15DB" w:rsidRDefault="00D63AEF" w:rsidP="00920A8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Narúšanie ozónovej vrstvy (2)</w:t>
            </w:r>
          </w:p>
          <w:p w14:paraId="27383BC6" w14:textId="17F9D5D3" w:rsidR="00D63AEF" w:rsidRDefault="00D63AEF" w:rsidP="00920A8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Skleníkový efekt (2)</w:t>
            </w:r>
          </w:p>
          <w:p w14:paraId="17512D0D" w14:textId="211CF998" w:rsidR="00CD2B7B" w:rsidRPr="00920A81" w:rsidRDefault="00AF15DB" w:rsidP="00AF15DB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Mysli globálne, konaj lokálne</w:t>
            </w:r>
            <w:r w:rsidR="00D63AEF">
              <w:rPr>
                <w:rFonts w:cstheme="minorHAnsi"/>
                <w:sz w:val="20"/>
                <w:szCs w:val="20"/>
              </w:rPr>
              <w:t xml:space="preserve"> – </w:t>
            </w:r>
            <w:proofErr w:type="spellStart"/>
            <w:r w:rsidR="00D63AEF">
              <w:rPr>
                <w:rFonts w:cstheme="minorHAnsi"/>
                <w:sz w:val="20"/>
                <w:szCs w:val="20"/>
              </w:rPr>
              <w:t>ekoaktivity</w:t>
            </w:r>
            <w:proofErr w:type="spellEnd"/>
            <w:r w:rsidR="00D63AEF">
              <w:rPr>
                <w:rFonts w:cstheme="minorHAnsi"/>
                <w:sz w:val="20"/>
                <w:szCs w:val="20"/>
              </w:rPr>
              <w:t xml:space="preserve"> (2)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44F1B" w14:textId="77777777" w:rsidR="00CD2B7B" w:rsidRDefault="00CD2B7B" w:rsidP="00CD2B7B">
            <w:pPr>
              <w:spacing w:before="120"/>
              <w:rPr>
                <w:rFonts w:cstheme="minorHAnsi"/>
                <w:sz w:val="20"/>
                <w:szCs w:val="20"/>
              </w:rPr>
            </w:pPr>
          </w:p>
          <w:p w14:paraId="2E68FE8D" w14:textId="5C7B81A6" w:rsidR="00CD2B7B" w:rsidRDefault="00AF15DB" w:rsidP="00CD2B7B">
            <w:pPr>
              <w:spacing w:before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  <w:p w14:paraId="733AE70C" w14:textId="77777777" w:rsidR="00CD2B7B" w:rsidRDefault="00CD2B7B" w:rsidP="00CD2B7B">
            <w:pPr>
              <w:spacing w:before="120"/>
              <w:rPr>
                <w:rFonts w:cstheme="minorHAnsi"/>
                <w:sz w:val="20"/>
                <w:szCs w:val="20"/>
              </w:rPr>
            </w:pPr>
          </w:p>
          <w:p w14:paraId="270A05B3" w14:textId="0CFA23C5" w:rsidR="00CD2B7B" w:rsidRPr="007A7D43" w:rsidRDefault="00CD2B7B" w:rsidP="00CD2B7B">
            <w:pPr>
              <w:spacing w:before="120"/>
              <w:rPr>
                <w:rFonts w:cstheme="minorHAnsi"/>
                <w:sz w:val="20"/>
                <w:szCs w:val="20"/>
              </w:rPr>
            </w:pPr>
          </w:p>
        </w:tc>
      </w:tr>
      <w:tr w:rsidR="00CD2B7B" w14:paraId="5A3974EF" w14:textId="46897B65" w:rsidTr="00920A81">
        <w:trPr>
          <w:trHeight w:val="1194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C7054" w14:textId="3E4803E9" w:rsidR="00CD2B7B" w:rsidRDefault="00CD2B7B" w:rsidP="001D16C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X. – </w:t>
            </w:r>
            <w:r w:rsidR="001D16CA">
              <w:rPr>
                <w:rFonts w:cstheme="minorHAnsi"/>
              </w:rPr>
              <w:t>X</w:t>
            </w:r>
            <w:r>
              <w:rPr>
                <w:rFonts w:cstheme="minorHAnsi"/>
              </w:rPr>
              <w:t xml:space="preserve">I. 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E485D" w14:textId="5CB0D82C" w:rsidR="00CD2B7B" w:rsidRPr="0014623E" w:rsidRDefault="00CD2B7B" w:rsidP="00CD2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D34EC3">
              <w:rPr>
                <w:rFonts w:cstheme="minorHAnsi"/>
                <w:sz w:val="20"/>
                <w:szCs w:val="20"/>
              </w:rPr>
              <w:t>Práca s mikroskopom, pozorovanie a realizácia experimentu</w:t>
            </w:r>
            <w:r w:rsidR="00D34EC3" w:rsidRPr="0014623E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24DC9" w14:textId="6312CD44" w:rsidR="00CD2B7B" w:rsidRDefault="00D63AEF" w:rsidP="00920A8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Pozorovanie buniek cibule kuchynskej(2)</w:t>
            </w:r>
          </w:p>
          <w:p w14:paraId="6E43325F" w14:textId="62AEB2EB" w:rsidR="00D63AEF" w:rsidRDefault="00D63AEF" w:rsidP="00920A8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Pozorovanie </w:t>
            </w:r>
            <w:proofErr w:type="spellStart"/>
            <w:r>
              <w:rPr>
                <w:rFonts w:cstheme="minorHAnsi"/>
                <w:sz w:val="20"/>
                <w:szCs w:val="20"/>
              </w:rPr>
              <w:t>trichómov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žihľavy dvojdomej (2)</w:t>
            </w:r>
          </w:p>
          <w:p w14:paraId="7B6D8E8D" w14:textId="0FAE26B9" w:rsidR="00D63AEF" w:rsidRDefault="00D63AEF" w:rsidP="00920A8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Pozorovanie črievičiek </w:t>
            </w:r>
            <w:r w:rsidR="001350FE">
              <w:rPr>
                <w:rFonts w:cstheme="minorHAnsi"/>
                <w:sz w:val="20"/>
                <w:szCs w:val="20"/>
              </w:rPr>
              <w:t xml:space="preserve">v sennom náleve </w:t>
            </w:r>
            <w:r>
              <w:rPr>
                <w:rFonts w:cstheme="minorHAnsi"/>
                <w:sz w:val="20"/>
                <w:szCs w:val="20"/>
              </w:rPr>
              <w:t>(2)</w:t>
            </w:r>
          </w:p>
          <w:p w14:paraId="09854F22" w14:textId="45D5AAF5" w:rsidR="00D63AEF" w:rsidRPr="00D2002F" w:rsidRDefault="00D63AEF" w:rsidP="00920A8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Osmotické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javy v bunke (2)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FA397" w14:textId="3F82A946" w:rsidR="00CD2B7B" w:rsidRPr="007A7D43" w:rsidRDefault="00D63AEF" w:rsidP="00CD2B7B">
            <w:pPr>
              <w:spacing w:before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CD2B7B" w14:paraId="28B5D6F3" w14:textId="41439FC9" w:rsidTr="00920A81">
        <w:trPr>
          <w:trHeight w:val="842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7EDC2" w14:textId="62192149" w:rsidR="00CD2B7B" w:rsidRDefault="001D16CA" w:rsidP="00CD2B7B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="00CD2B7B" w:rsidRPr="00CD2B7B">
              <w:rPr>
                <w:rFonts w:cstheme="minorHAnsi"/>
              </w:rPr>
              <w:t>I.</w:t>
            </w:r>
            <w:r w:rsidR="00CD2B7B">
              <w:rPr>
                <w:rFonts w:cstheme="minorHAnsi"/>
              </w:rPr>
              <w:t xml:space="preserve"> –</w:t>
            </w:r>
            <w:r w:rsidR="00CD2B7B" w:rsidRPr="00CD2B7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X</w:t>
            </w:r>
            <w:r w:rsidR="00CD2B7B">
              <w:rPr>
                <w:rFonts w:cstheme="minorHAnsi"/>
              </w:rPr>
              <w:t>II.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90BC3" w14:textId="2B06A6A2" w:rsidR="00CD2B7B" w:rsidRPr="0014623E" w:rsidRDefault="00615492" w:rsidP="00CD2B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Práca literatúrou a internetovými zdrojmi, základy tvorby projektu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C9FC9" w14:textId="304D4D95" w:rsidR="00CD2B7B" w:rsidRDefault="00D63AEF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Hypotéza, jej formulácia a overenie</w:t>
            </w:r>
          </w:p>
          <w:p w14:paraId="6A448F7F" w14:textId="3C6FD0B2" w:rsidR="006409DF" w:rsidRDefault="006409DF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Ponuka zdrojov, </w:t>
            </w:r>
            <w:proofErr w:type="spellStart"/>
            <w:r>
              <w:rPr>
                <w:rFonts w:cstheme="minorHAnsi"/>
                <w:sz w:val="20"/>
                <w:szCs w:val="20"/>
              </w:rPr>
              <w:t>vieryhodnosť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, výber zdrojov (2)</w:t>
            </w:r>
          </w:p>
          <w:p w14:paraId="2D13A42F" w14:textId="614202BC" w:rsidR="006409DF" w:rsidRDefault="00D63AEF" w:rsidP="006409DF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Citácia</w:t>
            </w:r>
            <w:r w:rsidR="006409DF">
              <w:rPr>
                <w:rFonts w:cstheme="minorHAnsi"/>
                <w:sz w:val="20"/>
                <w:szCs w:val="20"/>
              </w:rPr>
              <w:t>, príklady citácií z rôznych zdrojov (2)</w:t>
            </w:r>
          </w:p>
          <w:p w14:paraId="0FED9690" w14:textId="19836839" w:rsidR="00D63AEF" w:rsidRPr="00D2002F" w:rsidRDefault="006409DF" w:rsidP="006409DF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Príprava krátkeho textu využitím viacerých zdrojov (2)</w:t>
            </w:r>
            <w:r w:rsidR="00D63AEF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5CA3E" w14:textId="524AF218" w:rsidR="00CD2B7B" w:rsidRPr="007A7D43" w:rsidRDefault="00D63AEF" w:rsidP="00CD2B7B">
            <w:pPr>
              <w:spacing w:before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CD2B7B" w14:paraId="3D574FBF" w14:textId="77777777" w:rsidTr="00920A81">
        <w:trPr>
          <w:trHeight w:val="864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4DCAD" w14:textId="24054F3C" w:rsidR="00CD2B7B" w:rsidRDefault="001D16CA" w:rsidP="001D16CA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="00CD2B7B">
              <w:rPr>
                <w:rFonts w:cstheme="minorHAnsi"/>
              </w:rPr>
              <w:t>II. – I.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2BB14" w14:textId="64E1D2A2" w:rsidR="00CD2B7B" w:rsidRDefault="00615492" w:rsidP="006409DF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 xml:space="preserve">Prezentačné zručnosti, </w:t>
            </w:r>
            <w:r w:rsidR="006409DF">
              <w:rPr>
                <w:rFonts w:cstheme="minorHAnsi"/>
                <w:sz w:val="20"/>
                <w:szCs w:val="20"/>
              </w:rPr>
              <w:t>tvorba videa z experimentu</w:t>
            </w:r>
            <w:r>
              <w:rPr>
                <w:rFonts w:cstheme="minorHAnsi"/>
                <w:sz w:val="20"/>
                <w:szCs w:val="20"/>
              </w:rPr>
              <w:t>, práca s IKT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BB05C" w14:textId="710F333F" w:rsidR="001350FE" w:rsidRDefault="001350FE" w:rsidP="001350F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Tvorba videa z experimentu, práca s</w:t>
            </w:r>
            <w:r w:rsidR="002E2014">
              <w:rPr>
                <w:rFonts w:cstheme="minorHAnsi"/>
                <w:sz w:val="20"/>
                <w:szCs w:val="20"/>
              </w:rPr>
              <w:t> </w:t>
            </w:r>
            <w:r>
              <w:rPr>
                <w:rFonts w:cstheme="minorHAnsi"/>
                <w:sz w:val="20"/>
                <w:szCs w:val="20"/>
              </w:rPr>
              <w:t>IKT</w:t>
            </w:r>
            <w:r w:rsidR="002E2014">
              <w:rPr>
                <w:rFonts w:cstheme="minorHAnsi"/>
                <w:sz w:val="20"/>
                <w:szCs w:val="20"/>
              </w:rPr>
              <w:t xml:space="preserve"> (2)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6840825" w14:textId="571A6B35" w:rsidR="001350FE" w:rsidRDefault="001350FE" w:rsidP="001350F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Zásady</w:t>
            </w:r>
            <w:r w:rsidR="00AB536E">
              <w:rPr>
                <w:rFonts w:cstheme="minorHAnsi"/>
                <w:sz w:val="20"/>
                <w:szCs w:val="20"/>
              </w:rPr>
              <w:t xml:space="preserve"> prezent</w:t>
            </w:r>
            <w:r>
              <w:rPr>
                <w:rFonts w:cstheme="minorHAnsi"/>
                <w:sz w:val="20"/>
                <w:szCs w:val="20"/>
              </w:rPr>
              <w:t>ovania</w:t>
            </w:r>
            <w:r w:rsidR="002E2014">
              <w:rPr>
                <w:rFonts w:cstheme="minorHAnsi"/>
                <w:sz w:val="20"/>
                <w:szCs w:val="20"/>
              </w:rPr>
              <w:t xml:space="preserve">, tvorba </w:t>
            </w:r>
            <w:proofErr w:type="spellStart"/>
            <w:r w:rsidR="002E2014">
              <w:rPr>
                <w:rFonts w:cstheme="minorHAnsi"/>
                <w:sz w:val="20"/>
                <w:szCs w:val="20"/>
              </w:rPr>
              <w:t>pptx</w:t>
            </w:r>
            <w:proofErr w:type="spellEnd"/>
            <w:r w:rsidR="002E2014">
              <w:rPr>
                <w:rFonts w:cstheme="minorHAnsi"/>
                <w:sz w:val="20"/>
                <w:szCs w:val="20"/>
              </w:rPr>
              <w:t xml:space="preserve"> – štruktúra a tipy  (2)</w:t>
            </w:r>
          </w:p>
          <w:p w14:paraId="065FCD21" w14:textId="2B8FC6B8" w:rsidR="00CD2B7B" w:rsidRPr="003D7969" w:rsidRDefault="001350FE" w:rsidP="001350F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  <w:r w:rsidR="00AB536E">
              <w:rPr>
                <w:rFonts w:cstheme="minorHAnsi"/>
                <w:sz w:val="20"/>
                <w:szCs w:val="20"/>
              </w:rPr>
              <w:t xml:space="preserve">ácvik prezentačných zručností </w:t>
            </w:r>
            <w:r w:rsidR="002E2014">
              <w:rPr>
                <w:rFonts w:cstheme="minorHAnsi"/>
                <w:sz w:val="20"/>
                <w:szCs w:val="20"/>
              </w:rPr>
              <w:t>(4)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18895" w14:textId="5E073C48" w:rsidR="00CD2B7B" w:rsidRDefault="003B3F28" w:rsidP="00CD2B7B">
            <w:pPr>
              <w:spacing w:before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  <w:p w14:paraId="244D1CD1" w14:textId="427E5577" w:rsidR="00CD2B7B" w:rsidRDefault="00CD2B7B" w:rsidP="00CD2B7B">
            <w:pPr>
              <w:spacing w:before="120"/>
              <w:rPr>
                <w:rFonts w:cstheme="minorHAnsi"/>
              </w:rPr>
            </w:pPr>
          </w:p>
        </w:tc>
      </w:tr>
      <w:tr w:rsidR="00CD2B7B" w14:paraId="46611EBB" w14:textId="77777777" w:rsidTr="002E2014">
        <w:trPr>
          <w:trHeight w:val="997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1FD3C" w14:textId="053D0258" w:rsidR="00CD2B7B" w:rsidRDefault="00FB3D43" w:rsidP="00FB3D43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CD2B7B">
              <w:rPr>
                <w:rFonts w:cstheme="minorHAnsi"/>
              </w:rPr>
              <w:t>. - I</w:t>
            </w:r>
            <w:r>
              <w:rPr>
                <w:rFonts w:cstheme="minorHAnsi"/>
              </w:rPr>
              <w:t>II</w:t>
            </w:r>
            <w:r w:rsidR="00CD2B7B">
              <w:rPr>
                <w:rFonts w:cstheme="minorHAnsi"/>
              </w:rPr>
              <w:t xml:space="preserve">. 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CCE0B" w14:textId="21685888" w:rsidR="00CD2B7B" w:rsidRDefault="00AB536E" w:rsidP="00CD2B7B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Poznávame bezstavovce a stavovce okolia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E2010" w14:textId="698C29E4" w:rsidR="001350FE" w:rsidRDefault="00AB536E" w:rsidP="00920A81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Poznávame bezstavovce</w:t>
            </w:r>
            <w:r w:rsidR="001350FE">
              <w:rPr>
                <w:rFonts w:cstheme="minorHAnsi"/>
                <w:sz w:val="20"/>
                <w:szCs w:val="20"/>
              </w:rPr>
              <w:t xml:space="preserve"> okolia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2E2014">
              <w:rPr>
                <w:rFonts w:cstheme="minorHAnsi"/>
                <w:sz w:val="20"/>
                <w:szCs w:val="20"/>
              </w:rPr>
              <w:t>(4)</w:t>
            </w:r>
          </w:p>
          <w:p w14:paraId="20F987E4" w14:textId="279A9214" w:rsidR="00CD2B7B" w:rsidRPr="003D7969" w:rsidRDefault="001350FE" w:rsidP="001350F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Poznávame </w:t>
            </w:r>
            <w:r w:rsidR="00AB536E">
              <w:rPr>
                <w:rFonts w:cstheme="minorHAnsi"/>
                <w:sz w:val="20"/>
                <w:szCs w:val="20"/>
              </w:rPr>
              <w:t>stavovce okolia</w:t>
            </w:r>
            <w:r w:rsidR="002E2014">
              <w:rPr>
                <w:rFonts w:cstheme="minorHAnsi"/>
                <w:sz w:val="20"/>
                <w:szCs w:val="20"/>
              </w:rPr>
              <w:t xml:space="preserve"> (6)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CC18B" w14:textId="77777777" w:rsidR="00CD2B7B" w:rsidRDefault="00CD2B7B" w:rsidP="00CD2B7B">
            <w:pPr>
              <w:spacing w:before="120"/>
              <w:rPr>
                <w:rFonts w:cstheme="minorHAnsi"/>
              </w:rPr>
            </w:pPr>
          </w:p>
          <w:p w14:paraId="6E49AE2F" w14:textId="5893595F" w:rsidR="00CD2B7B" w:rsidRDefault="00CD2B7B" w:rsidP="00CD2B7B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  <w:p w14:paraId="1BAC4639" w14:textId="77777777" w:rsidR="00CD2B7B" w:rsidRDefault="00CD2B7B" w:rsidP="00CD2B7B">
            <w:pPr>
              <w:spacing w:before="120"/>
              <w:rPr>
                <w:rFonts w:cstheme="minorHAnsi"/>
              </w:rPr>
            </w:pPr>
          </w:p>
          <w:p w14:paraId="1FDEEE1A" w14:textId="77777777" w:rsidR="00CD2B7B" w:rsidRDefault="00CD2B7B" w:rsidP="00CD2B7B">
            <w:pPr>
              <w:spacing w:before="120"/>
              <w:rPr>
                <w:rFonts w:cstheme="minorHAnsi"/>
              </w:rPr>
            </w:pPr>
          </w:p>
        </w:tc>
      </w:tr>
      <w:tr w:rsidR="00CD2B7B" w14:paraId="7A8134D6" w14:textId="77777777" w:rsidTr="00920A81">
        <w:trPr>
          <w:trHeight w:val="1276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DC173" w14:textId="14160411" w:rsidR="00CD2B7B" w:rsidRDefault="00CD2B7B" w:rsidP="00CD2B7B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FB3D43">
              <w:rPr>
                <w:rFonts w:cstheme="minorHAnsi"/>
              </w:rPr>
              <w:t>II. -</w:t>
            </w:r>
            <w:r>
              <w:rPr>
                <w:rFonts w:cstheme="minorHAnsi"/>
              </w:rPr>
              <w:t xml:space="preserve"> V.</w:t>
            </w:r>
          </w:p>
          <w:p w14:paraId="5651E547" w14:textId="2F00BD6E" w:rsidR="00CD2B7B" w:rsidRDefault="00CD2B7B" w:rsidP="00FB3D43">
            <w:pPr>
              <w:rPr>
                <w:rFonts w:cstheme="minorHAnsi"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5C650" w14:textId="74845D7B" w:rsidR="00CD2B7B" w:rsidRDefault="003B3F28" w:rsidP="00CD2B7B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 xml:space="preserve">Fenologické pozorovania, poznávame rastliny okolia, tvorba </w:t>
            </w:r>
            <w:proofErr w:type="spellStart"/>
            <w:r>
              <w:rPr>
                <w:rFonts w:cstheme="minorHAnsi"/>
                <w:sz w:val="20"/>
                <w:szCs w:val="20"/>
              </w:rPr>
              <w:t>ekoherbára</w:t>
            </w:r>
            <w:proofErr w:type="spellEnd"/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7D55A" w14:textId="68AEFD75" w:rsidR="003B3F28" w:rsidRDefault="003B3F28" w:rsidP="00920A81">
            <w:pPr>
              <w:spacing w:after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Fenologické pozorovania</w:t>
            </w:r>
            <w:r w:rsidR="002E2014">
              <w:rPr>
                <w:rFonts w:cstheme="minorHAnsi"/>
                <w:sz w:val="20"/>
                <w:szCs w:val="20"/>
              </w:rPr>
              <w:t xml:space="preserve"> – ako na to? (2)</w:t>
            </w:r>
          </w:p>
          <w:p w14:paraId="74DCCF77" w14:textId="21F645EE" w:rsidR="003B3F28" w:rsidRDefault="003B3F28" w:rsidP="003B3F28">
            <w:pPr>
              <w:spacing w:after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Poznávame rastliny okolia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jednoklíčnolistové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rastliny</w:t>
            </w:r>
            <w:r w:rsidR="002E2014">
              <w:rPr>
                <w:rFonts w:cstheme="minorHAnsi"/>
                <w:sz w:val="20"/>
                <w:szCs w:val="20"/>
              </w:rPr>
              <w:t xml:space="preserve"> (2)</w:t>
            </w:r>
          </w:p>
          <w:p w14:paraId="52B2789E" w14:textId="7FE57753" w:rsidR="003B3F28" w:rsidRDefault="003B3F28" w:rsidP="003B3F28">
            <w:pPr>
              <w:spacing w:after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Poznávame rastliny okolia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dvojklíčnolistové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rastliny</w:t>
            </w:r>
            <w:r w:rsidR="002E2014">
              <w:rPr>
                <w:rFonts w:cstheme="minorHAnsi"/>
                <w:sz w:val="20"/>
                <w:szCs w:val="20"/>
              </w:rPr>
              <w:t xml:space="preserve"> (2)</w:t>
            </w:r>
          </w:p>
          <w:p w14:paraId="0A25A5A9" w14:textId="1C3E6D5D" w:rsidR="00CD2B7B" w:rsidRPr="00721157" w:rsidRDefault="003B3F28" w:rsidP="003B3F28">
            <w:pPr>
              <w:spacing w:after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Tvorba </w:t>
            </w:r>
            <w:proofErr w:type="spellStart"/>
            <w:r>
              <w:rPr>
                <w:rFonts w:cstheme="minorHAnsi"/>
                <w:sz w:val="20"/>
                <w:szCs w:val="20"/>
              </w:rPr>
              <w:t>ekoherbára</w:t>
            </w:r>
            <w:proofErr w:type="spellEnd"/>
            <w:r w:rsidR="002E2014">
              <w:rPr>
                <w:rFonts w:cstheme="minorHAnsi"/>
                <w:sz w:val="20"/>
                <w:szCs w:val="20"/>
              </w:rPr>
              <w:t xml:space="preserve"> (4)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1754" w14:textId="77777777" w:rsidR="00CD2B7B" w:rsidRDefault="00CD2B7B" w:rsidP="00CD2B7B">
            <w:pPr>
              <w:spacing w:before="120"/>
              <w:rPr>
                <w:rFonts w:cstheme="minorHAnsi"/>
              </w:rPr>
            </w:pPr>
          </w:p>
          <w:p w14:paraId="1FDFD8B8" w14:textId="77777777" w:rsidR="00CD2B7B" w:rsidRDefault="00CD2B7B" w:rsidP="00CD2B7B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  <w:p w14:paraId="6150F984" w14:textId="40135E78" w:rsidR="00CD2B7B" w:rsidRDefault="00CD2B7B" w:rsidP="00CD2B7B">
            <w:pPr>
              <w:spacing w:before="120"/>
              <w:rPr>
                <w:rFonts w:cstheme="minorHAnsi"/>
              </w:rPr>
            </w:pPr>
          </w:p>
        </w:tc>
      </w:tr>
      <w:tr w:rsidR="003B3F28" w14:paraId="37D32173" w14:textId="77777777" w:rsidTr="00920A81">
        <w:trPr>
          <w:trHeight w:val="1276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C7480" w14:textId="07D7A5E4" w:rsidR="003B3F28" w:rsidRDefault="003B3F28" w:rsidP="00CD2B7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V.-VI.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E1AA7" w14:textId="36C1DB86" w:rsidR="003B3F28" w:rsidRDefault="003B3F28" w:rsidP="00CD2B7B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Monitoring  ŽP blízkeho  potoka/jazera</w:t>
            </w:r>
          </w:p>
        </w:tc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244EC" w14:textId="6FFB8ACE" w:rsidR="003B3F28" w:rsidRDefault="003B3F28" w:rsidP="00920A81">
            <w:pPr>
              <w:spacing w:after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Monitoring  ŽP blízkeho  potoka (4)</w:t>
            </w:r>
          </w:p>
          <w:p w14:paraId="568175CC" w14:textId="2008EB3D" w:rsidR="003B3F28" w:rsidRPr="00721157" w:rsidRDefault="003B3F28" w:rsidP="003B3F28">
            <w:pPr>
              <w:spacing w:after="120" w:line="276" w:lineRule="auto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Monitoring  ŽP blízkeho jazera (4)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0F9FC" w14:textId="46552739" w:rsidR="003B3F28" w:rsidRDefault="003B3F28" w:rsidP="00CD2B7B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</w:tbl>
    <w:p w14:paraId="13BE79CA" w14:textId="0D530610" w:rsidR="0014623E" w:rsidRDefault="0014623E" w:rsidP="00237ECF">
      <w:pPr>
        <w:tabs>
          <w:tab w:val="left" w:pos="0"/>
        </w:tabs>
        <w:rPr>
          <w:rFonts w:asciiTheme="minorHAnsi" w:hAnsiTheme="minorHAnsi" w:cs="Arial"/>
          <w:bCs/>
          <w:sz w:val="24"/>
          <w:szCs w:val="24"/>
        </w:rPr>
      </w:pPr>
    </w:p>
    <w:p w14:paraId="2D2B713B" w14:textId="169D1EA2" w:rsidR="00411F0C" w:rsidRPr="008C6C18" w:rsidRDefault="007A7D43" w:rsidP="008C6C18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  <w:r w:rsidRPr="008C6C18">
        <w:rPr>
          <w:rFonts w:asciiTheme="minorHAnsi" w:hAnsiTheme="minorHAnsi" w:cs="Arial"/>
          <w:b/>
          <w:sz w:val="32"/>
          <w:szCs w:val="32"/>
        </w:rPr>
        <w:t>Komplexný m</w:t>
      </w:r>
      <w:r w:rsidR="00411F0C" w:rsidRPr="008C6C18">
        <w:rPr>
          <w:rFonts w:asciiTheme="minorHAnsi" w:hAnsiTheme="minorHAnsi" w:cs="Arial"/>
          <w:b/>
          <w:sz w:val="32"/>
          <w:szCs w:val="32"/>
        </w:rPr>
        <w:t xml:space="preserve">etodický </w:t>
      </w:r>
      <w:r w:rsidRPr="008C6C18">
        <w:rPr>
          <w:rFonts w:asciiTheme="minorHAnsi" w:hAnsiTheme="minorHAnsi" w:cs="Arial"/>
          <w:b/>
          <w:sz w:val="32"/>
          <w:szCs w:val="32"/>
        </w:rPr>
        <w:t>priebeh záujmového krúžku</w:t>
      </w:r>
    </w:p>
    <w:tbl>
      <w:tblPr>
        <w:tblStyle w:val="Mriekatabuky"/>
        <w:tblW w:w="5032" w:type="pct"/>
        <w:tblLayout w:type="fixed"/>
        <w:tblLook w:val="04A0" w:firstRow="1" w:lastRow="0" w:firstColumn="1" w:lastColumn="0" w:noHBand="0" w:noVBand="1"/>
      </w:tblPr>
      <w:tblGrid>
        <w:gridCol w:w="1668"/>
        <w:gridCol w:w="1598"/>
        <w:gridCol w:w="2932"/>
        <w:gridCol w:w="1612"/>
        <w:gridCol w:w="9"/>
        <w:gridCol w:w="1497"/>
        <w:gridCol w:w="715"/>
      </w:tblGrid>
      <w:tr w:rsidR="00411F0C" w:rsidRPr="00411F0C" w14:paraId="2BEC1F42" w14:textId="77777777" w:rsidTr="006352E1">
        <w:trPr>
          <w:tblHeader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3A7F1" w14:textId="77777777" w:rsidR="00411F0C" w:rsidRPr="00411F0C" w:rsidRDefault="00411F0C" w:rsidP="00C33EF2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Téma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EBBA3" w14:textId="77777777" w:rsidR="00411F0C" w:rsidRPr="00411F0C" w:rsidRDefault="00411F0C" w:rsidP="00C33EF2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Podtéma</w:t>
            </w:r>
            <w:proofErr w:type="spellEnd"/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15C6B" w14:textId="77777777" w:rsidR="00411F0C" w:rsidRPr="00411F0C" w:rsidRDefault="00411F0C" w:rsidP="00C33EF2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Metodický postup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3469E" w14:textId="77777777" w:rsidR="00411F0C" w:rsidRPr="00411F0C" w:rsidRDefault="00411F0C" w:rsidP="00C33EF2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Metódy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8FBC2" w14:textId="77777777" w:rsidR="00411F0C" w:rsidRPr="00411F0C" w:rsidRDefault="00411F0C" w:rsidP="00C33EF2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Materiál a  pomôcky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F0B95" w14:textId="77777777" w:rsidR="00411F0C" w:rsidRPr="00411F0C" w:rsidRDefault="00411F0C" w:rsidP="00C33EF2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411F0C">
              <w:rPr>
                <w:rFonts w:asciiTheme="majorHAnsi" w:hAnsiTheme="majorHAnsi" w:cstheme="majorHAnsi"/>
                <w:b/>
                <w:sz w:val="20"/>
                <w:szCs w:val="20"/>
              </w:rPr>
              <w:t>Hod.</w:t>
            </w:r>
          </w:p>
        </w:tc>
      </w:tr>
      <w:tr w:rsidR="00A66391" w:rsidRPr="00411F0C" w14:paraId="30D50871" w14:textId="77777777" w:rsidTr="006352E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8E18E" w14:textId="77777777" w:rsidR="00A66391" w:rsidRPr="006352E1" w:rsidRDefault="006352E1" w:rsidP="00A66391">
            <w:pPr>
              <w:pStyle w:val="Zkladntext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6352E1">
              <w:rPr>
                <w:rFonts w:cstheme="minorHAnsi"/>
                <w:b/>
                <w:sz w:val="20"/>
                <w:szCs w:val="20"/>
              </w:rPr>
              <w:t xml:space="preserve">Ekológia a environmentalistika, globálne/lokálne  </w:t>
            </w:r>
            <w:proofErr w:type="spellStart"/>
            <w:r w:rsidRPr="006352E1">
              <w:rPr>
                <w:rFonts w:cstheme="minorHAnsi"/>
                <w:b/>
                <w:sz w:val="20"/>
                <w:szCs w:val="20"/>
              </w:rPr>
              <w:t>enviroproblémy</w:t>
            </w:r>
            <w:proofErr w:type="spellEnd"/>
          </w:p>
          <w:p w14:paraId="1C77EF6F" w14:textId="13A1D643" w:rsidR="006352E1" w:rsidRPr="006352E1" w:rsidRDefault="006352E1" w:rsidP="00A66391">
            <w:pPr>
              <w:pStyle w:val="Zkladntext"/>
              <w:jc w:val="lef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6352E1">
              <w:rPr>
                <w:rFonts w:cstheme="minorHAnsi"/>
                <w:b/>
                <w:sz w:val="20"/>
                <w:szCs w:val="20"/>
              </w:rPr>
              <w:t>(8)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EFE75" w14:textId="77777777" w:rsidR="006352E1" w:rsidRPr="005C645D" w:rsidRDefault="006352E1" w:rsidP="006352E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 w:rsidRPr="005C645D">
              <w:rPr>
                <w:rFonts w:cstheme="minorHAnsi"/>
                <w:sz w:val="20"/>
                <w:szCs w:val="20"/>
              </w:rPr>
              <w:t>Ekológia a environmentalistika (2)</w:t>
            </w:r>
          </w:p>
          <w:p w14:paraId="30C4B9F4" w14:textId="77777777" w:rsidR="006352E1" w:rsidRPr="005C645D" w:rsidRDefault="006352E1" w:rsidP="006352E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 w:rsidRPr="005C645D">
              <w:rPr>
                <w:rFonts w:cstheme="minorHAnsi"/>
                <w:sz w:val="20"/>
                <w:szCs w:val="20"/>
              </w:rPr>
              <w:t>Kyslé dažde (2)</w:t>
            </w:r>
          </w:p>
          <w:p w14:paraId="061E8B41" w14:textId="77777777" w:rsidR="006352E1" w:rsidRPr="005C645D" w:rsidRDefault="006352E1" w:rsidP="006352E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 w:rsidRPr="005C645D">
              <w:rPr>
                <w:rFonts w:cstheme="minorHAnsi"/>
                <w:sz w:val="20"/>
                <w:szCs w:val="20"/>
              </w:rPr>
              <w:t>Narúšanie ozónovej vrstvy (2)</w:t>
            </w:r>
          </w:p>
          <w:p w14:paraId="5CD0E646" w14:textId="77777777" w:rsidR="006352E1" w:rsidRPr="005C645D" w:rsidRDefault="006352E1" w:rsidP="006352E1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 w:rsidRPr="005C645D">
              <w:rPr>
                <w:rFonts w:cstheme="minorHAnsi"/>
                <w:sz w:val="20"/>
                <w:szCs w:val="20"/>
              </w:rPr>
              <w:t>Skleníkový efekt (2)</w:t>
            </w:r>
          </w:p>
          <w:p w14:paraId="5B6F9033" w14:textId="49935D23" w:rsidR="00A66391" w:rsidRPr="006352E1" w:rsidRDefault="006352E1" w:rsidP="006352E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C645D">
              <w:rPr>
                <w:rFonts w:cstheme="minorHAnsi"/>
                <w:sz w:val="20"/>
                <w:szCs w:val="20"/>
              </w:rPr>
              <w:t xml:space="preserve">Mysli globálne, konaj lokálne – </w:t>
            </w:r>
            <w:proofErr w:type="spellStart"/>
            <w:r w:rsidRPr="005C645D">
              <w:rPr>
                <w:rFonts w:cstheme="minorHAnsi"/>
                <w:sz w:val="20"/>
                <w:szCs w:val="20"/>
              </w:rPr>
              <w:t>ekoaktivity</w:t>
            </w:r>
            <w:proofErr w:type="spellEnd"/>
            <w:r w:rsidRPr="005C645D">
              <w:rPr>
                <w:rFonts w:cstheme="minorHAnsi"/>
                <w:sz w:val="20"/>
                <w:szCs w:val="20"/>
              </w:rPr>
              <w:t xml:space="preserve"> (2) 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E565" w14:textId="77777777" w:rsidR="00A66391" w:rsidRDefault="0009269E" w:rsidP="002E2014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Formou skupinovej  </w:t>
            </w:r>
            <w:r w:rsidR="0091095D">
              <w:rPr>
                <w:rFonts w:asciiTheme="majorHAnsi" w:hAnsiTheme="majorHAnsi" w:cstheme="majorHAnsi"/>
                <w:sz w:val="20"/>
                <w:szCs w:val="20"/>
              </w:rPr>
              <w:t xml:space="preserve">práce vypracujú 3D projektové práce na tému globálnych </w:t>
            </w:r>
            <w:proofErr w:type="spellStart"/>
            <w:r w:rsidR="0091095D">
              <w:rPr>
                <w:rFonts w:asciiTheme="majorHAnsi" w:hAnsiTheme="majorHAnsi" w:cstheme="majorHAnsi"/>
                <w:sz w:val="20"/>
                <w:szCs w:val="20"/>
              </w:rPr>
              <w:t>enviroproblémov</w:t>
            </w:r>
            <w:proofErr w:type="spellEnd"/>
          </w:p>
          <w:p w14:paraId="06F0F1C2" w14:textId="77777777" w:rsidR="0091095D" w:rsidRDefault="0091095D" w:rsidP="002E2014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9B1B822" w14:textId="77777777" w:rsidR="0091095D" w:rsidRDefault="0091095D" w:rsidP="002E2014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Základné poznatky k problémom zosumarizujú formou pojmovej mapy a zaujímavej obrázkovej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ppt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335BB2F4" w14:textId="6A50BF8F" w:rsidR="0091095D" w:rsidRPr="00411F0C" w:rsidRDefault="0091095D" w:rsidP="0091095D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Pantomímou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odprezentujú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základné problémy ŽP – pojmy cez obesencov, hádaj na čo myslím...a pod.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BA9A7" w14:textId="37351771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Klasický v</w:t>
            </w:r>
            <w:r w:rsidRPr="00CD62D8">
              <w:rPr>
                <w:rFonts w:asciiTheme="majorHAnsi" w:hAnsiTheme="majorHAnsi" w:cstheme="majorHAnsi"/>
                <w:sz w:val="20"/>
                <w:szCs w:val="20"/>
              </w:rPr>
              <w:t xml:space="preserve">ýklad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Diskusia </w:t>
            </w:r>
            <w:r w:rsidR="0009269E">
              <w:rPr>
                <w:rFonts w:asciiTheme="majorHAnsi" w:hAnsiTheme="majorHAnsi" w:cstheme="majorHAnsi"/>
                <w:sz w:val="20"/>
                <w:szCs w:val="20"/>
              </w:rPr>
              <w:t xml:space="preserve">Simulačné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metódy Skupinová práca </w:t>
            </w:r>
          </w:p>
          <w:p w14:paraId="31581DF2" w14:textId="77777777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Zážitkové metódy </w:t>
            </w:r>
          </w:p>
          <w:p w14:paraId="1C81A22F" w14:textId="14429744" w:rsidR="00A66391" w:rsidRDefault="0091095D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Pojmové mapy </w:t>
            </w:r>
            <w:r w:rsidR="00A66391">
              <w:rPr>
                <w:rFonts w:asciiTheme="majorHAnsi" w:hAnsiTheme="majorHAnsi" w:cstheme="majorHAnsi"/>
                <w:sz w:val="20"/>
                <w:szCs w:val="20"/>
              </w:rPr>
              <w:t xml:space="preserve">Problémové </w:t>
            </w:r>
            <w:r w:rsidR="0009269E">
              <w:rPr>
                <w:rFonts w:asciiTheme="majorHAnsi" w:hAnsiTheme="majorHAnsi" w:cstheme="majorHAnsi"/>
                <w:sz w:val="20"/>
                <w:szCs w:val="20"/>
              </w:rPr>
              <w:t xml:space="preserve">a projektové </w:t>
            </w:r>
            <w:r w:rsidR="00A66391">
              <w:rPr>
                <w:rFonts w:asciiTheme="majorHAnsi" w:hAnsiTheme="majorHAnsi" w:cstheme="majorHAnsi"/>
                <w:sz w:val="20"/>
                <w:szCs w:val="20"/>
              </w:rPr>
              <w:t xml:space="preserve">metódy </w:t>
            </w:r>
          </w:p>
          <w:p w14:paraId="3437B3AD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Diagnostické metódy </w:t>
            </w:r>
          </w:p>
          <w:p w14:paraId="76C66EEF" w14:textId="72FA390D" w:rsidR="00A66391" w:rsidRPr="00411F0C" w:rsidRDefault="00A66391" w:rsidP="00A66391">
            <w:pPr>
              <w:spacing w:before="24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6763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Pracovné listy </w:t>
            </w:r>
          </w:p>
          <w:p w14:paraId="24E91ACE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Tabuľa, fixky</w:t>
            </w:r>
          </w:p>
          <w:p w14:paraId="1DB62283" w14:textId="77777777" w:rsidR="00A66391" w:rsidRDefault="00A66391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B33E6F">
              <w:rPr>
                <w:rFonts w:asciiTheme="majorHAnsi" w:hAnsiTheme="majorHAnsi" w:cstheme="majorHAnsi"/>
                <w:bCs/>
                <w:sz w:val="20"/>
                <w:szCs w:val="20"/>
              </w:rPr>
              <w:t>Notebooky</w:t>
            </w:r>
          </w:p>
          <w:p w14:paraId="0CE6540F" w14:textId="77777777" w:rsidR="0009269E" w:rsidRDefault="0009269E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Internet</w:t>
            </w:r>
          </w:p>
          <w:p w14:paraId="7B337C8B" w14:textId="77777777" w:rsidR="0009269E" w:rsidRDefault="0009269E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Plagáty</w:t>
            </w:r>
          </w:p>
          <w:p w14:paraId="3A7DEBD5" w14:textId="00F5ED04" w:rsidR="0009269E" w:rsidRDefault="0009269E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Farbičky</w:t>
            </w:r>
          </w:p>
          <w:p w14:paraId="465CE1F7" w14:textId="77777777" w:rsidR="0091095D" w:rsidRDefault="0091095D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  <w:p w14:paraId="7466D0D0" w14:textId="77777777" w:rsidR="0009269E" w:rsidRPr="00B33E6F" w:rsidRDefault="0009269E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  <w:p w14:paraId="064FEC38" w14:textId="514CABED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325E73A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46F78" w14:textId="6A5692BC" w:rsidR="00A66391" w:rsidRPr="00411F0C" w:rsidRDefault="006352E1" w:rsidP="005C645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5C645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A66391">
              <w:rPr>
                <w:rFonts w:asciiTheme="majorHAnsi" w:hAnsiTheme="majorHAnsi" w:cstheme="majorHAnsi"/>
                <w:sz w:val="20"/>
                <w:szCs w:val="20"/>
              </w:rPr>
              <w:t xml:space="preserve">hod. </w:t>
            </w:r>
          </w:p>
        </w:tc>
      </w:tr>
      <w:tr w:rsidR="00A66391" w:rsidRPr="00411F0C" w14:paraId="717DF6BE" w14:textId="77777777" w:rsidTr="006352E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5AC0E" w14:textId="3DF54F53" w:rsidR="00A66391" w:rsidRDefault="006352E1" w:rsidP="00A66391">
            <w:pPr>
              <w:pStyle w:val="Zkladntext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6352E1">
              <w:rPr>
                <w:rFonts w:cstheme="minorHAnsi"/>
                <w:b/>
                <w:sz w:val="20"/>
                <w:szCs w:val="20"/>
              </w:rPr>
              <w:t>Práca s mikroskopom, pozorovanie a realizácia experimentu</w:t>
            </w:r>
          </w:p>
          <w:p w14:paraId="77B19337" w14:textId="20A65C1F" w:rsidR="006352E1" w:rsidRPr="006352E1" w:rsidRDefault="006352E1" w:rsidP="00A66391">
            <w:pPr>
              <w:pStyle w:val="Zkladntext"/>
              <w:jc w:val="left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(8)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9071A" w14:textId="77777777" w:rsidR="005C645D" w:rsidRDefault="005C645D" w:rsidP="005C645D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Pozorovanie buniek cibule kuchynskej(2)</w:t>
            </w:r>
          </w:p>
          <w:p w14:paraId="4E524B2F" w14:textId="77777777" w:rsidR="005C645D" w:rsidRDefault="005C645D" w:rsidP="005C645D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Pozorovanie </w:t>
            </w:r>
            <w:proofErr w:type="spellStart"/>
            <w:r>
              <w:rPr>
                <w:rFonts w:cstheme="minorHAnsi"/>
                <w:sz w:val="20"/>
                <w:szCs w:val="20"/>
              </w:rPr>
              <w:t>trichómov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žihľavy dvojdomej (2)</w:t>
            </w:r>
          </w:p>
          <w:p w14:paraId="461B22A4" w14:textId="77777777" w:rsidR="005C645D" w:rsidRDefault="005C645D" w:rsidP="005C645D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Pozorovanie črievičiek v sennom náleve (2)</w:t>
            </w:r>
          </w:p>
          <w:p w14:paraId="5920F756" w14:textId="1A0CBBE1" w:rsidR="00A66391" w:rsidRPr="006352E1" w:rsidRDefault="005C645D" w:rsidP="005C645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Osmotické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javy v bunke (2)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A0E5A" w14:textId="0BADF846" w:rsidR="005C645D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pracujú individuálne</w:t>
            </w:r>
            <w:r w:rsidR="0009269E">
              <w:rPr>
                <w:rFonts w:asciiTheme="majorHAnsi" w:hAnsiTheme="majorHAnsi" w:cstheme="majorHAnsi"/>
                <w:sz w:val="20"/>
                <w:szCs w:val="20"/>
              </w:rPr>
              <w:t xml:space="preserve"> s mikroskopom 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 interaktívnymi </w:t>
            </w:r>
            <w:r w:rsidR="005C645D">
              <w:rPr>
                <w:rFonts w:asciiTheme="majorHAnsi" w:hAnsiTheme="majorHAnsi" w:cstheme="majorHAnsi"/>
                <w:sz w:val="20"/>
                <w:szCs w:val="20"/>
              </w:rPr>
              <w:t>PL</w:t>
            </w:r>
            <w:r w:rsidR="0009269E">
              <w:rPr>
                <w:rFonts w:asciiTheme="majorHAnsi" w:hAnsiTheme="majorHAnsi" w:cstheme="majorHAnsi"/>
                <w:sz w:val="20"/>
                <w:szCs w:val="20"/>
              </w:rPr>
              <w:t xml:space="preserve"> – vypracujú protokol s nákresmi a fotografiami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;  </w:t>
            </w:r>
          </w:p>
          <w:p w14:paraId="4CBAC8B0" w14:textId="69D6C24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Žiaci prezentujú </w:t>
            </w:r>
            <w:r w:rsidR="005C645D">
              <w:rPr>
                <w:rFonts w:asciiTheme="majorHAnsi" w:hAnsiTheme="majorHAnsi" w:cstheme="majorHAnsi"/>
                <w:sz w:val="20"/>
                <w:szCs w:val="20"/>
              </w:rPr>
              <w:t xml:space="preserve">individuálne získané </w:t>
            </w:r>
            <w:r w:rsidR="0009269E">
              <w:rPr>
                <w:rFonts w:asciiTheme="majorHAnsi" w:hAnsiTheme="majorHAnsi" w:cstheme="majorHAnsi"/>
                <w:sz w:val="20"/>
                <w:szCs w:val="20"/>
              </w:rPr>
              <w:t>výsledky a závery</w:t>
            </w:r>
            <w:r w:rsidR="005C645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5C645D">
              <w:rPr>
                <w:rFonts w:asciiTheme="majorHAnsi" w:hAnsiTheme="majorHAnsi" w:cstheme="majorHAnsi"/>
                <w:sz w:val="20"/>
                <w:szCs w:val="20"/>
              </w:rPr>
              <w:t>mikroskopovania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;</w:t>
            </w:r>
          </w:p>
          <w:p w14:paraId="786224FA" w14:textId="7666BEFB" w:rsidR="0009269E" w:rsidRDefault="0009269E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formulujú a overujú hypotézy.</w:t>
            </w:r>
          </w:p>
          <w:p w14:paraId="5EB99CCA" w14:textId="36F8C343" w:rsidR="0009269E" w:rsidRDefault="0009269E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Diskutujú o podmienkach prípravy senného nálevu.</w:t>
            </w:r>
          </w:p>
          <w:p w14:paraId="34B1F8C8" w14:textId="7A0C3F4D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Žiaci prezentujú písomne  individuálne získané </w:t>
            </w:r>
            <w:r w:rsidR="0009269E">
              <w:rPr>
                <w:rFonts w:asciiTheme="majorHAnsi" w:hAnsiTheme="majorHAnsi" w:cstheme="majorHAnsi"/>
                <w:sz w:val="20"/>
                <w:szCs w:val="20"/>
              </w:rPr>
              <w:t>zručnosti, porovnávajú svoje výsledky a formulované závery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;</w:t>
            </w:r>
          </w:p>
          <w:p w14:paraId="6D372A64" w14:textId="77777777" w:rsidR="0009269E" w:rsidRDefault="0009269E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247EBBD" w14:textId="2AA1D943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241EC" w14:textId="68A38404" w:rsidR="0009269E" w:rsidRDefault="0009269E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Individuálna práca Skupinová práca</w:t>
            </w:r>
          </w:p>
          <w:p w14:paraId="640C7FDE" w14:textId="4E925AF6" w:rsidR="0009269E" w:rsidRDefault="0009269E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Práca s mikroskopom</w:t>
            </w:r>
          </w:p>
          <w:p w14:paraId="4A3DBA23" w14:textId="013EFE04" w:rsidR="00A66391" w:rsidRDefault="00A6639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Diskusia Aplikačné metódy </w:t>
            </w:r>
          </w:p>
          <w:p w14:paraId="4175AD9F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Problémové metódy </w:t>
            </w:r>
          </w:p>
          <w:p w14:paraId="5A928FE4" w14:textId="77777777" w:rsidR="00A66391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Diagnostické metódy </w:t>
            </w:r>
          </w:p>
          <w:p w14:paraId="51E35957" w14:textId="19CC35EE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2D944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Pracovné listy </w:t>
            </w:r>
          </w:p>
          <w:p w14:paraId="6C15D2C4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Tabuľa, fixky</w:t>
            </w:r>
          </w:p>
          <w:p w14:paraId="1C438F42" w14:textId="77777777" w:rsidR="00A66391" w:rsidRDefault="00A66391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B33E6F">
              <w:rPr>
                <w:rFonts w:asciiTheme="majorHAnsi" w:hAnsiTheme="majorHAnsi" w:cstheme="majorHAnsi"/>
                <w:bCs/>
                <w:sz w:val="20"/>
                <w:szCs w:val="20"/>
              </w:rPr>
              <w:t>Notebooky</w:t>
            </w:r>
          </w:p>
          <w:p w14:paraId="0067A23B" w14:textId="77777777" w:rsidR="0009269E" w:rsidRDefault="0009269E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Mikroskopy</w:t>
            </w:r>
          </w:p>
          <w:p w14:paraId="22C77073" w14:textId="442DE33C" w:rsidR="0009269E" w:rsidRDefault="0009269E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Cibuľa</w:t>
            </w:r>
          </w:p>
          <w:p w14:paraId="07158E5E" w14:textId="391F9D67" w:rsidR="0009269E" w:rsidRDefault="0009269E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Pŕhľava</w:t>
            </w:r>
          </w:p>
          <w:p w14:paraId="760F8FB6" w14:textId="77777777" w:rsidR="0009269E" w:rsidRPr="00B33E6F" w:rsidRDefault="0009269E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</w:p>
          <w:p w14:paraId="11A5BB6F" w14:textId="77777777" w:rsidR="00A66391" w:rsidRPr="00411F0C" w:rsidRDefault="00A6639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10849A5" w14:textId="2D894350" w:rsidR="00A66391" w:rsidRPr="00411F0C" w:rsidRDefault="00A66391" w:rsidP="00A6639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45FE0D3E" w14:textId="77777777" w:rsidR="00A66391" w:rsidRPr="00411F0C" w:rsidRDefault="00A66391" w:rsidP="00A6639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ED63F" w14:textId="683DA240" w:rsidR="00A66391" w:rsidRPr="00411F0C" w:rsidRDefault="006352E1" w:rsidP="005C645D">
            <w:pPr>
              <w:pStyle w:val="Zkladntext"/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5C645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A66391">
              <w:rPr>
                <w:rFonts w:asciiTheme="majorHAnsi" w:hAnsiTheme="majorHAnsi" w:cstheme="majorHAnsi"/>
                <w:sz w:val="20"/>
                <w:szCs w:val="20"/>
              </w:rPr>
              <w:t>hod.</w:t>
            </w:r>
          </w:p>
        </w:tc>
      </w:tr>
      <w:tr w:rsidR="006352E1" w:rsidRPr="00411F0C" w14:paraId="5FA2281B" w14:textId="77777777" w:rsidTr="006352E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D1867" w14:textId="4E092D7B" w:rsidR="006352E1" w:rsidRDefault="006352E1" w:rsidP="00A66391">
            <w:pPr>
              <w:pStyle w:val="Zkladntext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6352E1">
              <w:rPr>
                <w:rFonts w:cstheme="minorHAnsi"/>
                <w:b/>
                <w:sz w:val="20"/>
                <w:szCs w:val="20"/>
              </w:rPr>
              <w:t>Práca literatúrou a internetovými zdrojmi, základy tvorby projektu</w:t>
            </w:r>
          </w:p>
          <w:p w14:paraId="2FAFF127" w14:textId="51AE0514" w:rsidR="006352E1" w:rsidRPr="006352E1" w:rsidRDefault="006352E1" w:rsidP="00A66391">
            <w:pPr>
              <w:pStyle w:val="Zkladntext"/>
              <w:jc w:val="left"/>
              <w:rPr>
                <w:rFonts w:cstheme="minorHAnsi"/>
                <w:b/>
                <w:bCs/>
                <w:sz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(8)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12A1C" w14:textId="77777777" w:rsidR="005C645D" w:rsidRDefault="005C645D" w:rsidP="005C645D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Hypotéza, jej formulácia a overenie</w:t>
            </w:r>
          </w:p>
          <w:p w14:paraId="26395F65" w14:textId="77777777" w:rsidR="005C645D" w:rsidRDefault="005C645D" w:rsidP="005C645D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Ponuka zdrojov, </w:t>
            </w:r>
            <w:proofErr w:type="spellStart"/>
            <w:r>
              <w:rPr>
                <w:rFonts w:cstheme="minorHAnsi"/>
                <w:sz w:val="20"/>
                <w:szCs w:val="20"/>
              </w:rPr>
              <w:t>vieryhodnosť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, výber zdrojov (2)</w:t>
            </w:r>
          </w:p>
          <w:p w14:paraId="020D7CD6" w14:textId="77777777" w:rsidR="005C645D" w:rsidRDefault="005C645D" w:rsidP="005C645D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Citácia, príklady citácií z rôznych zdrojov (2)</w:t>
            </w:r>
          </w:p>
          <w:p w14:paraId="0BC332CC" w14:textId="5A7ADABC" w:rsidR="006352E1" w:rsidRPr="006352E1" w:rsidRDefault="005C645D" w:rsidP="005C645D">
            <w:pPr>
              <w:spacing w:before="12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Príprava krátkeho textu využitím </w:t>
            </w:r>
            <w:r>
              <w:rPr>
                <w:rFonts w:cstheme="minorHAnsi"/>
                <w:sz w:val="20"/>
                <w:szCs w:val="20"/>
              </w:rPr>
              <w:lastRenderedPageBreak/>
              <w:t>viacerých zdrojov (2)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0767A" w14:textId="4DE6174E" w:rsidR="006352E1" w:rsidRDefault="00E44048" w:rsidP="00E44048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Žiaci sa naučia tvoriť h</w:t>
            </w:r>
            <w:r>
              <w:rPr>
                <w:rFonts w:cstheme="minorHAnsi"/>
                <w:sz w:val="20"/>
                <w:szCs w:val="20"/>
              </w:rPr>
              <w:t>ypotéz</w:t>
            </w:r>
            <w:r>
              <w:rPr>
                <w:rFonts w:cstheme="minorHAnsi"/>
                <w:sz w:val="20"/>
                <w:szCs w:val="20"/>
              </w:rPr>
              <w:t>y</w:t>
            </w:r>
            <w:r>
              <w:rPr>
                <w:rFonts w:cstheme="minorHAnsi"/>
                <w:sz w:val="20"/>
                <w:szCs w:val="20"/>
              </w:rPr>
              <w:t>, jej formuláci</w:t>
            </w:r>
            <w:r>
              <w:rPr>
                <w:rFonts w:cstheme="minorHAnsi"/>
                <w:sz w:val="20"/>
                <w:szCs w:val="20"/>
              </w:rPr>
              <w:t>e</w:t>
            </w:r>
            <w:r>
              <w:rPr>
                <w:rFonts w:cstheme="minorHAnsi"/>
                <w:sz w:val="20"/>
                <w:szCs w:val="20"/>
              </w:rPr>
              <w:t xml:space="preserve"> a</w:t>
            </w:r>
            <w:r>
              <w:rPr>
                <w:rFonts w:cstheme="minorHAnsi"/>
                <w:sz w:val="20"/>
                <w:szCs w:val="20"/>
              </w:rPr>
              <w:t> </w:t>
            </w:r>
            <w:r>
              <w:rPr>
                <w:rFonts w:cstheme="minorHAnsi"/>
                <w:sz w:val="20"/>
                <w:szCs w:val="20"/>
              </w:rPr>
              <w:t>over</w:t>
            </w:r>
            <w:r>
              <w:rPr>
                <w:rFonts w:cstheme="minorHAnsi"/>
                <w:sz w:val="20"/>
                <w:szCs w:val="20"/>
              </w:rPr>
              <w:t>ovať ich platnosť. Oboznámia sa s p</w:t>
            </w:r>
            <w:r>
              <w:rPr>
                <w:rFonts w:cstheme="minorHAnsi"/>
                <w:sz w:val="20"/>
                <w:szCs w:val="20"/>
              </w:rPr>
              <w:t>onuk</w:t>
            </w:r>
            <w:r>
              <w:rPr>
                <w:rFonts w:cstheme="minorHAnsi"/>
                <w:sz w:val="20"/>
                <w:szCs w:val="20"/>
              </w:rPr>
              <w:t>ou</w:t>
            </w:r>
            <w:r>
              <w:rPr>
                <w:rFonts w:cstheme="minorHAnsi"/>
                <w:sz w:val="20"/>
                <w:szCs w:val="20"/>
              </w:rPr>
              <w:t xml:space="preserve"> zdrojov, </w:t>
            </w:r>
            <w:r>
              <w:rPr>
                <w:rFonts w:cstheme="minorHAnsi"/>
                <w:sz w:val="20"/>
                <w:szCs w:val="20"/>
              </w:rPr>
              <w:t xml:space="preserve">ich </w:t>
            </w:r>
            <w:proofErr w:type="spellStart"/>
            <w:r>
              <w:rPr>
                <w:rFonts w:cstheme="minorHAnsi"/>
                <w:sz w:val="20"/>
                <w:szCs w:val="20"/>
              </w:rPr>
              <w:t>vieryhodnosť</w:t>
            </w:r>
            <w:r>
              <w:rPr>
                <w:rFonts w:cstheme="minorHAnsi"/>
                <w:sz w:val="20"/>
                <w:szCs w:val="20"/>
              </w:rPr>
              <w:t>ou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 overením</w:t>
            </w:r>
            <w:r>
              <w:rPr>
                <w:rFonts w:cstheme="minorHAnsi"/>
                <w:sz w:val="20"/>
                <w:szCs w:val="20"/>
              </w:rPr>
              <w:t>, výber</w:t>
            </w:r>
            <w:r>
              <w:rPr>
                <w:rFonts w:cstheme="minorHAnsi"/>
                <w:sz w:val="20"/>
                <w:szCs w:val="20"/>
              </w:rPr>
              <w:t>om</w:t>
            </w:r>
            <w:r>
              <w:rPr>
                <w:rFonts w:cstheme="minorHAnsi"/>
                <w:sz w:val="20"/>
                <w:szCs w:val="20"/>
              </w:rPr>
              <w:t xml:space="preserve"> zdrojov</w:t>
            </w:r>
            <w:r>
              <w:rPr>
                <w:rFonts w:cstheme="minorHAnsi"/>
                <w:sz w:val="20"/>
                <w:szCs w:val="20"/>
              </w:rPr>
              <w:t>. Naučia sa správne citovať, podľa viacerých spôsobov c</w:t>
            </w:r>
            <w:r>
              <w:rPr>
                <w:rFonts w:cstheme="minorHAnsi"/>
                <w:sz w:val="20"/>
                <w:szCs w:val="20"/>
              </w:rPr>
              <w:t>itáci</w:t>
            </w:r>
            <w:r>
              <w:rPr>
                <w:rFonts w:cstheme="minorHAnsi"/>
                <w:sz w:val="20"/>
                <w:szCs w:val="20"/>
              </w:rPr>
              <w:t xml:space="preserve">í </w:t>
            </w:r>
            <w:r>
              <w:rPr>
                <w:rFonts w:cstheme="minorHAnsi"/>
                <w:sz w:val="20"/>
                <w:szCs w:val="20"/>
              </w:rPr>
              <w:t>z rôznych zdrojov</w:t>
            </w:r>
            <w:r>
              <w:rPr>
                <w:rFonts w:cstheme="minorHAnsi"/>
                <w:sz w:val="20"/>
                <w:szCs w:val="20"/>
              </w:rPr>
              <w:t xml:space="preserve"> – internet, Na základe stanovenej úlohy p</w:t>
            </w:r>
            <w:r>
              <w:rPr>
                <w:rFonts w:cstheme="minorHAnsi"/>
                <w:sz w:val="20"/>
                <w:szCs w:val="20"/>
              </w:rPr>
              <w:t>r</w:t>
            </w:r>
            <w:r>
              <w:rPr>
                <w:rFonts w:cstheme="minorHAnsi"/>
                <w:sz w:val="20"/>
                <w:szCs w:val="20"/>
              </w:rPr>
              <w:t>i</w:t>
            </w:r>
            <w:r>
              <w:rPr>
                <w:rFonts w:cstheme="minorHAnsi"/>
                <w:sz w:val="20"/>
                <w:szCs w:val="20"/>
              </w:rPr>
              <w:t>prav</w:t>
            </w:r>
            <w:r>
              <w:rPr>
                <w:rFonts w:cstheme="minorHAnsi"/>
                <w:sz w:val="20"/>
                <w:szCs w:val="20"/>
              </w:rPr>
              <w:t>ia</w:t>
            </w:r>
            <w:r>
              <w:rPr>
                <w:rFonts w:cstheme="minorHAnsi"/>
                <w:sz w:val="20"/>
                <w:szCs w:val="20"/>
              </w:rPr>
              <w:t xml:space="preserve"> krátk</w:t>
            </w:r>
            <w:r>
              <w:rPr>
                <w:rFonts w:cstheme="minorHAnsi"/>
                <w:sz w:val="20"/>
                <w:szCs w:val="20"/>
              </w:rPr>
              <w:t>y</w:t>
            </w:r>
            <w:r>
              <w:rPr>
                <w:rFonts w:cstheme="minorHAnsi"/>
                <w:sz w:val="20"/>
                <w:szCs w:val="20"/>
              </w:rPr>
              <w:t xml:space="preserve"> text </w:t>
            </w:r>
            <w:r>
              <w:rPr>
                <w:rFonts w:cstheme="minorHAnsi"/>
                <w:sz w:val="20"/>
                <w:szCs w:val="20"/>
              </w:rPr>
              <w:t xml:space="preserve">zostavený </w:t>
            </w:r>
            <w:r>
              <w:rPr>
                <w:rFonts w:cstheme="minorHAnsi"/>
                <w:sz w:val="20"/>
                <w:szCs w:val="20"/>
              </w:rPr>
              <w:t xml:space="preserve">využitím viacerých zdrojov </w:t>
            </w:r>
            <w:r>
              <w:rPr>
                <w:rFonts w:cstheme="minorHAnsi"/>
                <w:sz w:val="20"/>
                <w:szCs w:val="20"/>
              </w:rPr>
              <w:t xml:space="preserve">s ich presnou </w:t>
            </w:r>
            <w:r>
              <w:rPr>
                <w:rFonts w:cstheme="minorHAnsi"/>
                <w:sz w:val="20"/>
                <w:szCs w:val="20"/>
              </w:rPr>
              <w:lastRenderedPageBreak/>
              <w:t>citáciou.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68094" w14:textId="77777777" w:rsidR="006352E1" w:rsidRDefault="006352E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Klasický v</w:t>
            </w:r>
            <w:r w:rsidRPr="00CD62D8">
              <w:rPr>
                <w:rFonts w:asciiTheme="majorHAnsi" w:hAnsiTheme="majorHAnsi" w:cstheme="majorHAnsi"/>
                <w:sz w:val="20"/>
                <w:szCs w:val="20"/>
              </w:rPr>
              <w:t xml:space="preserve">ýklad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Diskusia Aplikačné metódy Skupinová práca Individuálna práca</w:t>
            </w:r>
          </w:p>
          <w:p w14:paraId="444F8A14" w14:textId="77777777" w:rsidR="006352E1" w:rsidRDefault="006352E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Zážitkové metódy </w:t>
            </w:r>
          </w:p>
          <w:p w14:paraId="3A70F2B7" w14:textId="77777777" w:rsidR="006352E1" w:rsidRDefault="006352E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Problémové metódy </w:t>
            </w:r>
          </w:p>
          <w:p w14:paraId="1A1C1AF8" w14:textId="77777777" w:rsidR="006352E1" w:rsidRDefault="006352E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Diagnostické metódy </w:t>
            </w:r>
          </w:p>
          <w:p w14:paraId="0D4E1345" w14:textId="558E6070" w:rsidR="006352E1" w:rsidRDefault="006352E1" w:rsidP="00A6639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A213C" w14:textId="77777777" w:rsidR="006352E1" w:rsidRPr="00411F0C" w:rsidRDefault="006352E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Pracovné listy </w:t>
            </w:r>
          </w:p>
          <w:p w14:paraId="7349D622" w14:textId="77777777" w:rsidR="006352E1" w:rsidRPr="00411F0C" w:rsidRDefault="006352E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Tabuľa, fixky</w:t>
            </w:r>
          </w:p>
          <w:p w14:paraId="72A8C04C" w14:textId="77777777" w:rsidR="006352E1" w:rsidRDefault="006352E1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B33E6F">
              <w:rPr>
                <w:rFonts w:asciiTheme="majorHAnsi" w:hAnsiTheme="majorHAnsi" w:cstheme="majorHAnsi"/>
                <w:bCs/>
                <w:sz w:val="20"/>
                <w:szCs w:val="20"/>
              </w:rPr>
              <w:t>Notebooky</w:t>
            </w:r>
          </w:p>
          <w:p w14:paraId="36D1C0D1" w14:textId="77777777" w:rsidR="0091095D" w:rsidRDefault="0091095D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Odborná literatúra</w:t>
            </w:r>
          </w:p>
          <w:p w14:paraId="27DEF309" w14:textId="77777777" w:rsidR="0091095D" w:rsidRDefault="0091095D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Internet</w:t>
            </w:r>
          </w:p>
          <w:p w14:paraId="3BD57D29" w14:textId="20EB8607" w:rsidR="0091095D" w:rsidRPr="00B33E6F" w:rsidRDefault="0091095D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Odborné články z časopisov</w:t>
            </w:r>
          </w:p>
          <w:p w14:paraId="45BCA3EF" w14:textId="109DA350" w:rsidR="006352E1" w:rsidRPr="00411F0C" w:rsidRDefault="006352E1" w:rsidP="00A6639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  <w:p w14:paraId="0745F598" w14:textId="77777777" w:rsidR="006352E1" w:rsidRDefault="006352E1" w:rsidP="00A6639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B6C30" w14:textId="03ACBB13" w:rsidR="006352E1" w:rsidRDefault="006352E1" w:rsidP="00A66391">
            <w:pPr>
              <w:pStyle w:val="Zkladntext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 hod.</w:t>
            </w:r>
          </w:p>
        </w:tc>
      </w:tr>
      <w:tr w:rsidR="006352E1" w14:paraId="2B3966E9" w14:textId="64B3FC7B" w:rsidTr="005C645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6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416E0" w14:textId="082F5A1A" w:rsidR="006352E1" w:rsidRDefault="006352E1" w:rsidP="00A66391">
            <w:pPr>
              <w:tabs>
                <w:tab w:val="left" w:pos="0"/>
              </w:tabs>
              <w:spacing w:after="120"/>
              <w:rPr>
                <w:rFonts w:cstheme="minorHAnsi"/>
                <w:b/>
                <w:sz w:val="20"/>
                <w:szCs w:val="20"/>
              </w:rPr>
            </w:pPr>
            <w:r w:rsidRPr="006352E1">
              <w:rPr>
                <w:rFonts w:cstheme="minorHAnsi"/>
                <w:b/>
                <w:sz w:val="20"/>
                <w:szCs w:val="20"/>
              </w:rPr>
              <w:lastRenderedPageBreak/>
              <w:t>Prezentačné zručnosti, tvorba videa z experimentu, práca s</w:t>
            </w:r>
            <w:r>
              <w:rPr>
                <w:rFonts w:cstheme="minorHAnsi"/>
                <w:b/>
                <w:sz w:val="20"/>
                <w:szCs w:val="20"/>
              </w:rPr>
              <w:t> </w:t>
            </w:r>
            <w:r w:rsidRPr="006352E1">
              <w:rPr>
                <w:rFonts w:cstheme="minorHAnsi"/>
                <w:b/>
                <w:sz w:val="20"/>
                <w:szCs w:val="20"/>
              </w:rPr>
              <w:t>IKT</w:t>
            </w:r>
          </w:p>
          <w:p w14:paraId="436C4254" w14:textId="6444C52C" w:rsidR="006352E1" w:rsidRPr="006352E1" w:rsidRDefault="006352E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sz w:val="20"/>
                <w:szCs w:val="20"/>
              </w:rPr>
              <w:t>(8)</w:t>
            </w:r>
          </w:p>
        </w:tc>
        <w:tc>
          <w:tcPr>
            <w:tcW w:w="15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2538" w14:textId="77777777" w:rsidR="005C645D" w:rsidRDefault="005C645D" w:rsidP="005C645D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Tvorba videa z experimentu, práca s IKT (2) </w:t>
            </w:r>
          </w:p>
          <w:p w14:paraId="2014909D" w14:textId="77777777" w:rsidR="005C645D" w:rsidRDefault="005C645D" w:rsidP="005C645D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Zásady prezentovania, tvorba </w:t>
            </w:r>
            <w:proofErr w:type="spellStart"/>
            <w:r>
              <w:rPr>
                <w:rFonts w:cstheme="minorHAnsi"/>
                <w:sz w:val="20"/>
                <w:szCs w:val="20"/>
              </w:rPr>
              <w:t>pptx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– štruktúra a tipy  (2)</w:t>
            </w:r>
          </w:p>
          <w:p w14:paraId="551A2F28" w14:textId="4FFCA483" w:rsidR="006352E1" w:rsidRDefault="005C645D" w:rsidP="005C645D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  <w:r>
              <w:rPr>
                <w:rFonts w:cstheme="minorHAnsi"/>
                <w:sz w:val="20"/>
                <w:szCs w:val="20"/>
              </w:rPr>
              <w:t>Nácvik prezentačných zručností (4)</w:t>
            </w:r>
          </w:p>
        </w:tc>
        <w:tc>
          <w:tcPr>
            <w:tcW w:w="29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B13C0" w14:textId="77777777" w:rsidR="00E44048" w:rsidRDefault="00E44048" w:rsidP="00E44048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Žiaci sa naučia vytvoriť </w:t>
            </w:r>
            <w:r>
              <w:rPr>
                <w:rFonts w:cstheme="minorHAnsi"/>
                <w:sz w:val="20"/>
                <w:szCs w:val="20"/>
              </w:rPr>
              <w:t>vide</w:t>
            </w:r>
            <w:r>
              <w:rPr>
                <w:rFonts w:cstheme="minorHAnsi"/>
                <w:sz w:val="20"/>
                <w:szCs w:val="20"/>
              </w:rPr>
              <w:t>o</w:t>
            </w:r>
            <w:r>
              <w:rPr>
                <w:rFonts w:cstheme="minorHAnsi"/>
                <w:sz w:val="20"/>
                <w:szCs w:val="20"/>
              </w:rPr>
              <w:t xml:space="preserve"> z</w:t>
            </w:r>
            <w:r>
              <w:rPr>
                <w:rFonts w:cstheme="minorHAnsi"/>
                <w:sz w:val="20"/>
                <w:szCs w:val="20"/>
              </w:rPr>
              <w:t xml:space="preserve"> realizovaného </w:t>
            </w:r>
            <w:r>
              <w:rPr>
                <w:rFonts w:cstheme="minorHAnsi"/>
                <w:sz w:val="20"/>
                <w:szCs w:val="20"/>
              </w:rPr>
              <w:t>experimentu</w:t>
            </w:r>
            <w:r>
              <w:rPr>
                <w:rFonts w:cstheme="minorHAnsi"/>
                <w:sz w:val="20"/>
                <w:szCs w:val="20"/>
              </w:rPr>
              <w:t xml:space="preserve">. Zvýšia si zručnosti </w:t>
            </w:r>
            <w:r>
              <w:rPr>
                <w:rFonts w:cstheme="minorHAnsi"/>
                <w:sz w:val="20"/>
                <w:szCs w:val="20"/>
              </w:rPr>
              <w:t>prác</w:t>
            </w:r>
            <w:r>
              <w:rPr>
                <w:rFonts w:cstheme="minorHAnsi"/>
                <w:sz w:val="20"/>
                <w:szCs w:val="20"/>
              </w:rPr>
              <w:t>e s IKT, naučia sa základné z</w:t>
            </w:r>
            <w:r>
              <w:rPr>
                <w:rFonts w:cstheme="minorHAnsi"/>
                <w:sz w:val="20"/>
                <w:szCs w:val="20"/>
              </w:rPr>
              <w:t xml:space="preserve">ásady prezentovania, </w:t>
            </w:r>
            <w:r>
              <w:rPr>
                <w:rFonts w:cstheme="minorHAnsi"/>
                <w:sz w:val="20"/>
                <w:szCs w:val="20"/>
              </w:rPr>
              <w:t xml:space="preserve">ako vytvoriť </w:t>
            </w:r>
            <w:proofErr w:type="spellStart"/>
            <w:r>
              <w:rPr>
                <w:rFonts w:cstheme="minorHAnsi"/>
                <w:sz w:val="20"/>
                <w:szCs w:val="20"/>
              </w:rPr>
              <w:t>pptx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–</w:t>
            </w:r>
            <w:r>
              <w:rPr>
                <w:rFonts w:cstheme="minorHAnsi"/>
                <w:sz w:val="20"/>
                <w:szCs w:val="20"/>
              </w:rPr>
              <w:t xml:space="preserve"> čoho sa vyvarovať</w:t>
            </w:r>
          </w:p>
          <w:p w14:paraId="0DF35F3B" w14:textId="5781D648" w:rsidR="006352E1" w:rsidRDefault="0038341E" w:rsidP="0038341E">
            <w:pPr>
              <w:spacing w:line="276" w:lineRule="auto"/>
              <w:rPr>
                <w:rFonts w:cs="Arial"/>
                <w:b/>
                <w:sz w:val="32"/>
                <w:szCs w:val="32"/>
              </w:rPr>
            </w:pPr>
            <w:r>
              <w:rPr>
                <w:rFonts w:cstheme="minorHAnsi"/>
                <w:sz w:val="20"/>
                <w:szCs w:val="20"/>
              </w:rPr>
              <w:t>Po vytvorení videa budú žiaci na</w:t>
            </w:r>
            <w:r w:rsidR="00E44048">
              <w:rPr>
                <w:rFonts w:cstheme="minorHAnsi"/>
                <w:sz w:val="20"/>
                <w:szCs w:val="20"/>
              </w:rPr>
              <w:t>cvi</w:t>
            </w:r>
            <w:r>
              <w:rPr>
                <w:rFonts w:cstheme="minorHAnsi"/>
                <w:sz w:val="20"/>
                <w:szCs w:val="20"/>
              </w:rPr>
              <w:t>čovať a získavať prezentačné</w:t>
            </w:r>
            <w:r w:rsidR="00E44048">
              <w:rPr>
                <w:rFonts w:cstheme="minorHAnsi"/>
                <w:sz w:val="20"/>
                <w:szCs w:val="20"/>
              </w:rPr>
              <w:t xml:space="preserve"> zručnost</w:t>
            </w:r>
            <w:r>
              <w:rPr>
                <w:rFonts w:cstheme="minorHAnsi"/>
                <w:sz w:val="20"/>
                <w:szCs w:val="20"/>
              </w:rPr>
              <w:t>i, pracovať na odstránení trémy.</w:t>
            </w:r>
          </w:p>
        </w:tc>
        <w:tc>
          <w:tcPr>
            <w:tcW w:w="16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F369" w14:textId="77777777" w:rsidR="006352E1" w:rsidRDefault="006352E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Klasický v</w:t>
            </w:r>
            <w:r w:rsidRPr="00CD62D8">
              <w:rPr>
                <w:rFonts w:asciiTheme="majorHAnsi" w:hAnsiTheme="majorHAnsi" w:cstheme="majorHAnsi"/>
                <w:sz w:val="20"/>
                <w:szCs w:val="20"/>
              </w:rPr>
              <w:t xml:space="preserve">ýklad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Diskusia Aplikačné metódy Skupinová práca Individuálna práca</w:t>
            </w:r>
          </w:p>
          <w:p w14:paraId="4AF8FB7B" w14:textId="77777777" w:rsidR="006352E1" w:rsidRDefault="006352E1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Zážitkové metódy </w:t>
            </w:r>
          </w:p>
          <w:p w14:paraId="4CD46C95" w14:textId="77777777" w:rsidR="006352E1" w:rsidRDefault="006352E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Problémové metódy </w:t>
            </w:r>
          </w:p>
          <w:p w14:paraId="0C56743D" w14:textId="77777777" w:rsidR="006352E1" w:rsidRDefault="006352E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Diagnostické metódy </w:t>
            </w:r>
          </w:p>
          <w:p w14:paraId="128AE17C" w14:textId="77777777" w:rsidR="006352E1" w:rsidRDefault="006352E1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50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C87B" w14:textId="77777777" w:rsidR="006352E1" w:rsidRPr="00411F0C" w:rsidRDefault="006352E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Pracovné listy </w:t>
            </w:r>
          </w:p>
          <w:p w14:paraId="75AEFDEF" w14:textId="77777777" w:rsidR="006352E1" w:rsidRPr="00411F0C" w:rsidRDefault="006352E1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Tabuľa, fixky</w:t>
            </w:r>
          </w:p>
          <w:p w14:paraId="5550B634" w14:textId="77777777" w:rsidR="006352E1" w:rsidRDefault="006352E1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B33E6F">
              <w:rPr>
                <w:rFonts w:asciiTheme="majorHAnsi" w:hAnsiTheme="majorHAnsi" w:cstheme="majorHAnsi"/>
                <w:bCs/>
                <w:sz w:val="20"/>
                <w:szCs w:val="20"/>
              </w:rPr>
              <w:t>Notebooky</w:t>
            </w:r>
          </w:p>
          <w:p w14:paraId="06817D28" w14:textId="30AB2D5E" w:rsidR="0091095D" w:rsidRDefault="0091095D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Internet</w:t>
            </w:r>
          </w:p>
          <w:p w14:paraId="794D1450" w14:textId="3AD375EF" w:rsidR="0091095D" w:rsidRDefault="0091095D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Mobilné telefóny</w:t>
            </w:r>
          </w:p>
          <w:p w14:paraId="31F82DB7" w14:textId="18FE92A9" w:rsidR="0091095D" w:rsidRPr="00B33E6F" w:rsidRDefault="0091095D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MovieMaker</w:t>
            </w:r>
            <w:proofErr w:type="spellEnd"/>
          </w:p>
          <w:p w14:paraId="57585F0C" w14:textId="77777777" w:rsidR="006352E1" w:rsidRDefault="006352E1" w:rsidP="00D24653">
            <w:pPr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7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731F" w14:textId="77777777" w:rsidR="005C645D" w:rsidRDefault="006352E1" w:rsidP="00A66391">
            <w:pPr>
              <w:tabs>
                <w:tab w:val="left" w:pos="0"/>
              </w:tabs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7EEC0B40" w14:textId="77777777" w:rsidR="005C645D" w:rsidRDefault="005C645D" w:rsidP="00A66391">
            <w:pPr>
              <w:tabs>
                <w:tab w:val="left" w:pos="0"/>
              </w:tabs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7E9F56A" w14:textId="23AB5517" w:rsidR="006352E1" w:rsidRPr="005C645D" w:rsidRDefault="006352E1" w:rsidP="00A66391">
            <w:pPr>
              <w:tabs>
                <w:tab w:val="left" w:pos="0"/>
              </w:tabs>
              <w:spacing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5C645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hod.</w:t>
            </w:r>
          </w:p>
        </w:tc>
      </w:tr>
      <w:tr w:rsidR="0038341E" w14:paraId="3A19B390" w14:textId="6958D8FC" w:rsidTr="00C527D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1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6EBB" w14:textId="0BCAAE6D" w:rsidR="0038341E" w:rsidRDefault="0038341E" w:rsidP="00A66391">
            <w:pPr>
              <w:tabs>
                <w:tab w:val="left" w:pos="0"/>
              </w:tabs>
              <w:spacing w:after="120"/>
              <w:rPr>
                <w:rFonts w:cstheme="minorHAnsi"/>
                <w:b/>
                <w:sz w:val="20"/>
                <w:szCs w:val="20"/>
              </w:rPr>
            </w:pPr>
            <w:r w:rsidRPr="006352E1">
              <w:rPr>
                <w:rFonts w:cstheme="minorHAnsi"/>
                <w:b/>
                <w:sz w:val="20"/>
                <w:szCs w:val="20"/>
              </w:rPr>
              <w:t>Poznávame bezstavovce a stavovce okolia</w:t>
            </w:r>
          </w:p>
          <w:p w14:paraId="67BF89E3" w14:textId="41119814" w:rsidR="0038341E" w:rsidRPr="006352E1" w:rsidRDefault="0038341E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sz w:val="20"/>
                <w:szCs w:val="20"/>
              </w:rPr>
              <w:t>(10)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F1BC3" w14:textId="77777777" w:rsidR="0038341E" w:rsidRDefault="0038341E" w:rsidP="0009269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Poznávame bezstavovce okolia (4)</w:t>
            </w:r>
          </w:p>
          <w:p w14:paraId="2CE42F79" w14:textId="2C28C775" w:rsidR="0038341E" w:rsidRDefault="0038341E" w:rsidP="005C645D">
            <w:pPr>
              <w:spacing w:line="276" w:lineRule="auto"/>
              <w:rPr>
                <w:rFonts w:cs="Arial"/>
                <w:b/>
                <w:sz w:val="32"/>
                <w:szCs w:val="32"/>
              </w:rPr>
            </w:pPr>
            <w:r>
              <w:rPr>
                <w:rFonts w:cstheme="minorHAnsi"/>
                <w:sz w:val="20"/>
                <w:szCs w:val="20"/>
              </w:rPr>
              <w:t>Poznávame stavovce okolia (6)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A3A83" w14:textId="34FF74F6" w:rsidR="0038341E" w:rsidRDefault="0038341E" w:rsidP="0038341E">
            <w:pPr>
              <w:spacing w:line="276" w:lineRule="auto"/>
              <w:rPr>
                <w:rFonts w:cs="Arial"/>
                <w:b/>
                <w:sz w:val="32"/>
                <w:szCs w:val="32"/>
              </w:rPr>
            </w:pPr>
            <w:r>
              <w:rPr>
                <w:rFonts w:cstheme="minorHAnsi"/>
                <w:sz w:val="20"/>
                <w:szCs w:val="20"/>
              </w:rPr>
              <w:t>Žiaci sa pomocou obrázkov a fotografií učia názvy  bezstavovcov vodného ekosystému. Následne budú formou obrázkov a fotografií poznávať stavovce okolia (ryby, obojživelníky, plazy, vtáky, cicavce).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EB34B" w14:textId="1016634A" w:rsidR="0038341E" w:rsidRDefault="0038341E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Práca s obrázkami a fotografiami</w:t>
            </w:r>
          </w:p>
          <w:p w14:paraId="51E5F95F" w14:textId="4736C7E0" w:rsidR="0038341E" w:rsidRDefault="0038341E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Diskusia Aplikačné metódy Skupinová práca Individuálna práca</w:t>
            </w:r>
          </w:p>
          <w:p w14:paraId="7E9C9B75" w14:textId="77777777" w:rsidR="0038341E" w:rsidRDefault="0038341E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Zážitkové metódy </w:t>
            </w:r>
          </w:p>
          <w:p w14:paraId="5904D190" w14:textId="77777777" w:rsidR="0038341E" w:rsidRDefault="0038341E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Problémové metódy </w:t>
            </w:r>
          </w:p>
          <w:p w14:paraId="2D7D4224" w14:textId="49E38CBE" w:rsidR="0038341E" w:rsidRDefault="0038341E" w:rsidP="00D303D4">
            <w:pPr>
              <w:rPr>
                <w:rFonts w:cs="Arial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Diagnostické metódy 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1798" w14:textId="7859CF5D" w:rsidR="0038341E" w:rsidRPr="00411F0C" w:rsidRDefault="0038341E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Pripravená PPTX </w:t>
            </w:r>
          </w:p>
          <w:p w14:paraId="6D17FD41" w14:textId="77777777" w:rsidR="0038341E" w:rsidRPr="00411F0C" w:rsidRDefault="0038341E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Tabuľa, fixky</w:t>
            </w:r>
          </w:p>
          <w:p w14:paraId="4C5B9B0D" w14:textId="77777777" w:rsidR="0038341E" w:rsidRDefault="0038341E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B33E6F">
              <w:rPr>
                <w:rFonts w:asciiTheme="majorHAnsi" w:hAnsiTheme="majorHAnsi" w:cstheme="majorHAnsi"/>
                <w:bCs/>
                <w:sz w:val="20"/>
                <w:szCs w:val="20"/>
              </w:rPr>
              <w:t>Notebooky</w:t>
            </w:r>
          </w:p>
          <w:p w14:paraId="28751727" w14:textId="2F05EA17" w:rsidR="0038341E" w:rsidRPr="00B33E6F" w:rsidRDefault="0038341E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Internet</w:t>
            </w:r>
          </w:p>
          <w:p w14:paraId="01FEBDB5" w14:textId="77777777" w:rsidR="0038341E" w:rsidRDefault="0038341E" w:rsidP="007A5E5B">
            <w:pPr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92D24" w14:textId="3B3C146C" w:rsidR="0038341E" w:rsidRDefault="0038341E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 hod.</w:t>
            </w:r>
          </w:p>
        </w:tc>
      </w:tr>
      <w:tr w:rsidR="0038341E" w14:paraId="0D3C5821" w14:textId="077402A8" w:rsidTr="005C645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6F1C" w14:textId="77777777" w:rsidR="0038341E" w:rsidRDefault="0038341E" w:rsidP="00A66391">
            <w:pPr>
              <w:tabs>
                <w:tab w:val="left" w:pos="0"/>
              </w:tabs>
              <w:spacing w:after="120"/>
              <w:rPr>
                <w:rFonts w:cstheme="minorHAnsi"/>
                <w:b/>
                <w:sz w:val="20"/>
                <w:szCs w:val="20"/>
              </w:rPr>
            </w:pPr>
            <w:r w:rsidRPr="006352E1">
              <w:rPr>
                <w:rFonts w:cstheme="minorHAnsi"/>
                <w:b/>
                <w:sz w:val="20"/>
                <w:szCs w:val="20"/>
              </w:rPr>
              <w:t xml:space="preserve">Fenologické pozorovania, poznávame rastliny okolia, tvorba </w:t>
            </w:r>
            <w:proofErr w:type="spellStart"/>
            <w:r w:rsidRPr="006352E1">
              <w:rPr>
                <w:rFonts w:cstheme="minorHAnsi"/>
                <w:b/>
                <w:sz w:val="20"/>
                <w:szCs w:val="20"/>
              </w:rPr>
              <w:t>ekoherbára</w:t>
            </w:r>
            <w:proofErr w:type="spellEnd"/>
          </w:p>
          <w:p w14:paraId="38681D64" w14:textId="1E25800F" w:rsidR="0038341E" w:rsidRPr="006352E1" w:rsidRDefault="0038341E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sz w:val="20"/>
                <w:szCs w:val="20"/>
              </w:rPr>
              <w:t>(10)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5D3E" w14:textId="77777777" w:rsidR="0038341E" w:rsidRDefault="0038341E" w:rsidP="007A5E5B">
            <w:pPr>
              <w:spacing w:after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Fenologické pozorovania – ako na to? (2)</w:t>
            </w:r>
          </w:p>
          <w:p w14:paraId="71E8D323" w14:textId="77777777" w:rsidR="0038341E" w:rsidRDefault="0038341E" w:rsidP="007A5E5B">
            <w:pPr>
              <w:spacing w:after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Poznávame rastliny okolia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jednoklíčnolistové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rastliny (2)</w:t>
            </w:r>
          </w:p>
          <w:p w14:paraId="0BF8C7B9" w14:textId="77777777" w:rsidR="0038341E" w:rsidRDefault="0038341E" w:rsidP="007A5E5B">
            <w:pPr>
              <w:spacing w:after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Poznávame rastliny okolia – </w:t>
            </w:r>
            <w:proofErr w:type="spellStart"/>
            <w:r>
              <w:rPr>
                <w:rFonts w:cstheme="minorHAnsi"/>
                <w:sz w:val="20"/>
                <w:szCs w:val="20"/>
              </w:rPr>
              <w:t>dvojklíčnolistové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rastliny (2)</w:t>
            </w:r>
          </w:p>
          <w:p w14:paraId="664A276A" w14:textId="6212CE29" w:rsidR="0038341E" w:rsidRDefault="0038341E" w:rsidP="007A5E5B">
            <w:pPr>
              <w:spacing w:line="276" w:lineRule="auto"/>
              <w:rPr>
                <w:rFonts w:cs="Arial"/>
                <w:b/>
                <w:sz w:val="32"/>
                <w:szCs w:val="32"/>
              </w:rPr>
            </w:pPr>
            <w:r>
              <w:rPr>
                <w:rFonts w:cstheme="minorHAnsi"/>
                <w:sz w:val="20"/>
                <w:szCs w:val="20"/>
              </w:rPr>
              <w:t xml:space="preserve">Tvorba </w:t>
            </w:r>
            <w:proofErr w:type="spellStart"/>
            <w:r>
              <w:rPr>
                <w:rFonts w:cstheme="minorHAnsi"/>
                <w:sz w:val="20"/>
                <w:szCs w:val="20"/>
              </w:rPr>
              <w:t>ekoherbára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(4)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CCF2" w14:textId="23EBEF3B" w:rsidR="0038341E" w:rsidRDefault="0038341E" w:rsidP="00D303D4">
            <w:pPr>
              <w:spacing w:after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Žiaci získajú poznatky a zručnosti z </w:t>
            </w:r>
            <w:proofErr w:type="spellStart"/>
            <w:r>
              <w:rPr>
                <w:rFonts w:cstheme="minorHAnsi"/>
                <w:sz w:val="20"/>
                <w:szCs w:val="20"/>
              </w:rPr>
              <w:t>f</w:t>
            </w:r>
            <w:r>
              <w:rPr>
                <w:rFonts w:cstheme="minorHAnsi"/>
                <w:sz w:val="20"/>
                <w:szCs w:val="20"/>
              </w:rPr>
              <w:t>enol</w:t>
            </w:r>
            <w:r>
              <w:rPr>
                <w:rFonts w:cstheme="minorHAnsi"/>
                <w:sz w:val="20"/>
                <w:szCs w:val="20"/>
              </w:rPr>
              <w:t>ógie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ako vednej disciplíny, ktorá zapisuje nastupujúce </w:t>
            </w:r>
            <w:proofErr w:type="spellStart"/>
            <w:r>
              <w:rPr>
                <w:rFonts w:cstheme="minorHAnsi"/>
                <w:sz w:val="20"/>
                <w:szCs w:val="20"/>
              </w:rPr>
              <w:t>fenofázy</w:t>
            </w:r>
            <w:proofErr w:type="spellEnd"/>
            <w:r>
              <w:rPr>
                <w:rFonts w:cstheme="minorHAnsi"/>
                <w:sz w:val="20"/>
                <w:szCs w:val="20"/>
              </w:rPr>
              <w:t>. Oboznámia sa s rastlinami a živočíchmi, ktoré sa sledujú a zápisom.</w:t>
            </w:r>
          </w:p>
          <w:p w14:paraId="72F5BE8F" w14:textId="51BF4EB9" w:rsidR="0038341E" w:rsidRPr="00D303D4" w:rsidRDefault="0038341E" w:rsidP="00D303D4">
            <w:pPr>
              <w:spacing w:after="120" w:line="276" w:lineRule="auto"/>
              <w:rPr>
                <w:rFonts w:cs="Arial"/>
                <w:sz w:val="24"/>
                <w:szCs w:val="32"/>
              </w:rPr>
            </w:pPr>
            <w:r>
              <w:rPr>
                <w:rFonts w:cstheme="minorHAnsi"/>
                <w:sz w:val="20"/>
                <w:szCs w:val="20"/>
              </w:rPr>
              <w:t>Na základe obrázkov a fotografií sa budú učiť p</w:t>
            </w:r>
            <w:r>
              <w:rPr>
                <w:rFonts w:cstheme="minorHAnsi"/>
                <w:sz w:val="20"/>
                <w:szCs w:val="20"/>
              </w:rPr>
              <w:t>oznáva</w:t>
            </w:r>
            <w:r>
              <w:rPr>
                <w:rFonts w:cstheme="minorHAnsi"/>
                <w:sz w:val="20"/>
                <w:szCs w:val="20"/>
              </w:rPr>
              <w:t>ť</w:t>
            </w:r>
            <w:r>
              <w:rPr>
                <w:rFonts w:cstheme="minorHAnsi"/>
                <w:sz w:val="20"/>
                <w:szCs w:val="20"/>
              </w:rPr>
              <w:t xml:space="preserve"> rastliny okolia –</w:t>
            </w:r>
            <w:r>
              <w:rPr>
                <w:rFonts w:cstheme="minorHAnsi"/>
                <w:sz w:val="20"/>
                <w:szCs w:val="20"/>
              </w:rPr>
              <w:t xml:space="preserve"> najprv druhy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jednoklíčnolistov</w:t>
            </w:r>
            <w:r>
              <w:rPr>
                <w:rFonts w:cstheme="minorHAnsi"/>
                <w:sz w:val="20"/>
                <w:szCs w:val="20"/>
              </w:rPr>
              <w:t>ých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rastl</w:t>
            </w:r>
            <w:r>
              <w:rPr>
                <w:rFonts w:cstheme="minorHAnsi"/>
                <w:sz w:val="20"/>
                <w:szCs w:val="20"/>
              </w:rPr>
              <w:t>ín a následne druhy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dvojklíčnolistov</w:t>
            </w:r>
            <w:r>
              <w:rPr>
                <w:rFonts w:cstheme="minorHAnsi"/>
                <w:sz w:val="20"/>
                <w:szCs w:val="20"/>
              </w:rPr>
              <w:t>ých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rastl</w:t>
            </w:r>
            <w:r>
              <w:rPr>
                <w:rFonts w:cstheme="minorHAnsi"/>
                <w:sz w:val="20"/>
                <w:szCs w:val="20"/>
              </w:rPr>
              <w:t xml:space="preserve">ín. Na základe zozbieraných druhov vytvoria individuálne laminované </w:t>
            </w:r>
            <w:proofErr w:type="spellStart"/>
            <w:r>
              <w:rPr>
                <w:rFonts w:cstheme="minorHAnsi"/>
                <w:sz w:val="20"/>
                <w:szCs w:val="20"/>
              </w:rPr>
              <w:t>ekoherbáre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907C" w14:textId="77777777" w:rsidR="0038341E" w:rsidRDefault="0038341E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Klasický v</w:t>
            </w:r>
            <w:r w:rsidRPr="00CD62D8">
              <w:rPr>
                <w:rFonts w:asciiTheme="majorHAnsi" w:hAnsiTheme="majorHAnsi" w:cstheme="majorHAnsi"/>
                <w:sz w:val="20"/>
                <w:szCs w:val="20"/>
              </w:rPr>
              <w:t xml:space="preserve">ýklad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Diskusia Aplikačné metódy Skupinová práca Individuálna práca</w:t>
            </w:r>
          </w:p>
          <w:p w14:paraId="3D28DC7C" w14:textId="77777777" w:rsidR="0038341E" w:rsidRDefault="0038341E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Zážitkové metódy </w:t>
            </w:r>
          </w:p>
          <w:p w14:paraId="639F6021" w14:textId="77777777" w:rsidR="0038341E" w:rsidRDefault="0038341E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Problémové metódy </w:t>
            </w:r>
          </w:p>
          <w:p w14:paraId="7437BF15" w14:textId="77777777" w:rsidR="0038341E" w:rsidRDefault="0038341E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Diagnostické metódy </w:t>
            </w:r>
          </w:p>
          <w:p w14:paraId="4FFEF582" w14:textId="77777777" w:rsidR="0038341E" w:rsidRDefault="0038341E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713B3" w14:textId="77777777" w:rsidR="0038341E" w:rsidRDefault="0038341E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Pracovné listy </w:t>
            </w:r>
          </w:p>
          <w:p w14:paraId="066A54E6" w14:textId="0F5D26BE" w:rsidR="0038341E" w:rsidRPr="00411F0C" w:rsidRDefault="0038341E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Pripravená PPTX</w:t>
            </w:r>
          </w:p>
          <w:p w14:paraId="206B7A8B" w14:textId="77777777" w:rsidR="0038341E" w:rsidRPr="00411F0C" w:rsidRDefault="0038341E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Tabuľa, fixky</w:t>
            </w:r>
          </w:p>
          <w:p w14:paraId="5648E908" w14:textId="77777777" w:rsidR="0038341E" w:rsidRDefault="0038341E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B33E6F">
              <w:rPr>
                <w:rFonts w:asciiTheme="majorHAnsi" w:hAnsiTheme="majorHAnsi" w:cstheme="majorHAnsi"/>
                <w:bCs/>
                <w:sz w:val="20"/>
                <w:szCs w:val="20"/>
              </w:rPr>
              <w:t>Notebooky</w:t>
            </w:r>
          </w:p>
          <w:p w14:paraId="10F253AB" w14:textId="77777777" w:rsidR="0038341E" w:rsidRDefault="0038341E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Laminátor</w:t>
            </w:r>
            <w:proofErr w:type="spellEnd"/>
          </w:p>
          <w:p w14:paraId="3B807C65" w14:textId="43EA1667" w:rsidR="0038341E" w:rsidRPr="00B33E6F" w:rsidRDefault="0038341E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>Rastliny okolia</w:t>
            </w:r>
          </w:p>
          <w:p w14:paraId="32F1662C" w14:textId="05AD2011" w:rsidR="0038341E" w:rsidRPr="0078246F" w:rsidRDefault="0038341E" w:rsidP="00A66391">
            <w:pPr>
              <w:tabs>
                <w:tab w:val="left" w:pos="0"/>
              </w:tabs>
              <w:spacing w:after="12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8A2D" w14:textId="00A4F993" w:rsidR="0038341E" w:rsidRDefault="0038341E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 hod.</w:t>
            </w:r>
          </w:p>
        </w:tc>
      </w:tr>
      <w:tr w:rsidR="0038341E" w14:paraId="01203C62" w14:textId="49877DC0" w:rsidTr="005C645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495A1" w14:textId="4B310E26" w:rsidR="0038341E" w:rsidRDefault="0038341E" w:rsidP="00A66391">
            <w:pPr>
              <w:tabs>
                <w:tab w:val="left" w:pos="0"/>
              </w:tabs>
              <w:spacing w:after="120"/>
              <w:rPr>
                <w:rFonts w:cstheme="minorHAnsi"/>
                <w:b/>
                <w:sz w:val="20"/>
                <w:szCs w:val="20"/>
              </w:rPr>
            </w:pPr>
            <w:r w:rsidRPr="006352E1">
              <w:rPr>
                <w:rFonts w:cstheme="minorHAnsi"/>
                <w:b/>
                <w:sz w:val="20"/>
                <w:szCs w:val="20"/>
              </w:rPr>
              <w:t>Monitoring  ŽP blízkeho  potoka/jazera</w:t>
            </w:r>
          </w:p>
          <w:p w14:paraId="26B822EA" w14:textId="319D0D77" w:rsidR="0038341E" w:rsidRPr="006352E1" w:rsidRDefault="0038341E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sz w:val="20"/>
                <w:szCs w:val="20"/>
              </w:rPr>
              <w:t>(8)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01045" w14:textId="77777777" w:rsidR="0038341E" w:rsidRDefault="0038341E" w:rsidP="007A5E5B">
            <w:pPr>
              <w:spacing w:after="120"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Monitoring  ŽP blízkeho  potoka (4)</w:t>
            </w:r>
          </w:p>
          <w:p w14:paraId="50202C16" w14:textId="075CEDF4" w:rsidR="0038341E" w:rsidRDefault="0038341E" w:rsidP="007A5E5B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  <w:r>
              <w:rPr>
                <w:rFonts w:cstheme="minorHAnsi"/>
                <w:sz w:val="20"/>
                <w:szCs w:val="20"/>
              </w:rPr>
              <w:t>Monitoring  ŽP blízkeho jazera (4)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AFF6" w14:textId="77777777" w:rsidR="0038341E" w:rsidRDefault="0038341E" w:rsidP="006352E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Žiaci formou terénneho cvičenia zážitkovo získajú zručnosti, vedomosti a predstavu o vedeckých postupoch pri monitorovaní potoka. Zistia chemické, fyzikálne parametre, zapíšu ich do protokolu, porovnajú s normálnymi hodnotami.</w:t>
            </w:r>
          </w:p>
          <w:p w14:paraId="3B52A429" w14:textId="77777777" w:rsidR="0038341E" w:rsidRDefault="0038341E" w:rsidP="006352E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Podobne uskutočnia monitoring jazera. Porovnajú ekosystémy tečúce a stojaté a organizmy, ktoré tam žijú. </w:t>
            </w:r>
          </w:p>
          <w:p w14:paraId="0BAE0FF8" w14:textId="2A174FB8" w:rsidR="0038341E" w:rsidRDefault="0038341E" w:rsidP="006352E1">
            <w:pPr>
              <w:rPr>
                <w:rFonts w:cs="Arial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Budú fotografovať priebeh a aj prítomné  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88280" w14:textId="58C79AD0" w:rsidR="0038341E" w:rsidRDefault="0038341E" w:rsidP="00A66391">
            <w:pPr>
              <w:spacing w:before="6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Aplikačné metódy Skupinová práca Zážitkové metódy </w:t>
            </w:r>
          </w:p>
          <w:p w14:paraId="08F60624" w14:textId="77777777" w:rsidR="0038341E" w:rsidRDefault="0038341E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Práca so sondami</w:t>
            </w:r>
          </w:p>
          <w:p w14:paraId="61563937" w14:textId="77777777" w:rsidR="0038341E" w:rsidRDefault="0038341E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Experiment</w:t>
            </w:r>
          </w:p>
          <w:p w14:paraId="31A527D4" w14:textId="77777777" w:rsidR="0038341E" w:rsidRDefault="0038341E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Monitoring</w:t>
            </w:r>
          </w:p>
          <w:p w14:paraId="1B114AF3" w14:textId="01EBB0A0" w:rsidR="0038341E" w:rsidRDefault="0038341E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Práca s PL</w:t>
            </w:r>
          </w:p>
          <w:p w14:paraId="0C7BAEE3" w14:textId="77777777" w:rsidR="0038341E" w:rsidRDefault="0038341E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Diagnostické metódy </w:t>
            </w:r>
          </w:p>
          <w:p w14:paraId="7348D530" w14:textId="77777777" w:rsidR="0038341E" w:rsidRDefault="0038341E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1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CAA3B" w14:textId="77777777" w:rsidR="0038341E" w:rsidRPr="00411F0C" w:rsidRDefault="0038341E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Pracovné listy </w:t>
            </w:r>
          </w:p>
          <w:p w14:paraId="0A05490B" w14:textId="77777777" w:rsidR="0038341E" w:rsidRPr="00B33E6F" w:rsidRDefault="0038341E" w:rsidP="00A66391">
            <w:pPr>
              <w:rPr>
                <w:rFonts w:asciiTheme="majorHAnsi" w:hAnsiTheme="majorHAnsi" w:cstheme="majorHAnsi"/>
                <w:bCs/>
                <w:sz w:val="20"/>
                <w:szCs w:val="20"/>
              </w:rPr>
            </w:pPr>
            <w:r w:rsidRPr="00B33E6F">
              <w:rPr>
                <w:rFonts w:asciiTheme="majorHAnsi" w:hAnsiTheme="majorHAnsi" w:cstheme="majorHAnsi"/>
                <w:bCs/>
                <w:sz w:val="20"/>
                <w:szCs w:val="20"/>
              </w:rPr>
              <w:t>Notebooky</w:t>
            </w:r>
          </w:p>
          <w:p w14:paraId="4C547C9A" w14:textId="5B44A14A" w:rsidR="0038341E" w:rsidRDefault="0038341E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Sondy na monitoring ŽP uvedené v </w:t>
            </w:r>
          </w:p>
          <w:p w14:paraId="72EC7D3B" w14:textId="4976C0E0" w:rsidR="0038341E" w:rsidRPr="00411F0C" w:rsidRDefault="0038341E" w:rsidP="00A663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Monitorovacie kufríky – vody, pôdy</w:t>
            </w:r>
          </w:p>
          <w:p w14:paraId="2773F73D" w14:textId="77777777" w:rsidR="0038341E" w:rsidRDefault="0038341E" w:rsidP="007A5E5B">
            <w:pPr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1D44" w14:textId="0D5220A5" w:rsidR="0038341E" w:rsidRDefault="0038341E" w:rsidP="00A66391">
            <w:pPr>
              <w:tabs>
                <w:tab w:val="left" w:pos="0"/>
              </w:tabs>
              <w:spacing w:after="120"/>
              <w:rPr>
                <w:rFonts w:cs="Arial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 hod.</w:t>
            </w:r>
          </w:p>
        </w:tc>
      </w:tr>
    </w:tbl>
    <w:p w14:paraId="56AEF5AC" w14:textId="01750920" w:rsidR="00087487" w:rsidRDefault="00087487" w:rsidP="008C6C18">
      <w:pPr>
        <w:tabs>
          <w:tab w:val="left" w:pos="0"/>
        </w:tabs>
        <w:spacing w:after="120"/>
        <w:rPr>
          <w:rFonts w:asciiTheme="minorHAnsi" w:hAnsiTheme="minorHAnsi" w:cs="Arial"/>
          <w:b/>
          <w:sz w:val="32"/>
          <w:szCs w:val="32"/>
        </w:rPr>
      </w:pPr>
    </w:p>
    <w:p w14:paraId="39E11986" w14:textId="77777777" w:rsidR="00920A81" w:rsidRDefault="00920A81">
      <w:pPr>
        <w:rPr>
          <w:rFonts w:asciiTheme="minorHAnsi" w:hAnsiTheme="minorHAnsi" w:cs="Arial"/>
          <w:b/>
          <w:sz w:val="32"/>
          <w:szCs w:val="32"/>
        </w:rPr>
      </w:pPr>
      <w:bookmarkStart w:id="1" w:name="_GoBack"/>
      <w:bookmarkEnd w:id="1"/>
    </w:p>
    <w:p w14:paraId="1AF85456" w14:textId="617A935F" w:rsidR="004F6662" w:rsidRDefault="00920A81">
      <w:pPr>
        <w:rPr>
          <w:rFonts w:asciiTheme="minorHAnsi" w:hAnsiTheme="minorHAnsi" w:cs="Arial"/>
          <w:bCs/>
          <w:sz w:val="24"/>
          <w:szCs w:val="24"/>
        </w:rPr>
      </w:pPr>
      <w:r w:rsidRPr="00920A81">
        <w:rPr>
          <w:rFonts w:asciiTheme="minorHAnsi" w:eastAsiaTheme="minorEastAsia" w:hAnsiTheme="minorHAnsi" w:cstheme="minorHAnsi"/>
        </w:rPr>
        <w:t xml:space="preserve">V Gelnici dňa </w:t>
      </w:r>
      <w:r w:rsidR="002B046F">
        <w:rPr>
          <w:rFonts w:asciiTheme="minorHAnsi" w:eastAsiaTheme="minorEastAsia" w:hAnsiTheme="minorHAnsi" w:cstheme="minorHAnsi"/>
        </w:rPr>
        <w:t>30.</w:t>
      </w:r>
      <w:r w:rsidR="0028478E">
        <w:rPr>
          <w:rFonts w:asciiTheme="minorHAnsi" w:eastAsiaTheme="minorEastAsia" w:hAnsiTheme="minorHAnsi" w:cstheme="minorHAnsi"/>
        </w:rPr>
        <w:t>8</w:t>
      </w:r>
      <w:r w:rsidR="002B046F">
        <w:rPr>
          <w:rFonts w:asciiTheme="minorHAnsi" w:eastAsiaTheme="minorEastAsia" w:hAnsiTheme="minorHAnsi" w:cstheme="minorHAnsi"/>
        </w:rPr>
        <w:t xml:space="preserve">. </w:t>
      </w:r>
      <w:r w:rsidRPr="00920A81">
        <w:rPr>
          <w:rFonts w:asciiTheme="minorHAnsi" w:eastAsiaTheme="minorEastAsia" w:hAnsiTheme="minorHAnsi" w:cstheme="minorHAnsi"/>
        </w:rPr>
        <w:t>202</w:t>
      </w:r>
      <w:r w:rsidR="0028478E">
        <w:rPr>
          <w:rFonts w:asciiTheme="minorHAnsi" w:eastAsiaTheme="minorEastAsia" w:hAnsiTheme="minorHAnsi" w:cstheme="minorHAnsi"/>
        </w:rPr>
        <w:t>0</w:t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ab/>
      </w:r>
      <w:r w:rsidR="0028478E">
        <w:rPr>
          <w:rFonts w:asciiTheme="minorHAnsi" w:eastAsiaTheme="minorEastAsia" w:hAnsiTheme="minorHAnsi" w:cstheme="minorHAnsi"/>
        </w:rPr>
        <w:t xml:space="preserve">RNDr. Lenka </w:t>
      </w:r>
      <w:proofErr w:type="spellStart"/>
      <w:r w:rsidR="0028478E">
        <w:rPr>
          <w:rFonts w:asciiTheme="minorHAnsi" w:eastAsiaTheme="minorEastAsia" w:hAnsiTheme="minorHAnsi" w:cstheme="minorHAnsi"/>
        </w:rPr>
        <w:t>Škarbeková</w:t>
      </w:r>
      <w:proofErr w:type="spellEnd"/>
      <w:r w:rsidR="0028478E">
        <w:rPr>
          <w:rFonts w:asciiTheme="minorHAnsi" w:eastAsiaTheme="minorEastAsia" w:hAnsiTheme="minorHAnsi" w:cstheme="minorHAnsi"/>
        </w:rPr>
        <w:t xml:space="preserve"> </w:t>
      </w:r>
    </w:p>
    <w:sectPr w:rsidR="004F6662" w:rsidSect="00920A81">
      <w:footerReference w:type="default" r:id="rId14"/>
      <w:footerReference w:type="first" r:id="rId15"/>
      <w:pgSz w:w="11906" w:h="16838"/>
      <w:pgMar w:top="851" w:right="1021" w:bottom="1134" w:left="1134" w:header="709" w:footer="709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F2C18A" w14:textId="77777777" w:rsidR="0009269E" w:rsidRDefault="0009269E" w:rsidP="00CB038C">
      <w:r>
        <w:separator/>
      </w:r>
    </w:p>
  </w:endnote>
  <w:endnote w:type="continuationSeparator" w:id="0">
    <w:p w14:paraId="02988EA6" w14:textId="77777777" w:rsidR="0009269E" w:rsidRDefault="0009269E" w:rsidP="00CB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6595582"/>
      <w:docPartObj>
        <w:docPartGallery w:val="Page Numbers (Bottom of Page)"/>
        <w:docPartUnique/>
      </w:docPartObj>
    </w:sdtPr>
    <w:sdtContent>
      <w:p w14:paraId="37AEF6D0" w14:textId="3BEB5845" w:rsidR="0009269E" w:rsidRDefault="0009269E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341E">
          <w:rPr>
            <w:noProof/>
          </w:rPr>
          <w:t>2</w:t>
        </w:r>
        <w:r>
          <w:fldChar w:fldCharType="end"/>
        </w:r>
        <w:r>
          <w:t>/4</w:t>
        </w:r>
      </w:p>
    </w:sdtContent>
  </w:sdt>
  <w:p w14:paraId="20C9BBCD" w14:textId="3D03DB40" w:rsidR="0009269E" w:rsidRPr="00920A81" w:rsidRDefault="0009269E" w:rsidP="00920A81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52003" w14:textId="77777777" w:rsidR="0009269E" w:rsidRPr="00A6166C" w:rsidRDefault="0009269E" w:rsidP="00920A81">
    <w:pPr>
      <w:pBdr>
        <w:top w:val="single" w:sz="4" w:space="1" w:color="auto"/>
      </w:pBd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Telefón:                 </w:t>
    </w:r>
    <w:r w:rsidRPr="00A6166C">
      <w:rPr>
        <w:i/>
        <w:sz w:val="16"/>
        <w:szCs w:val="16"/>
      </w:rPr>
      <w:tab/>
      <w:t xml:space="preserve">Mobil:  </w:t>
    </w:r>
    <w:r w:rsidRPr="00A6166C">
      <w:rPr>
        <w:i/>
        <w:sz w:val="16"/>
        <w:szCs w:val="16"/>
      </w:rPr>
      <w:tab/>
      <w:t xml:space="preserve">E-mail: </w:t>
    </w:r>
    <w:hyperlink r:id="rId1" w:history="1">
      <w:r w:rsidRPr="002D078F">
        <w:rPr>
          <w:rStyle w:val="Hypertextovprepojenie"/>
          <w:i/>
          <w:sz w:val="16"/>
          <w:szCs w:val="16"/>
        </w:rPr>
        <w:t>projekty.gymgl@gmail.com</w:t>
      </w:r>
    </w:hyperlink>
    <w:r w:rsidRPr="00A6166C">
      <w:rPr>
        <w:i/>
        <w:sz w:val="16"/>
        <w:szCs w:val="16"/>
      </w:rPr>
      <w:t xml:space="preserve">  </w:t>
    </w:r>
    <w:r w:rsidRPr="00A6166C">
      <w:rPr>
        <w:i/>
        <w:sz w:val="16"/>
        <w:szCs w:val="16"/>
      </w:rPr>
      <w:tab/>
      <w:t>Bankové spojenie:</w:t>
    </w:r>
    <w:r w:rsidRPr="00A6166C">
      <w:rPr>
        <w:i/>
        <w:sz w:val="16"/>
        <w:szCs w:val="16"/>
      </w:rPr>
      <w:tab/>
      <w:t>IČO:</w:t>
    </w:r>
  </w:p>
  <w:p w14:paraId="1C99CAC4" w14:textId="77777777" w:rsidR="0009269E" w:rsidRDefault="0009269E" w:rsidP="00920A81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 xml:space="preserve">+421-53-4821296  </w:t>
    </w:r>
    <w:r w:rsidRPr="00A6166C">
      <w:rPr>
        <w:i/>
        <w:sz w:val="16"/>
        <w:szCs w:val="16"/>
      </w:rPr>
      <w:tab/>
      <w:t xml:space="preserve">+421-910-873025  </w:t>
    </w:r>
    <w:r w:rsidRPr="00A6166C">
      <w:rPr>
        <w:i/>
        <w:sz w:val="16"/>
        <w:szCs w:val="16"/>
      </w:rPr>
      <w:tab/>
      <w:t xml:space="preserve">Web: </w:t>
    </w:r>
    <w:hyperlink r:id="rId2" w:history="1">
      <w:r w:rsidRPr="00A6166C">
        <w:rPr>
          <w:rStyle w:val="Hypertextovprepojenie"/>
          <w:i/>
          <w:sz w:val="16"/>
          <w:szCs w:val="16"/>
        </w:rPr>
        <w:t>gymgl.edupage.org</w:t>
      </w:r>
    </w:hyperlink>
    <w:r w:rsidRPr="00A6166C">
      <w:rPr>
        <w:i/>
        <w:sz w:val="16"/>
        <w:szCs w:val="16"/>
      </w:rPr>
      <w:t xml:space="preserve">         </w:t>
    </w:r>
    <w:r w:rsidRPr="00A6166C">
      <w:rPr>
        <w:i/>
        <w:sz w:val="16"/>
        <w:szCs w:val="16"/>
      </w:rPr>
      <w:tab/>
      <w:t xml:space="preserve">Štátna pokladnica      </w:t>
    </w:r>
    <w:r w:rsidRPr="00A6166C">
      <w:rPr>
        <w:i/>
        <w:sz w:val="16"/>
        <w:szCs w:val="16"/>
      </w:rPr>
      <w:tab/>
      <w:t>00160938</w:t>
    </w:r>
  </w:p>
  <w:p w14:paraId="6E8A08DC" w14:textId="39F66816" w:rsidR="0009269E" w:rsidRPr="00920A81" w:rsidRDefault="0009269E" w:rsidP="00920A81">
    <w:pPr>
      <w:tabs>
        <w:tab w:val="left" w:pos="-1701"/>
        <w:tab w:val="left" w:pos="1701"/>
        <w:tab w:val="left" w:pos="3402"/>
        <w:tab w:val="left" w:pos="6096"/>
        <w:tab w:val="left" w:pos="6237"/>
        <w:tab w:val="left" w:pos="8647"/>
        <w:tab w:val="left" w:pos="10773"/>
      </w:tabs>
      <w:jc w:val="both"/>
      <w:rPr>
        <w:i/>
        <w:sz w:val="16"/>
        <w:szCs w:val="16"/>
      </w:rPr>
    </w:pP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</w:r>
    <w:r w:rsidRPr="00A6166C">
      <w:rPr>
        <w:i/>
        <w:sz w:val="16"/>
        <w:szCs w:val="16"/>
      </w:rPr>
      <w:tab/>
      <w:t>č. ú. 7000192614/8180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AF6031" w14:textId="77777777" w:rsidR="0009269E" w:rsidRDefault="0009269E" w:rsidP="00CB038C">
      <w:r>
        <w:separator/>
      </w:r>
    </w:p>
  </w:footnote>
  <w:footnote w:type="continuationSeparator" w:id="0">
    <w:p w14:paraId="2C6DC81C" w14:textId="77777777" w:rsidR="0009269E" w:rsidRDefault="0009269E" w:rsidP="00CB0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8D1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EA05D9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C25E6"/>
    <w:multiLevelType w:val="hybridMultilevel"/>
    <w:tmpl w:val="59163B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F7556"/>
    <w:multiLevelType w:val="hybridMultilevel"/>
    <w:tmpl w:val="54DC03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13111"/>
    <w:multiLevelType w:val="hybridMultilevel"/>
    <w:tmpl w:val="1868B2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4C2096"/>
    <w:multiLevelType w:val="hybridMultilevel"/>
    <w:tmpl w:val="C98471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845756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8415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E1039A"/>
    <w:multiLevelType w:val="hybridMultilevel"/>
    <w:tmpl w:val="332469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9F0ABC"/>
    <w:multiLevelType w:val="hybridMultilevel"/>
    <w:tmpl w:val="11D215D6"/>
    <w:lvl w:ilvl="0" w:tplc="041B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CC63F53"/>
    <w:multiLevelType w:val="singleLevel"/>
    <w:tmpl w:val="2594025C"/>
    <w:lvl w:ilvl="0">
      <w:start w:val="2"/>
      <w:numFmt w:val="decimal"/>
      <w:lvlText w:val="%1."/>
      <w:lvlJc w:val="left"/>
      <w:pPr>
        <w:tabs>
          <w:tab w:val="num" w:pos="3195"/>
        </w:tabs>
        <w:ind w:left="3195" w:hanging="360"/>
      </w:pPr>
      <w:rPr>
        <w:rFonts w:hint="default"/>
      </w:rPr>
    </w:lvl>
  </w:abstractNum>
  <w:abstractNum w:abstractNumId="11">
    <w:nsid w:val="44732A95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77012A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4D175B"/>
    <w:multiLevelType w:val="hybridMultilevel"/>
    <w:tmpl w:val="50EE267A"/>
    <w:lvl w:ilvl="0" w:tplc="6A7CAD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300951"/>
    <w:multiLevelType w:val="hybridMultilevel"/>
    <w:tmpl w:val="33A6F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A13E2D"/>
    <w:multiLevelType w:val="hybridMultilevel"/>
    <w:tmpl w:val="B0FC42F4"/>
    <w:lvl w:ilvl="0" w:tplc="907EBBA2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CB2AC5"/>
    <w:multiLevelType w:val="hybridMultilevel"/>
    <w:tmpl w:val="74F8BF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FE6830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3E0687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6205EB"/>
    <w:multiLevelType w:val="hybridMultilevel"/>
    <w:tmpl w:val="74E2667A"/>
    <w:lvl w:ilvl="0" w:tplc="041B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>
    <w:nsid w:val="6F69629F"/>
    <w:multiLevelType w:val="hybridMultilevel"/>
    <w:tmpl w:val="544410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1C34C3"/>
    <w:multiLevelType w:val="hybridMultilevel"/>
    <w:tmpl w:val="C22483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565473"/>
    <w:multiLevelType w:val="hybridMultilevel"/>
    <w:tmpl w:val="CBD07A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E25A4F"/>
    <w:multiLevelType w:val="hybridMultilevel"/>
    <w:tmpl w:val="75D0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23"/>
  </w:num>
  <w:num w:numId="5">
    <w:abstractNumId w:val="18"/>
  </w:num>
  <w:num w:numId="6">
    <w:abstractNumId w:val="6"/>
  </w:num>
  <w:num w:numId="7">
    <w:abstractNumId w:val="12"/>
  </w:num>
  <w:num w:numId="8">
    <w:abstractNumId w:val="17"/>
  </w:num>
  <w:num w:numId="9">
    <w:abstractNumId w:val="11"/>
  </w:num>
  <w:num w:numId="10">
    <w:abstractNumId w:val="1"/>
  </w:num>
  <w:num w:numId="11">
    <w:abstractNumId w:val="14"/>
  </w:num>
  <w:num w:numId="12">
    <w:abstractNumId w:val="9"/>
  </w:num>
  <w:num w:numId="13">
    <w:abstractNumId w:val="19"/>
  </w:num>
  <w:num w:numId="14">
    <w:abstractNumId w:val="21"/>
  </w:num>
  <w:num w:numId="15">
    <w:abstractNumId w:val="16"/>
  </w:num>
  <w:num w:numId="16">
    <w:abstractNumId w:val="4"/>
  </w:num>
  <w:num w:numId="17">
    <w:abstractNumId w:val="2"/>
  </w:num>
  <w:num w:numId="18">
    <w:abstractNumId w:val="5"/>
  </w:num>
  <w:num w:numId="19">
    <w:abstractNumId w:val="8"/>
  </w:num>
  <w:num w:numId="20">
    <w:abstractNumId w:val="20"/>
  </w:num>
  <w:num w:numId="21">
    <w:abstractNumId w:val="3"/>
  </w:num>
  <w:num w:numId="22">
    <w:abstractNumId w:val="13"/>
  </w:num>
  <w:num w:numId="23">
    <w:abstractNumId w:val="2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E83"/>
    <w:rsid w:val="0000237B"/>
    <w:rsid w:val="00006CB1"/>
    <w:rsid w:val="000150C9"/>
    <w:rsid w:val="000213F2"/>
    <w:rsid w:val="00034760"/>
    <w:rsid w:val="00035339"/>
    <w:rsid w:val="00041473"/>
    <w:rsid w:val="00046A84"/>
    <w:rsid w:val="00073455"/>
    <w:rsid w:val="00081595"/>
    <w:rsid w:val="00087487"/>
    <w:rsid w:val="00092289"/>
    <w:rsid w:val="0009269E"/>
    <w:rsid w:val="000A14F4"/>
    <w:rsid w:val="000A27AD"/>
    <w:rsid w:val="000C0824"/>
    <w:rsid w:val="000C293A"/>
    <w:rsid w:val="000C2FA7"/>
    <w:rsid w:val="000C3895"/>
    <w:rsid w:val="000E666F"/>
    <w:rsid w:val="000F0829"/>
    <w:rsid w:val="0010052E"/>
    <w:rsid w:val="00110FD7"/>
    <w:rsid w:val="00111818"/>
    <w:rsid w:val="0012724B"/>
    <w:rsid w:val="001308FB"/>
    <w:rsid w:val="00131C66"/>
    <w:rsid w:val="00134274"/>
    <w:rsid w:val="001350FE"/>
    <w:rsid w:val="001363C7"/>
    <w:rsid w:val="00142470"/>
    <w:rsid w:val="0014623E"/>
    <w:rsid w:val="0016036D"/>
    <w:rsid w:val="001674F1"/>
    <w:rsid w:val="00176160"/>
    <w:rsid w:val="001B6791"/>
    <w:rsid w:val="001D16CA"/>
    <w:rsid w:val="001F1631"/>
    <w:rsid w:val="00201E83"/>
    <w:rsid w:val="00204B95"/>
    <w:rsid w:val="00232AD8"/>
    <w:rsid w:val="00233C0A"/>
    <w:rsid w:val="00237ECF"/>
    <w:rsid w:val="002811BA"/>
    <w:rsid w:val="00284754"/>
    <w:rsid w:val="0028478E"/>
    <w:rsid w:val="00292AA8"/>
    <w:rsid w:val="00296DA0"/>
    <w:rsid w:val="00297BBB"/>
    <w:rsid w:val="002B046F"/>
    <w:rsid w:val="002B5DA0"/>
    <w:rsid w:val="002B7468"/>
    <w:rsid w:val="002E2014"/>
    <w:rsid w:val="0030105B"/>
    <w:rsid w:val="00303F5D"/>
    <w:rsid w:val="003145E0"/>
    <w:rsid w:val="00317B92"/>
    <w:rsid w:val="0032298F"/>
    <w:rsid w:val="00335EB7"/>
    <w:rsid w:val="00341966"/>
    <w:rsid w:val="003514ED"/>
    <w:rsid w:val="00355759"/>
    <w:rsid w:val="00371748"/>
    <w:rsid w:val="003760DD"/>
    <w:rsid w:val="0038341E"/>
    <w:rsid w:val="003929C4"/>
    <w:rsid w:val="003959A0"/>
    <w:rsid w:val="003B3F28"/>
    <w:rsid w:val="003C125A"/>
    <w:rsid w:val="003D57FE"/>
    <w:rsid w:val="003D7969"/>
    <w:rsid w:val="003E2093"/>
    <w:rsid w:val="003E6C75"/>
    <w:rsid w:val="0040215E"/>
    <w:rsid w:val="00403DB3"/>
    <w:rsid w:val="00404657"/>
    <w:rsid w:val="00411F0C"/>
    <w:rsid w:val="00430526"/>
    <w:rsid w:val="00434852"/>
    <w:rsid w:val="0043707D"/>
    <w:rsid w:val="0045301E"/>
    <w:rsid w:val="00485B02"/>
    <w:rsid w:val="004C0CC7"/>
    <w:rsid w:val="004C4D9C"/>
    <w:rsid w:val="004D153F"/>
    <w:rsid w:val="004D6002"/>
    <w:rsid w:val="004E53A2"/>
    <w:rsid w:val="004E53F2"/>
    <w:rsid w:val="004F6662"/>
    <w:rsid w:val="0052071C"/>
    <w:rsid w:val="0053076C"/>
    <w:rsid w:val="00565407"/>
    <w:rsid w:val="0057682D"/>
    <w:rsid w:val="005A4F2C"/>
    <w:rsid w:val="005C0ABB"/>
    <w:rsid w:val="005C2177"/>
    <w:rsid w:val="005C4036"/>
    <w:rsid w:val="005C4B38"/>
    <w:rsid w:val="005C645D"/>
    <w:rsid w:val="005D3954"/>
    <w:rsid w:val="005F703B"/>
    <w:rsid w:val="006009EA"/>
    <w:rsid w:val="00615492"/>
    <w:rsid w:val="00633C2B"/>
    <w:rsid w:val="006352E1"/>
    <w:rsid w:val="006409DF"/>
    <w:rsid w:val="00646AC1"/>
    <w:rsid w:val="0067238A"/>
    <w:rsid w:val="0069005A"/>
    <w:rsid w:val="00692EF0"/>
    <w:rsid w:val="006A1BAA"/>
    <w:rsid w:val="006A7392"/>
    <w:rsid w:val="006A7AF2"/>
    <w:rsid w:val="006D1FA4"/>
    <w:rsid w:val="006D5897"/>
    <w:rsid w:val="006D61B8"/>
    <w:rsid w:val="00702C65"/>
    <w:rsid w:val="00721157"/>
    <w:rsid w:val="0072743F"/>
    <w:rsid w:val="0078186D"/>
    <w:rsid w:val="0078246F"/>
    <w:rsid w:val="0078268E"/>
    <w:rsid w:val="007A0E29"/>
    <w:rsid w:val="007A5E5B"/>
    <w:rsid w:val="007A7D43"/>
    <w:rsid w:val="007B37E1"/>
    <w:rsid w:val="007B462A"/>
    <w:rsid w:val="007B6E68"/>
    <w:rsid w:val="007C6D79"/>
    <w:rsid w:val="007F0304"/>
    <w:rsid w:val="007F4ECE"/>
    <w:rsid w:val="007F5582"/>
    <w:rsid w:val="00812DB3"/>
    <w:rsid w:val="00835431"/>
    <w:rsid w:val="008510C1"/>
    <w:rsid w:val="00852255"/>
    <w:rsid w:val="00865D9B"/>
    <w:rsid w:val="008667ED"/>
    <w:rsid w:val="00872593"/>
    <w:rsid w:val="0087660A"/>
    <w:rsid w:val="00897349"/>
    <w:rsid w:val="008A646C"/>
    <w:rsid w:val="008C6C18"/>
    <w:rsid w:val="008C78BE"/>
    <w:rsid w:val="008D3293"/>
    <w:rsid w:val="008F50E8"/>
    <w:rsid w:val="00900F86"/>
    <w:rsid w:val="0091095D"/>
    <w:rsid w:val="00920A81"/>
    <w:rsid w:val="00922DE4"/>
    <w:rsid w:val="0093525B"/>
    <w:rsid w:val="00942C0D"/>
    <w:rsid w:val="00944915"/>
    <w:rsid w:val="00946B53"/>
    <w:rsid w:val="00952024"/>
    <w:rsid w:val="009543F9"/>
    <w:rsid w:val="0095627F"/>
    <w:rsid w:val="00973041"/>
    <w:rsid w:val="00977056"/>
    <w:rsid w:val="0098429C"/>
    <w:rsid w:val="00986AFD"/>
    <w:rsid w:val="009B1216"/>
    <w:rsid w:val="009B2797"/>
    <w:rsid w:val="009C3482"/>
    <w:rsid w:val="009C6C16"/>
    <w:rsid w:val="009D5B17"/>
    <w:rsid w:val="00A02A43"/>
    <w:rsid w:val="00A15E4D"/>
    <w:rsid w:val="00A17D4A"/>
    <w:rsid w:val="00A2675A"/>
    <w:rsid w:val="00A66391"/>
    <w:rsid w:val="00A673A5"/>
    <w:rsid w:val="00A715CB"/>
    <w:rsid w:val="00A71B04"/>
    <w:rsid w:val="00A815F6"/>
    <w:rsid w:val="00A944CA"/>
    <w:rsid w:val="00A950CD"/>
    <w:rsid w:val="00AB52AF"/>
    <w:rsid w:val="00AB536E"/>
    <w:rsid w:val="00AB713C"/>
    <w:rsid w:val="00AC5E6F"/>
    <w:rsid w:val="00AE279E"/>
    <w:rsid w:val="00AE3072"/>
    <w:rsid w:val="00AE7052"/>
    <w:rsid w:val="00AF15DB"/>
    <w:rsid w:val="00B126D6"/>
    <w:rsid w:val="00B23A29"/>
    <w:rsid w:val="00B42DD9"/>
    <w:rsid w:val="00B43BBB"/>
    <w:rsid w:val="00B531D4"/>
    <w:rsid w:val="00B7680C"/>
    <w:rsid w:val="00B929E1"/>
    <w:rsid w:val="00B949EB"/>
    <w:rsid w:val="00BA2A13"/>
    <w:rsid w:val="00BA68BC"/>
    <w:rsid w:val="00BB31DE"/>
    <w:rsid w:val="00BB73E8"/>
    <w:rsid w:val="00BC6D53"/>
    <w:rsid w:val="00BD1D4B"/>
    <w:rsid w:val="00BD7DE9"/>
    <w:rsid w:val="00BE4459"/>
    <w:rsid w:val="00C101F2"/>
    <w:rsid w:val="00C13641"/>
    <w:rsid w:val="00C14FA5"/>
    <w:rsid w:val="00C31B4E"/>
    <w:rsid w:val="00C33EF2"/>
    <w:rsid w:val="00C40841"/>
    <w:rsid w:val="00C50CD0"/>
    <w:rsid w:val="00C52ADE"/>
    <w:rsid w:val="00C61F66"/>
    <w:rsid w:val="00C67B05"/>
    <w:rsid w:val="00C7377C"/>
    <w:rsid w:val="00C8449E"/>
    <w:rsid w:val="00CA1699"/>
    <w:rsid w:val="00CA7BB7"/>
    <w:rsid w:val="00CB038C"/>
    <w:rsid w:val="00CB58E3"/>
    <w:rsid w:val="00CD2B7B"/>
    <w:rsid w:val="00CE2963"/>
    <w:rsid w:val="00CF743D"/>
    <w:rsid w:val="00D10A3C"/>
    <w:rsid w:val="00D2002F"/>
    <w:rsid w:val="00D20155"/>
    <w:rsid w:val="00D24653"/>
    <w:rsid w:val="00D303D4"/>
    <w:rsid w:val="00D316EA"/>
    <w:rsid w:val="00D34EC3"/>
    <w:rsid w:val="00D40AD7"/>
    <w:rsid w:val="00D452F2"/>
    <w:rsid w:val="00D5427A"/>
    <w:rsid w:val="00D57638"/>
    <w:rsid w:val="00D63AEF"/>
    <w:rsid w:val="00D6430F"/>
    <w:rsid w:val="00D80625"/>
    <w:rsid w:val="00D962E2"/>
    <w:rsid w:val="00DA69CA"/>
    <w:rsid w:val="00DA7E43"/>
    <w:rsid w:val="00DB3953"/>
    <w:rsid w:val="00DB5CCF"/>
    <w:rsid w:val="00DE6591"/>
    <w:rsid w:val="00E11675"/>
    <w:rsid w:val="00E43752"/>
    <w:rsid w:val="00E44048"/>
    <w:rsid w:val="00E73197"/>
    <w:rsid w:val="00E7411E"/>
    <w:rsid w:val="00E80D93"/>
    <w:rsid w:val="00E8428D"/>
    <w:rsid w:val="00EB37B7"/>
    <w:rsid w:val="00EB417F"/>
    <w:rsid w:val="00EB5148"/>
    <w:rsid w:val="00ED2420"/>
    <w:rsid w:val="00EE3763"/>
    <w:rsid w:val="00EE5AEF"/>
    <w:rsid w:val="00F225C7"/>
    <w:rsid w:val="00F362D3"/>
    <w:rsid w:val="00F44304"/>
    <w:rsid w:val="00F45B16"/>
    <w:rsid w:val="00F5254F"/>
    <w:rsid w:val="00F85A60"/>
    <w:rsid w:val="00F94AEC"/>
    <w:rsid w:val="00F97277"/>
    <w:rsid w:val="00FA104B"/>
    <w:rsid w:val="00FB3D43"/>
    <w:rsid w:val="00FC1FED"/>
    <w:rsid w:val="00FE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0760F1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envelope address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462A"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pPr>
      <w:jc w:val="both"/>
    </w:pPr>
    <w:rPr>
      <w:sz w:val="24"/>
    </w:rPr>
  </w:style>
  <w:style w:type="paragraph" w:styleId="Zkladntext2">
    <w:name w:val="Body Text 2"/>
    <w:basedOn w:val="Normlny"/>
    <w:rPr>
      <w:sz w:val="24"/>
    </w:rPr>
  </w:style>
  <w:style w:type="paragraph" w:styleId="Zarkazkladnhotextu">
    <w:name w:val="Body Text Indent"/>
    <w:basedOn w:val="Normlny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4623E"/>
    <w:pPr>
      <w:numPr>
        <w:ilvl w:val="1"/>
      </w:numPr>
      <w:spacing w:after="240" w:line="276" w:lineRule="auto"/>
      <w:jc w:val="center"/>
    </w:pPr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envelope address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462A"/>
    <w:rPr>
      <w:lang w:eastAsia="cs-CZ"/>
    </w:rPr>
  </w:style>
  <w:style w:type="paragraph" w:styleId="Nadpis1">
    <w:name w:val="heading 1"/>
    <w:basedOn w:val="Normlny"/>
    <w:next w:val="Normlny"/>
    <w:link w:val="Nadpis1Char"/>
    <w:qFormat/>
    <w:pPr>
      <w:keepNext/>
      <w:outlineLvl w:val="0"/>
    </w:pPr>
    <w:rPr>
      <w:b/>
      <w:sz w:val="36"/>
      <w:u w:val="single"/>
    </w:rPr>
  </w:style>
  <w:style w:type="paragraph" w:styleId="Nadpis2">
    <w:name w:val="heading 2"/>
    <w:basedOn w:val="Normlny"/>
    <w:next w:val="Normlny"/>
    <w:link w:val="Nadpis2Char"/>
    <w:qFormat/>
    <w:pPr>
      <w:keepNext/>
      <w:outlineLvl w:val="1"/>
    </w:pPr>
    <w:rPr>
      <w:sz w:val="24"/>
    </w:rPr>
  </w:style>
  <w:style w:type="paragraph" w:styleId="Nadpis3">
    <w:name w:val="heading 3"/>
    <w:basedOn w:val="Normlny"/>
    <w:next w:val="Normlny"/>
    <w:qFormat/>
    <w:pPr>
      <w:keepNext/>
      <w:jc w:val="center"/>
      <w:outlineLvl w:val="2"/>
    </w:pPr>
    <w:rPr>
      <w:rFonts w:ascii="Arial Black" w:hAnsi="Arial Black"/>
      <w:b/>
      <w:sz w:val="28"/>
    </w:rPr>
  </w:style>
  <w:style w:type="paragraph" w:styleId="Nadpis4">
    <w:name w:val="heading 4"/>
    <w:basedOn w:val="Normlny"/>
    <w:next w:val="Normlny"/>
    <w:qFormat/>
    <w:pPr>
      <w:keepNext/>
      <w:outlineLvl w:val="3"/>
    </w:pPr>
    <w:rPr>
      <w:b/>
      <w:sz w:val="28"/>
      <w:u w:val="single"/>
    </w:rPr>
  </w:style>
  <w:style w:type="paragraph" w:styleId="Nadpis5">
    <w:name w:val="heading 5"/>
    <w:basedOn w:val="Normlny"/>
    <w:next w:val="Normlny"/>
    <w:qFormat/>
    <w:pPr>
      <w:keepNext/>
      <w:ind w:left="1410" w:hanging="1410"/>
      <w:outlineLvl w:val="4"/>
    </w:pPr>
    <w:rPr>
      <w:sz w:val="24"/>
    </w:rPr>
  </w:style>
  <w:style w:type="paragraph" w:styleId="Nadpis6">
    <w:name w:val="heading 6"/>
    <w:basedOn w:val="Normlny"/>
    <w:next w:val="Normlny"/>
    <w:link w:val="Nadpis6Char"/>
    <w:qFormat/>
    <w:pPr>
      <w:keepNext/>
      <w:jc w:val="center"/>
      <w:outlineLvl w:val="5"/>
    </w:pPr>
    <w:rPr>
      <w:rFonts w:ascii="Arial Black" w:hAnsi="Arial Black" w:cs="Arial"/>
      <w:sz w:val="28"/>
      <w:u w:val="single"/>
    </w:rPr>
  </w:style>
  <w:style w:type="paragraph" w:styleId="Nadpis7">
    <w:name w:val="heading 7"/>
    <w:basedOn w:val="Normlny"/>
    <w:next w:val="Normlny"/>
    <w:qFormat/>
    <w:pPr>
      <w:keepNext/>
      <w:outlineLvl w:val="6"/>
    </w:pPr>
    <w:rPr>
      <w:b/>
      <w:bCs/>
      <w:sz w:val="32"/>
      <w:u w:val="single"/>
    </w:rPr>
  </w:style>
  <w:style w:type="paragraph" w:styleId="Nadpis8">
    <w:name w:val="heading 8"/>
    <w:basedOn w:val="Normlny"/>
    <w:next w:val="Normlny"/>
    <w:qFormat/>
    <w:pPr>
      <w:keepNext/>
      <w:outlineLvl w:val="7"/>
    </w:pPr>
    <w:rPr>
      <w:b/>
      <w:bCs/>
      <w:sz w:val="24"/>
    </w:rPr>
  </w:style>
  <w:style w:type="paragraph" w:styleId="Nadpis9">
    <w:name w:val="heading 9"/>
    <w:basedOn w:val="Normlny"/>
    <w:next w:val="Normlny"/>
    <w:qFormat/>
    <w:pPr>
      <w:keepNext/>
      <w:outlineLvl w:val="8"/>
    </w:pPr>
    <w:rPr>
      <w:b/>
      <w:bCs/>
      <w:sz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pPr>
      <w:jc w:val="both"/>
    </w:pPr>
    <w:rPr>
      <w:sz w:val="24"/>
    </w:rPr>
  </w:style>
  <w:style w:type="paragraph" w:styleId="Zkladntext2">
    <w:name w:val="Body Text 2"/>
    <w:basedOn w:val="Normlny"/>
    <w:rPr>
      <w:sz w:val="24"/>
    </w:rPr>
  </w:style>
  <w:style w:type="paragraph" w:styleId="Zarkazkladnhotextu">
    <w:name w:val="Body Text Indent"/>
    <w:basedOn w:val="Normlny"/>
    <w:pPr>
      <w:ind w:firstLine="708"/>
      <w:jc w:val="both"/>
    </w:pPr>
    <w:rPr>
      <w:rFonts w:ascii="Arial Narrow" w:hAnsi="Arial Narrow"/>
      <w:sz w:val="24"/>
    </w:rPr>
  </w:style>
  <w:style w:type="paragraph" w:styleId="Adresanaoblke">
    <w:name w:val="envelope address"/>
    <w:basedOn w:val="Normlny"/>
    <w:uiPriority w:val="99"/>
    <w:unhideWhenUsed/>
    <w:rsid w:val="00DE6591"/>
    <w:pPr>
      <w:framePr w:w="7920" w:h="1980" w:hRule="exact" w:hSpace="141" w:wrap="auto" w:hAnchor="page" w:xAlign="center" w:yAlign="bottom"/>
      <w:ind w:left="2880"/>
    </w:pPr>
    <w:rPr>
      <w:rFonts w:ascii="Cambria" w:hAnsi="Cambria"/>
      <w:sz w:val="24"/>
      <w:szCs w:val="24"/>
      <w:lang w:eastAsia="en-US"/>
    </w:rPr>
  </w:style>
  <w:style w:type="character" w:customStyle="1" w:styleId="Nadpis1Char">
    <w:name w:val="Nadpis 1 Char"/>
    <w:link w:val="Nadpis1"/>
    <w:rsid w:val="004E53A2"/>
    <w:rPr>
      <w:b/>
      <w:sz w:val="36"/>
      <w:u w:val="single"/>
      <w:lang w:eastAsia="cs-CZ"/>
    </w:rPr>
  </w:style>
  <w:style w:type="character" w:customStyle="1" w:styleId="Nadpis2Char">
    <w:name w:val="Nadpis 2 Char"/>
    <w:link w:val="Nadpis2"/>
    <w:rsid w:val="004E53A2"/>
    <w:rPr>
      <w:sz w:val="24"/>
      <w:lang w:eastAsia="cs-CZ"/>
    </w:rPr>
  </w:style>
  <w:style w:type="character" w:customStyle="1" w:styleId="Nadpis6Char">
    <w:name w:val="Nadpis 6 Char"/>
    <w:link w:val="Nadpis6"/>
    <w:rsid w:val="004E53A2"/>
    <w:rPr>
      <w:rFonts w:ascii="Arial Black" w:hAnsi="Arial Black" w:cs="Arial"/>
      <w:sz w:val="28"/>
      <w:u w:val="single"/>
      <w:lang w:eastAsia="cs-CZ"/>
    </w:rPr>
  </w:style>
  <w:style w:type="character" w:customStyle="1" w:styleId="ZkladntextChar">
    <w:name w:val="Základný text Char"/>
    <w:link w:val="Zkladntext"/>
    <w:rsid w:val="004E53A2"/>
    <w:rPr>
      <w:sz w:val="24"/>
      <w:lang w:eastAsia="cs-CZ"/>
    </w:rPr>
  </w:style>
  <w:style w:type="paragraph" w:styleId="Hlavika">
    <w:name w:val="header"/>
    <w:basedOn w:val="Normlny"/>
    <w:link w:val="HlavikaChar"/>
    <w:rsid w:val="00CB038C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CB038C"/>
    <w:rPr>
      <w:lang w:eastAsia="cs-CZ"/>
    </w:rPr>
  </w:style>
  <w:style w:type="paragraph" w:styleId="Pta">
    <w:name w:val="footer"/>
    <w:basedOn w:val="Normlny"/>
    <w:link w:val="PtaChar"/>
    <w:uiPriority w:val="99"/>
    <w:rsid w:val="00CB038C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CB038C"/>
    <w:rPr>
      <w:lang w:eastAsia="cs-CZ"/>
    </w:rPr>
  </w:style>
  <w:style w:type="character" w:styleId="Hypertextovprepojenie">
    <w:name w:val="Hyperlink"/>
    <w:uiPriority w:val="99"/>
    <w:unhideWhenUsed/>
    <w:rsid w:val="00CB038C"/>
    <w:rPr>
      <w:color w:val="0000FF"/>
      <w:u w:val="single"/>
    </w:rPr>
  </w:style>
  <w:style w:type="paragraph" w:styleId="Bezriadkovania">
    <w:name w:val="No Spacing"/>
    <w:uiPriority w:val="1"/>
    <w:qFormat/>
    <w:rsid w:val="00C67B05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C67B05"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C67B05"/>
    <w:rPr>
      <w:color w:val="605E5C"/>
      <w:shd w:val="clear" w:color="auto" w:fill="E1DFDD"/>
    </w:rPr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A944CA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sz w:val="22"/>
      <w:szCs w:val="22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A944CA"/>
    <w:rPr>
      <w:rFonts w:ascii="Arial" w:eastAsia="Arial" w:hAnsi="Arial" w:cs="Arial"/>
      <w:color w:val="000000"/>
      <w:sz w:val="22"/>
      <w:szCs w:val="2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4623E"/>
    <w:pPr>
      <w:numPr>
        <w:ilvl w:val="1"/>
      </w:numPr>
      <w:spacing w:after="240" w:line="276" w:lineRule="auto"/>
      <w:jc w:val="center"/>
    </w:pPr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  <w:style w:type="character" w:customStyle="1" w:styleId="PodtitulChar">
    <w:name w:val="Podtitul Char"/>
    <w:basedOn w:val="Predvolenpsmoodseku"/>
    <w:link w:val="Podtitul"/>
    <w:uiPriority w:val="11"/>
    <w:rsid w:val="0014623E"/>
    <w:rPr>
      <w:rFonts w:asciiTheme="minorHAnsi" w:eastAsiaTheme="minorEastAsia" w:hAnsiTheme="minorHAnsi" w:cstheme="minorBidi"/>
      <w:spacing w:val="1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5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esf.gov.sk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ymgl.sk" TargetMode="External"/><Relationship Id="rId1" Type="http://schemas.openxmlformats.org/officeDocument/2006/relationships/hyperlink" Target="mailto:projekty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001F7-9E1B-4F39-BC48-84B2FC2D9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1699</Words>
  <Characters>11916</Characters>
  <Application>Microsoft Office Word</Application>
  <DocSecurity>0</DocSecurity>
  <Lines>99</Lines>
  <Paragraphs>27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,   SNP 1,   056 80  G E L N I C A</vt:lpstr>
    </vt:vector>
  </TitlesOfParts>
  <Company>Gelnica</Company>
  <LinksUpToDate>false</LinksUpToDate>
  <CharactersWithSpaces>13588</CharactersWithSpaces>
  <SharedDoc>false</SharedDoc>
  <HLinks>
    <vt:vector size="12" baseType="variant">
      <vt:variant>
        <vt:i4>1114123</vt:i4>
      </vt:variant>
      <vt:variant>
        <vt:i4>3</vt:i4>
      </vt:variant>
      <vt:variant>
        <vt:i4>0</vt:i4>
      </vt:variant>
      <vt:variant>
        <vt:i4>5</vt:i4>
      </vt:variant>
      <vt:variant>
        <vt:lpwstr>http://www.gymgl.sk/</vt:lpwstr>
      </vt:variant>
      <vt:variant>
        <vt:lpwstr/>
      </vt:variant>
      <vt:variant>
        <vt:i4>1900664</vt:i4>
      </vt:variant>
      <vt:variant>
        <vt:i4>0</vt:i4>
      </vt:variant>
      <vt:variant>
        <vt:i4>0</vt:i4>
      </vt:variant>
      <vt:variant>
        <vt:i4>5</vt:i4>
      </vt:variant>
      <vt:variant>
        <vt:lpwstr>mailto:skola.gymgl@gmail.com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,   SNP 1,   056 80  G E L N I C A</dc:title>
  <dc:creator>Gymnázium</dc:creator>
  <cp:lastModifiedBy>spravca</cp:lastModifiedBy>
  <cp:revision>14</cp:revision>
  <cp:lastPrinted>2011-04-27T10:28:00Z</cp:lastPrinted>
  <dcterms:created xsi:type="dcterms:W3CDTF">2021-01-29T20:45:00Z</dcterms:created>
  <dcterms:modified xsi:type="dcterms:W3CDTF">2021-01-31T20:27:00Z</dcterms:modified>
</cp:coreProperties>
</file>