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AF2" w:rsidRDefault="00C67B05" w:rsidP="006A7AF2">
      <w:pPr>
        <w:jc w:val="both"/>
        <w:rPr>
          <w:rFonts w:ascii="Arial" w:hAnsi="Arial" w:cs="Arial"/>
        </w:rPr>
      </w:pPr>
      <w:r w:rsidRPr="00835431">
        <w:rPr>
          <w:noProof/>
          <w:spacing w:val="20"/>
          <w:lang w:eastAsia="sk-SK"/>
        </w:rPr>
        <w:drawing>
          <wp:anchor distT="0" distB="0" distL="144145" distR="144145" simplePos="0" relativeHeight="251657728" behindDoc="0" locked="0" layoutInCell="1" allowOverlap="1">
            <wp:simplePos x="0" y="0"/>
            <wp:positionH relativeFrom="column">
              <wp:posOffset>-29162</wp:posOffset>
            </wp:positionH>
            <wp:positionV relativeFrom="paragraph">
              <wp:posOffset>-152196</wp:posOffset>
            </wp:positionV>
            <wp:extent cx="1598213" cy="944422"/>
            <wp:effectExtent l="0" t="0" r="2540" b="8255"/>
            <wp:wrapNone/>
            <wp:docPr id="12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0217" r="5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13" cy="94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7AF2" w:rsidRPr="00835431" w:rsidRDefault="006A7AF2" w:rsidP="006A7AF2">
      <w:pPr>
        <w:pBdr>
          <w:bottom w:val="single" w:sz="4" w:space="1" w:color="auto"/>
        </w:pBdr>
        <w:tabs>
          <w:tab w:val="left" w:pos="3402"/>
        </w:tabs>
        <w:ind w:firstLine="3402"/>
        <w:jc w:val="both"/>
        <w:rPr>
          <w:rFonts w:ascii="Arial Black" w:hAnsi="Arial Black" w:cs="Arial"/>
          <w:spacing w:val="20"/>
          <w:sz w:val="28"/>
          <w:szCs w:val="28"/>
        </w:rPr>
      </w:pPr>
      <w:r w:rsidRPr="00835431">
        <w:rPr>
          <w:rFonts w:ascii="Arial Black" w:hAnsi="Arial Black" w:cs="Arial"/>
          <w:spacing w:val="20"/>
          <w:sz w:val="28"/>
          <w:szCs w:val="28"/>
        </w:rPr>
        <w:t>Gymnázium, SNP 1, Gelnica</w:t>
      </w:r>
    </w:p>
    <w:p w:rsidR="006A7AF2" w:rsidRPr="00835431" w:rsidRDefault="006A7AF2" w:rsidP="006A7AF2">
      <w:pPr>
        <w:tabs>
          <w:tab w:val="left" w:pos="3544"/>
        </w:tabs>
        <w:rPr>
          <w:i/>
          <w:spacing w:val="50"/>
          <w:sz w:val="16"/>
          <w:szCs w:val="16"/>
        </w:rPr>
      </w:pPr>
      <w:r>
        <w:rPr>
          <w:rFonts w:ascii="Arial" w:hAnsi="Arial" w:cs="Arial"/>
          <w:i/>
          <w:spacing w:val="30"/>
          <w:sz w:val="16"/>
          <w:szCs w:val="16"/>
        </w:rPr>
        <w:tab/>
      </w:r>
      <w:r w:rsidR="00E73123">
        <w:rPr>
          <w:rFonts w:ascii="Arial" w:hAnsi="Arial" w:cs="Arial"/>
          <w:i/>
          <w:spacing w:val="50"/>
          <w:sz w:val="16"/>
          <w:szCs w:val="16"/>
        </w:rPr>
        <w:t>V673: Kľúč k rozvoju štyroch gramotností</w:t>
      </w:r>
      <w:bookmarkStart w:id="0" w:name="_GoBack"/>
      <w:bookmarkEnd w:id="0"/>
    </w:p>
    <w:p w:rsidR="006A7AF2" w:rsidRPr="00D40AD7" w:rsidRDefault="006A7AF2" w:rsidP="006A7AF2">
      <w:pPr>
        <w:pStyle w:val="Nadpis2"/>
        <w:spacing w:before="120"/>
        <w:jc w:val="right"/>
        <w:rPr>
          <w:rFonts w:ascii="Arial" w:hAnsi="Arial" w:cs="Arial"/>
        </w:rPr>
      </w:pPr>
    </w:p>
    <w:p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 xml:space="preserve">Tento projekt sa realizuje vďaka podpore z Európskeho sociálneho fondu a Európskeho </w:t>
      </w:r>
      <w:proofErr w:type="spellStart"/>
      <w:r w:rsidRPr="001C0788">
        <w:rPr>
          <w:rFonts w:ascii="Calibri" w:hAnsi="Calibri"/>
          <w:color w:val="595959" w:themeColor="text1" w:themeTint="A6"/>
          <w:sz w:val="16"/>
          <w:szCs w:val="16"/>
        </w:rPr>
        <w:t>fonduregionálneho</w:t>
      </w:r>
      <w:proofErr w:type="spellEnd"/>
      <w:r w:rsidRPr="001C0788">
        <w:rPr>
          <w:rFonts w:ascii="Calibri" w:hAnsi="Calibri"/>
          <w:color w:val="595959" w:themeColor="text1" w:themeTint="A6"/>
          <w:sz w:val="16"/>
          <w:szCs w:val="16"/>
        </w:rPr>
        <w:t xml:space="preserve"> rozvoja</w:t>
      </w:r>
    </w:p>
    <w:p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>v rámci Operačného programu Ľudské zdroje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 (</w:t>
      </w:r>
      <w:proofErr w:type="spellStart"/>
      <w:r w:rsidRPr="001C0788">
        <w:rPr>
          <w:rFonts w:ascii="Calibri" w:hAnsi="Calibri"/>
          <w:color w:val="595959" w:themeColor="text1" w:themeTint="A6"/>
          <w:sz w:val="16"/>
          <w:szCs w:val="16"/>
        </w:rPr>
        <w:t>www.minedu.sk</w:t>
      </w:r>
      <w:proofErr w:type="spellEnd"/>
      <w:r w:rsidRPr="001C0788">
        <w:rPr>
          <w:rFonts w:ascii="Calibri" w:hAnsi="Calibri"/>
          <w:color w:val="595959" w:themeColor="text1" w:themeTint="A6"/>
          <w:sz w:val="16"/>
          <w:szCs w:val="16"/>
        </w:rPr>
        <w:t xml:space="preserve"> 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; </w:t>
      </w:r>
      <w:hyperlink r:id="rId9" w:history="1">
        <w:r w:rsidRPr="00897349">
          <w:rPr>
            <w:rFonts w:ascii="Calibri" w:hAnsi="Calibri"/>
            <w:color w:val="595959" w:themeColor="text1" w:themeTint="A6"/>
            <w:sz w:val="16"/>
            <w:szCs w:val="16"/>
          </w:rPr>
          <w:t>www.esf.gov.sk</w:t>
        </w:r>
      </w:hyperlink>
      <w:r>
        <w:rPr>
          <w:rFonts w:ascii="Calibri" w:hAnsi="Calibri"/>
          <w:color w:val="595959" w:themeColor="text1" w:themeTint="A6"/>
          <w:sz w:val="16"/>
          <w:szCs w:val="16"/>
        </w:rPr>
        <w:t>)</w:t>
      </w:r>
    </w:p>
    <w:p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2052320</wp:posOffset>
            </wp:positionH>
            <wp:positionV relativeFrom="paragraph">
              <wp:posOffset>148590</wp:posOffset>
            </wp:positionV>
            <wp:extent cx="1741335" cy="352453"/>
            <wp:effectExtent l="0" t="0" r="0" b="0"/>
            <wp:wrapNone/>
            <wp:docPr id="101" name="Obrázok 101" descr="C:\Users\Fedakova\Documents\ZUZI\Sablony\EU-ES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dakova\Documents\ZUZI\Sablony\EU-ESF-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776" cy="3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97349" w:rsidRDefault="00D10A3C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margin">
              <wp:posOffset>637540</wp:posOffset>
            </wp:positionH>
            <wp:positionV relativeFrom="paragraph">
              <wp:posOffset>24130</wp:posOffset>
            </wp:positionV>
            <wp:extent cx="1100455" cy="352425"/>
            <wp:effectExtent l="0" t="0" r="4445" b="9525"/>
            <wp:wrapNone/>
            <wp:docPr id="103" name="Obrázok 103" descr="C:\Users\Fedakova\Documents\ZUZI\Sablony\MŠVVa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dakova\Documents\ZUZI\Sablony\MŠVVaŠ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4109720</wp:posOffset>
            </wp:positionH>
            <wp:positionV relativeFrom="paragraph">
              <wp:posOffset>7620</wp:posOffset>
            </wp:positionV>
            <wp:extent cx="1767925" cy="352454"/>
            <wp:effectExtent l="0" t="0" r="3810" b="9525"/>
            <wp:wrapNone/>
            <wp:docPr id="102" name="Obrázok 102" descr="C:\Users\Fedakova\Documents\ZUZI\Sablony\OP LZ horizontal 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dakova\Documents\ZUZI\Sablony\OP LZ horizontal smal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925" cy="35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:rsidR="00D10A3C" w:rsidRPr="001C0788" w:rsidRDefault="00D10A3C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:rsidR="00A944CA" w:rsidRDefault="00A944CA" w:rsidP="003514ED"/>
    <w:p w:rsidR="00237ECF" w:rsidRPr="00A944CA" w:rsidRDefault="00237ECF" w:rsidP="00237ECF">
      <w:pPr>
        <w:tabs>
          <w:tab w:val="left" w:pos="0"/>
        </w:tabs>
        <w:rPr>
          <w:rFonts w:asciiTheme="minorHAnsi" w:hAnsiTheme="minorHAnsi" w:cs="Arial"/>
          <w:bCs/>
          <w:sz w:val="24"/>
          <w:szCs w:val="24"/>
        </w:rPr>
      </w:pPr>
    </w:p>
    <w:p w:rsidR="00646AC1" w:rsidRDefault="007578EA" w:rsidP="00261409">
      <w:pPr>
        <w:pStyle w:val="Nadpis1"/>
        <w:spacing w:after="180" w:line="276" w:lineRule="auto"/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  <w:color w:val="202124"/>
        </w:rPr>
        <w:t>Správa o</w:t>
      </w:r>
      <w:r w:rsidR="00B71133">
        <w:rPr>
          <w:rFonts w:asciiTheme="minorHAnsi" w:hAnsiTheme="minorHAnsi" w:cs="Arial"/>
          <w:color w:val="202124"/>
        </w:rPr>
        <w:t> </w:t>
      </w:r>
      <w:r>
        <w:rPr>
          <w:rFonts w:asciiTheme="minorHAnsi" w:hAnsiTheme="minorHAnsi" w:cs="Arial"/>
          <w:color w:val="202124"/>
        </w:rPr>
        <w:t>priebehu</w:t>
      </w:r>
      <w:bookmarkStart w:id="1" w:name="_Hlk30080034"/>
      <w:r w:rsidR="00B71133">
        <w:rPr>
          <w:rFonts w:asciiTheme="minorHAnsi" w:hAnsiTheme="minorHAnsi" w:cs="Arial"/>
          <w:color w:val="202124"/>
        </w:rPr>
        <w:t xml:space="preserve"> </w:t>
      </w:r>
      <w:r w:rsidR="00261409">
        <w:rPr>
          <w:rFonts w:asciiTheme="minorHAnsi" w:hAnsiTheme="minorHAnsi" w:cs="Arial"/>
        </w:rPr>
        <w:t xml:space="preserve">zážitkového </w:t>
      </w:r>
      <w:proofErr w:type="spellStart"/>
      <w:r w:rsidR="00261409">
        <w:rPr>
          <w:rFonts w:asciiTheme="minorHAnsi" w:hAnsiTheme="minorHAnsi" w:cs="Arial"/>
        </w:rPr>
        <w:t>workshop</w:t>
      </w:r>
      <w:r w:rsidR="00D57638">
        <w:rPr>
          <w:rFonts w:asciiTheme="minorHAnsi" w:hAnsiTheme="minorHAnsi" w:cs="Arial"/>
        </w:rPr>
        <w:t>u</w:t>
      </w:r>
      <w:bookmarkEnd w:id="1"/>
      <w:proofErr w:type="spellEnd"/>
    </w:p>
    <w:tbl>
      <w:tblPr>
        <w:tblpPr w:leftFromText="141" w:rightFromText="141" w:vertAnchor="text" w:horzAnchor="margin" w:tblpY="127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89"/>
        <w:gridCol w:w="6779"/>
      </w:tblGrid>
      <w:tr w:rsidR="00646AC1" w:rsidRPr="00A944CA" w:rsidTr="00646AC1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Prioritná os: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Vzdelávanie</w:t>
            </w:r>
          </w:p>
        </w:tc>
      </w:tr>
      <w:tr w:rsidR="00646AC1" w:rsidRPr="00A944CA" w:rsidTr="00646AC1">
        <w:trPr>
          <w:trHeight w:val="44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Špecifický cieľ: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 xml:space="preserve">1.1.1 Zvýšiť </w:t>
            </w:r>
            <w:proofErr w:type="spellStart"/>
            <w:r w:rsidRPr="00035339">
              <w:rPr>
                <w:rFonts w:asciiTheme="minorHAnsi" w:hAnsiTheme="minorHAnsi" w:cstheme="minorHAnsi"/>
              </w:rPr>
              <w:t>inkluzívnosť</w:t>
            </w:r>
            <w:proofErr w:type="spellEnd"/>
            <w:r w:rsidRPr="00035339">
              <w:rPr>
                <w:rFonts w:asciiTheme="minorHAnsi" w:hAnsiTheme="minorHAnsi" w:cstheme="minorHAnsi"/>
              </w:rPr>
              <w:t xml:space="preserve"> a rovnaký prístup ku kvalitnému vzdelávaniu a zlepšiť výsledky a kompetencie detí a žiakov</w:t>
            </w:r>
          </w:p>
        </w:tc>
      </w:tr>
      <w:tr w:rsidR="00646AC1" w:rsidRPr="00A944CA" w:rsidTr="00646AC1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Prijímateľ: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Gymnázium, SNP 1, Gelnica</w:t>
            </w:r>
          </w:p>
        </w:tc>
      </w:tr>
      <w:tr w:rsidR="00646AC1" w:rsidRPr="00A944CA" w:rsidTr="00646AC1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Názov projektu: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  <w:b/>
                <w:bCs/>
              </w:rPr>
              <w:t>Kľúč k rozvoju štyroch gramotností</w:t>
            </w:r>
          </w:p>
        </w:tc>
      </w:tr>
      <w:tr w:rsidR="00646AC1" w:rsidRPr="00A944CA" w:rsidTr="007578EA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Kód ITMS projektu: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  <w:b/>
                <w:bCs/>
              </w:rPr>
              <w:t>312011V673</w:t>
            </w:r>
          </w:p>
        </w:tc>
      </w:tr>
      <w:tr w:rsidR="00646AC1" w:rsidRPr="00A944CA" w:rsidTr="007578EA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Aktivita, resp. názov seminára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AC1" w:rsidRPr="00035339" w:rsidRDefault="00261409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Workshop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1.2.3. Poznajme spolu našu Zem</w:t>
            </w:r>
          </w:p>
        </w:tc>
      </w:tr>
      <w:tr w:rsidR="007578EA" w:rsidRPr="00A944CA" w:rsidTr="007578EA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578EA" w:rsidRDefault="007578EA" w:rsidP="00646AC1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578EA" w:rsidRDefault="007578EA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7578EA" w:rsidRPr="00A944CA" w:rsidTr="007578EA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8EA" w:rsidRPr="00035339" w:rsidRDefault="007578EA" w:rsidP="007578E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Termín: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8EA" w:rsidRDefault="009B638B" w:rsidP="007578EA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14.12.2022 15:00 - 19:0</w:t>
            </w:r>
            <w:r w:rsidR="007578EA">
              <w:rPr>
                <w:rFonts w:asciiTheme="minorHAnsi" w:hAnsiTheme="minorHAnsi" w:cstheme="minorHAnsi"/>
                <w:b/>
                <w:bCs/>
              </w:rPr>
              <w:t>0</w:t>
            </w:r>
          </w:p>
        </w:tc>
      </w:tr>
      <w:tr w:rsidR="007578EA" w:rsidRPr="00A944CA" w:rsidTr="00261409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8EA" w:rsidRDefault="007578EA" w:rsidP="007578E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Expert pre </w:t>
            </w:r>
            <w:proofErr w:type="spellStart"/>
            <w:r>
              <w:rPr>
                <w:rFonts w:asciiTheme="minorHAnsi" w:hAnsiTheme="minorHAnsi" w:cstheme="minorHAnsi"/>
              </w:rPr>
              <w:t>workshop</w:t>
            </w:r>
            <w:proofErr w:type="spellEnd"/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8EA" w:rsidRPr="00261409" w:rsidRDefault="007578EA" w:rsidP="007578EA">
            <w:pPr>
              <w:spacing w:line="256" w:lineRule="auto"/>
              <w:rPr>
                <w:rFonts w:asciiTheme="minorHAnsi" w:eastAsia="Arial" w:hAnsiTheme="minorHAnsi" w:cstheme="minorHAnsi"/>
                <w:b/>
                <w:color w:val="000000"/>
                <w:lang w:eastAsia="sk-SK"/>
              </w:rPr>
            </w:pPr>
            <w:r w:rsidRPr="00261409">
              <w:rPr>
                <w:rFonts w:asciiTheme="minorHAnsi" w:eastAsia="Arial" w:hAnsiTheme="minorHAnsi" w:cstheme="minorHAnsi"/>
                <w:b/>
                <w:color w:val="000000"/>
                <w:lang w:eastAsia="sk-SK"/>
              </w:rPr>
              <w:t>Mgr. Ivana Sokolská</w:t>
            </w:r>
          </w:p>
        </w:tc>
      </w:tr>
      <w:tr w:rsidR="007578EA" w:rsidRPr="00A944CA" w:rsidTr="00261409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8EA" w:rsidRDefault="007578EA" w:rsidP="007578E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Organizátori </w:t>
            </w:r>
            <w:proofErr w:type="spellStart"/>
            <w:r>
              <w:rPr>
                <w:rFonts w:asciiTheme="minorHAnsi" w:hAnsiTheme="minorHAnsi" w:cstheme="minorHAnsi"/>
              </w:rPr>
              <w:t>workshopu</w:t>
            </w:r>
            <w:proofErr w:type="spellEnd"/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8EA" w:rsidRPr="00261409" w:rsidRDefault="007578EA" w:rsidP="009B638B">
            <w:pPr>
              <w:spacing w:line="256" w:lineRule="auto"/>
              <w:rPr>
                <w:rFonts w:asciiTheme="minorHAnsi" w:eastAsia="Arial" w:hAnsiTheme="minorHAnsi" w:cstheme="minorHAnsi"/>
                <w:color w:val="000000"/>
                <w:lang w:eastAsia="sk-SK"/>
              </w:rPr>
            </w:pPr>
            <w:r w:rsidRPr="00261409">
              <w:rPr>
                <w:rFonts w:asciiTheme="minorHAnsi" w:eastAsia="Arial" w:hAnsiTheme="minorHAnsi" w:cstheme="minorHAnsi"/>
                <w:color w:val="000000"/>
                <w:lang w:eastAsia="sk-SK"/>
              </w:rPr>
              <w:t xml:space="preserve">RNDr. Lenka </w:t>
            </w:r>
            <w:proofErr w:type="spellStart"/>
            <w:r w:rsidRPr="00261409">
              <w:rPr>
                <w:rFonts w:asciiTheme="minorHAnsi" w:eastAsia="Arial" w:hAnsiTheme="minorHAnsi" w:cstheme="minorHAnsi"/>
                <w:color w:val="000000"/>
                <w:lang w:eastAsia="sk-SK"/>
              </w:rPr>
              <w:t>Škarbeková</w:t>
            </w:r>
            <w:proofErr w:type="spellEnd"/>
          </w:p>
        </w:tc>
      </w:tr>
      <w:tr w:rsidR="007578EA" w:rsidRPr="00A944CA" w:rsidTr="007578EA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8EA" w:rsidRDefault="007578EA" w:rsidP="007578E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Skutočný počet účastníkov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8EA" w:rsidRPr="00261409" w:rsidRDefault="009B638B" w:rsidP="007578EA">
            <w:pPr>
              <w:spacing w:line="256" w:lineRule="auto"/>
              <w:rPr>
                <w:rFonts w:asciiTheme="minorHAnsi" w:eastAsia="Arial" w:hAnsiTheme="minorHAnsi" w:cstheme="minorHAnsi"/>
                <w:color w:val="000000"/>
                <w:lang w:eastAsia="sk-SK"/>
              </w:rPr>
            </w:pPr>
            <w:r>
              <w:rPr>
                <w:rFonts w:asciiTheme="minorHAnsi" w:hAnsiTheme="minorHAnsi" w:cstheme="minorHAnsi"/>
                <w:b/>
              </w:rPr>
              <w:t>19</w:t>
            </w:r>
            <w:r w:rsidR="007578EA" w:rsidRPr="00035339">
              <w:rPr>
                <w:rFonts w:asciiTheme="minorHAnsi" w:hAnsiTheme="minorHAnsi" w:cstheme="minorHAnsi"/>
                <w:b/>
              </w:rPr>
              <w:t xml:space="preserve"> žiakov</w:t>
            </w:r>
          </w:p>
        </w:tc>
      </w:tr>
      <w:tr w:rsidR="007578EA" w:rsidRPr="00A944CA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8EA" w:rsidRPr="00035339" w:rsidRDefault="007578EA" w:rsidP="007578EA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Miesto/miestnosť: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8EA" w:rsidRPr="00035339" w:rsidRDefault="007578EA" w:rsidP="007578EA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Učebňa č.203P (IV.O)</w:t>
            </w:r>
          </w:p>
        </w:tc>
      </w:tr>
      <w:tr w:rsidR="00210183" w:rsidRPr="00A944CA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183" w:rsidRDefault="007578EA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Vyhodnotenie p</w:t>
            </w:r>
            <w:r w:rsidR="00210183">
              <w:rPr>
                <w:rFonts w:asciiTheme="minorHAnsi" w:hAnsiTheme="minorHAnsi" w:cstheme="minorHAnsi"/>
              </w:rPr>
              <w:t xml:space="preserve">riebehu </w:t>
            </w:r>
            <w:proofErr w:type="spellStart"/>
            <w:r w:rsidR="00210183">
              <w:rPr>
                <w:rFonts w:asciiTheme="minorHAnsi" w:hAnsiTheme="minorHAnsi" w:cstheme="minorHAnsi"/>
              </w:rPr>
              <w:t>workshopu</w:t>
            </w:r>
            <w:proofErr w:type="spellEnd"/>
            <w:r>
              <w:rPr>
                <w:rFonts w:asciiTheme="minorHAnsi" w:hAnsiTheme="minorHAnsi" w:cstheme="minorHAnsi"/>
              </w:rPr>
              <w:t xml:space="preserve"> (text správy):</w:t>
            </w:r>
          </w:p>
          <w:p w:rsidR="00210183" w:rsidRDefault="00210183" w:rsidP="00646AC1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F99" w:rsidRPr="000D0EA1" w:rsidRDefault="001D5A53" w:rsidP="001D5A5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  <w:proofErr w:type="spellStart"/>
            <w:r w:rsidR="00B10F99" w:rsidRPr="000D0EA1">
              <w:rPr>
                <w:rFonts w:asciiTheme="minorHAnsi" w:hAnsiTheme="minorHAnsi" w:cstheme="minorHAnsi"/>
              </w:rPr>
              <w:t>Workshop</w:t>
            </w:r>
            <w:proofErr w:type="spellEnd"/>
            <w:r w:rsidR="00B10F99" w:rsidRPr="000D0EA1">
              <w:rPr>
                <w:rFonts w:asciiTheme="minorHAnsi" w:hAnsiTheme="minorHAnsi" w:cstheme="minorHAnsi"/>
              </w:rPr>
              <w:t xml:space="preserve"> Poznajme spolu našu Zem bol zameraný na uvedomenie si dopadu ľudskej činnosti na rozvoj globálnych environmentálnych problémov. Uvedený </w:t>
            </w:r>
            <w:proofErr w:type="spellStart"/>
            <w:r w:rsidR="00B10F99" w:rsidRPr="000D0EA1">
              <w:rPr>
                <w:rFonts w:asciiTheme="minorHAnsi" w:hAnsiTheme="minorHAnsi" w:cstheme="minorHAnsi"/>
              </w:rPr>
              <w:t>wor</w:t>
            </w:r>
            <w:r w:rsidR="007C670D">
              <w:rPr>
                <w:rFonts w:asciiTheme="minorHAnsi" w:hAnsiTheme="minorHAnsi" w:cstheme="minorHAnsi"/>
              </w:rPr>
              <w:t>k</w:t>
            </w:r>
            <w:r w:rsidR="009B638B">
              <w:rPr>
                <w:rFonts w:asciiTheme="minorHAnsi" w:hAnsiTheme="minorHAnsi" w:cstheme="minorHAnsi"/>
              </w:rPr>
              <w:t>shop</w:t>
            </w:r>
            <w:proofErr w:type="spellEnd"/>
            <w:r w:rsidR="009B638B">
              <w:rPr>
                <w:rFonts w:asciiTheme="minorHAnsi" w:hAnsiTheme="minorHAnsi" w:cstheme="minorHAnsi"/>
              </w:rPr>
              <w:t xml:space="preserve"> bol určený pre žiakov V</w:t>
            </w:r>
            <w:r w:rsidR="00B10F99" w:rsidRPr="000D0EA1">
              <w:rPr>
                <w:rFonts w:asciiTheme="minorHAnsi" w:hAnsiTheme="minorHAnsi" w:cstheme="minorHAnsi"/>
              </w:rPr>
              <w:t>.O triedy</w:t>
            </w:r>
            <w:r w:rsidR="009B638B">
              <w:rPr>
                <w:rFonts w:asciiTheme="minorHAnsi" w:hAnsiTheme="minorHAnsi" w:cstheme="minorHAnsi"/>
              </w:rPr>
              <w:t xml:space="preserve">. </w:t>
            </w:r>
            <w:r w:rsidR="00B10F99" w:rsidRPr="000D0EA1">
              <w:rPr>
                <w:rFonts w:asciiTheme="minorHAnsi" w:hAnsiTheme="minorHAnsi" w:cstheme="minorHAnsi"/>
              </w:rPr>
              <w:t xml:space="preserve">Počas </w:t>
            </w:r>
            <w:proofErr w:type="spellStart"/>
            <w:r w:rsidR="00B10F99" w:rsidRPr="000D0EA1">
              <w:rPr>
                <w:rFonts w:asciiTheme="minorHAnsi" w:hAnsiTheme="minorHAnsi" w:cstheme="minorHAnsi"/>
              </w:rPr>
              <w:t>workshopu</w:t>
            </w:r>
            <w:proofErr w:type="spellEnd"/>
            <w:r w:rsidR="00B10F99" w:rsidRPr="000D0EA1">
              <w:rPr>
                <w:rFonts w:asciiTheme="minorHAnsi" w:hAnsiTheme="minorHAnsi" w:cstheme="minorHAnsi"/>
              </w:rPr>
              <w:t xml:space="preserve"> sa nám  podarilo splniť hlavný</w:t>
            </w:r>
            <w:r w:rsidR="002E41BC">
              <w:rPr>
                <w:rFonts w:asciiTheme="minorHAnsi" w:hAnsiTheme="minorHAnsi" w:cstheme="minorHAnsi"/>
              </w:rPr>
              <w:t xml:space="preserve"> cieľ (rozvoj prírodovednej a či</w:t>
            </w:r>
            <w:r w:rsidR="00B10F99" w:rsidRPr="000D0EA1">
              <w:rPr>
                <w:rFonts w:asciiTheme="minorHAnsi" w:hAnsiTheme="minorHAnsi" w:cstheme="minorHAnsi"/>
              </w:rPr>
              <w:t xml:space="preserve">tateľskej gramotnosti) ako aj čiastkové ciele (uvedené v príprave </w:t>
            </w:r>
            <w:proofErr w:type="spellStart"/>
            <w:r w:rsidR="00B10F99" w:rsidRPr="000D0EA1">
              <w:rPr>
                <w:rFonts w:asciiTheme="minorHAnsi" w:hAnsiTheme="minorHAnsi" w:cstheme="minorHAnsi"/>
              </w:rPr>
              <w:t>workshopu</w:t>
            </w:r>
            <w:proofErr w:type="spellEnd"/>
            <w:r w:rsidR="00B10F99" w:rsidRPr="000D0EA1">
              <w:rPr>
                <w:rFonts w:asciiTheme="minorHAnsi" w:hAnsiTheme="minorHAnsi" w:cstheme="minorHAnsi"/>
              </w:rPr>
              <w:t>).</w:t>
            </w:r>
          </w:p>
          <w:p w:rsidR="00B10F99" w:rsidRPr="000D0EA1" w:rsidRDefault="001D5A53" w:rsidP="001D5A5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  <w:r w:rsidR="00B10F99" w:rsidRPr="000D0EA1">
              <w:rPr>
                <w:rFonts w:asciiTheme="minorHAnsi" w:hAnsiTheme="minorHAnsi" w:cstheme="minorHAnsi"/>
              </w:rPr>
              <w:t xml:space="preserve">Po skončení </w:t>
            </w:r>
            <w:proofErr w:type="spellStart"/>
            <w:r w:rsidR="00B10F99" w:rsidRPr="000D0EA1">
              <w:rPr>
                <w:rFonts w:asciiTheme="minorHAnsi" w:hAnsiTheme="minorHAnsi" w:cstheme="minorHAnsi"/>
              </w:rPr>
              <w:t>workshopu</w:t>
            </w:r>
            <w:proofErr w:type="spellEnd"/>
            <w:r w:rsidR="002E41BC">
              <w:rPr>
                <w:rFonts w:asciiTheme="minorHAnsi" w:hAnsiTheme="minorHAnsi" w:cstheme="minorHAnsi"/>
              </w:rPr>
              <w:t xml:space="preserve"> a jeho následnom vyhodnotení mô</w:t>
            </w:r>
            <w:r w:rsidR="00B10F99" w:rsidRPr="000D0EA1">
              <w:rPr>
                <w:rFonts w:asciiTheme="minorHAnsi" w:hAnsiTheme="minorHAnsi" w:cstheme="minorHAnsi"/>
              </w:rPr>
              <w:t>žeme zhodnotiť, že splnil očakávania, čoho dôkazom boli pozitívne ohlasy zo strany žiakov. („</w:t>
            </w:r>
            <w:r w:rsidR="000D0EA1" w:rsidRPr="000D0EA1">
              <w:rPr>
                <w:rFonts w:asciiTheme="minorHAnsi" w:hAnsiTheme="minorHAnsi" w:cstheme="minorHAnsi"/>
              </w:rPr>
              <w:t>...</w:t>
            </w:r>
            <w:proofErr w:type="spellStart"/>
            <w:r w:rsidR="00B10F99" w:rsidRPr="000D0EA1">
              <w:rPr>
                <w:rFonts w:asciiTheme="minorHAnsi" w:hAnsiTheme="minorHAnsi" w:cstheme="minorHAnsi"/>
              </w:rPr>
              <w:t>wor</w:t>
            </w:r>
            <w:r w:rsidR="001B2755">
              <w:rPr>
                <w:rFonts w:asciiTheme="minorHAnsi" w:hAnsiTheme="minorHAnsi" w:cstheme="minorHAnsi"/>
              </w:rPr>
              <w:t>k</w:t>
            </w:r>
            <w:r w:rsidR="00B10F99" w:rsidRPr="000D0EA1">
              <w:rPr>
                <w:rFonts w:asciiTheme="minorHAnsi" w:hAnsiTheme="minorHAnsi" w:cstheme="minorHAnsi"/>
              </w:rPr>
              <w:t>shop</w:t>
            </w:r>
            <w:proofErr w:type="spellEnd"/>
            <w:r w:rsidR="00B10F99" w:rsidRPr="000D0EA1">
              <w:rPr>
                <w:rFonts w:asciiTheme="minorHAnsi" w:hAnsiTheme="minorHAnsi" w:cstheme="minorHAnsi"/>
              </w:rPr>
              <w:t xml:space="preserve"> sa mi páčil, naučil</w:t>
            </w:r>
            <w:r w:rsidR="009B638B">
              <w:rPr>
                <w:rFonts w:asciiTheme="minorHAnsi" w:hAnsiTheme="minorHAnsi" w:cstheme="minorHAnsi"/>
              </w:rPr>
              <w:t>a</w:t>
            </w:r>
            <w:r w:rsidR="00B10F99" w:rsidRPr="000D0EA1">
              <w:rPr>
                <w:rFonts w:asciiTheme="minorHAnsi" w:hAnsiTheme="minorHAnsi" w:cstheme="minorHAnsi"/>
              </w:rPr>
              <w:t xml:space="preserve"> som sa, </w:t>
            </w:r>
            <w:r w:rsidR="009B638B">
              <w:rPr>
                <w:rFonts w:asciiTheme="minorHAnsi" w:hAnsiTheme="minorHAnsi" w:cstheme="minorHAnsi"/>
              </w:rPr>
              <w:t>vyu</w:t>
            </w:r>
            <w:r w:rsidR="00C7109E">
              <w:rPr>
                <w:rFonts w:asciiTheme="minorHAnsi" w:hAnsiTheme="minorHAnsi" w:cstheme="minorHAnsi"/>
              </w:rPr>
              <w:t>žiť</w:t>
            </w:r>
            <w:r w:rsidR="009B638B">
              <w:rPr>
                <w:rFonts w:asciiTheme="minorHAnsi" w:hAnsiTheme="minorHAnsi" w:cstheme="minorHAnsi"/>
              </w:rPr>
              <w:t xml:space="preserve"> bežný odpadový materiál na tvorbu krásnych vianočných pozdravov, ktoré môžeme poslať svojim známym,</w:t>
            </w:r>
            <w:r w:rsidR="000D0EA1" w:rsidRPr="000D0EA1">
              <w:rPr>
                <w:rFonts w:asciiTheme="minorHAnsi" w:hAnsiTheme="minorHAnsi" w:cstheme="minorHAnsi"/>
              </w:rPr>
              <w:t xml:space="preserve"> Veľmi sa mi páčilo </w:t>
            </w:r>
            <w:r w:rsidR="009B638B">
              <w:rPr>
                <w:rFonts w:asciiTheme="minorHAnsi" w:hAnsiTheme="minorHAnsi" w:cstheme="minorHAnsi"/>
              </w:rPr>
              <w:t xml:space="preserve">prezentovanie Vianočného mesta </w:t>
            </w:r>
            <w:proofErr w:type="spellStart"/>
            <w:r w:rsidR="009B638B">
              <w:rPr>
                <w:rFonts w:asciiTheme="minorHAnsi" w:hAnsiTheme="minorHAnsi" w:cstheme="minorHAnsi"/>
              </w:rPr>
              <w:t>Rovaniemi</w:t>
            </w:r>
            <w:proofErr w:type="spellEnd"/>
            <w:r w:rsidR="009B638B">
              <w:rPr>
                <w:rFonts w:asciiTheme="minorHAnsi" w:hAnsiTheme="minorHAnsi" w:cstheme="minorHAnsi"/>
              </w:rPr>
              <w:t xml:space="preserve"> a hľadanie a značenie na </w:t>
            </w:r>
            <w:proofErr w:type="spellStart"/>
            <w:r w:rsidR="009B638B">
              <w:rPr>
                <w:rFonts w:asciiTheme="minorHAnsi" w:hAnsiTheme="minorHAnsi" w:cstheme="minorHAnsi"/>
              </w:rPr>
              <w:t>popisovateľný</w:t>
            </w:r>
            <w:proofErr w:type="spellEnd"/>
            <w:r w:rsidR="009B638B">
              <w:rPr>
                <w:rFonts w:asciiTheme="minorHAnsi" w:hAnsiTheme="minorHAnsi" w:cstheme="minorHAnsi"/>
              </w:rPr>
              <w:t xml:space="preserve"> glóbus</w:t>
            </w:r>
            <w:r w:rsidR="000D0EA1" w:rsidRPr="000D0EA1">
              <w:rPr>
                <w:rFonts w:asciiTheme="minorHAnsi" w:hAnsiTheme="minorHAnsi" w:cstheme="minorHAnsi"/>
              </w:rPr>
              <w:t xml:space="preserve">..., Počas </w:t>
            </w:r>
            <w:proofErr w:type="spellStart"/>
            <w:r w:rsidR="000D0EA1" w:rsidRPr="000D0EA1">
              <w:rPr>
                <w:rFonts w:asciiTheme="minorHAnsi" w:hAnsiTheme="minorHAnsi" w:cstheme="minorHAnsi"/>
              </w:rPr>
              <w:t>wor</w:t>
            </w:r>
            <w:r w:rsidR="001B2755">
              <w:rPr>
                <w:rFonts w:asciiTheme="minorHAnsi" w:hAnsiTheme="minorHAnsi" w:cstheme="minorHAnsi"/>
              </w:rPr>
              <w:t>k</w:t>
            </w:r>
            <w:r w:rsidR="000D0EA1" w:rsidRPr="000D0EA1">
              <w:rPr>
                <w:rFonts w:asciiTheme="minorHAnsi" w:hAnsiTheme="minorHAnsi" w:cstheme="minorHAnsi"/>
              </w:rPr>
              <w:t>shopu</w:t>
            </w:r>
            <w:proofErr w:type="spellEnd"/>
            <w:r w:rsidR="000D0EA1" w:rsidRPr="000D0EA1">
              <w:rPr>
                <w:rFonts w:asciiTheme="minorHAnsi" w:hAnsiTheme="minorHAnsi" w:cstheme="minorHAnsi"/>
              </w:rPr>
              <w:t xml:space="preserve"> som sa dozvedela veľa nových informácií, </w:t>
            </w:r>
            <w:r w:rsidR="009B638B">
              <w:rPr>
                <w:rFonts w:asciiTheme="minorHAnsi" w:hAnsiTheme="minorHAnsi" w:cstheme="minorHAnsi"/>
              </w:rPr>
              <w:t>napr. to, aké tradície majú počas Vianoc moji spolužiaci</w:t>
            </w:r>
            <w:r w:rsidR="000D0EA1" w:rsidRPr="000D0EA1">
              <w:rPr>
                <w:rFonts w:asciiTheme="minorHAnsi" w:hAnsiTheme="minorHAnsi" w:cstheme="minorHAnsi"/>
              </w:rPr>
              <w:t xml:space="preserve"> ...“)   </w:t>
            </w:r>
          </w:p>
          <w:p w:rsidR="00B10F99" w:rsidRDefault="00B10F99" w:rsidP="00A2042B">
            <w:pPr>
              <w:spacing w:line="256" w:lineRule="auto"/>
              <w:rPr>
                <w:rFonts w:asciiTheme="minorHAnsi" w:hAnsiTheme="minorHAnsi" w:cstheme="minorHAnsi"/>
                <w:color w:val="FF0000"/>
              </w:rPr>
            </w:pPr>
          </w:p>
          <w:p w:rsidR="00A2042B" w:rsidRDefault="00A2042B" w:rsidP="00A2042B">
            <w:pPr>
              <w:spacing w:line="256" w:lineRule="auto"/>
              <w:rPr>
                <w:rFonts w:asciiTheme="minorHAnsi" w:hAnsiTheme="minorHAnsi" w:cstheme="minorHAnsi"/>
                <w:color w:val="FF0000"/>
              </w:rPr>
            </w:pPr>
          </w:p>
          <w:p w:rsidR="00A2042B" w:rsidRPr="007578EA" w:rsidRDefault="00A2042B" w:rsidP="00A2042B">
            <w:pPr>
              <w:spacing w:line="256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210183" w:rsidRPr="00A944CA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183" w:rsidRDefault="00AD4AE2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Povinné v</w:t>
            </w:r>
            <w:r w:rsidR="007578EA">
              <w:rPr>
                <w:rFonts w:asciiTheme="minorHAnsi" w:hAnsiTheme="minorHAnsi" w:cstheme="minorHAnsi"/>
              </w:rPr>
              <w:t>ýstupy</w:t>
            </w:r>
            <w:r w:rsidR="00210183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183" w:rsidRDefault="004F3628" w:rsidP="004F3628">
            <w:pPr>
              <w:pStyle w:val="Odsekzoznamu"/>
              <w:numPr>
                <w:ilvl w:val="0"/>
                <w:numId w:val="24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Prezenčná listina</w:t>
            </w:r>
          </w:p>
          <w:p w:rsidR="004F3628" w:rsidRPr="004F3628" w:rsidRDefault="004F3628" w:rsidP="004F3628">
            <w:pPr>
              <w:pStyle w:val="Odsekzoznamu"/>
              <w:numPr>
                <w:ilvl w:val="0"/>
                <w:numId w:val="24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Fotodokumentácia</w:t>
            </w:r>
            <w:r w:rsidR="007578EA">
              <w:rPr>
                <w:rFonts w:asciiTheme="minorHAnsi" w:hAnsiTheme="minorHAnsi" w:cstheme="minorHAnsi"/>
              </w:rPr>
              <w:t xml:space="preserve"> z priebehu aktivity</w:t>
            </w:r>
          </w:p>
        </w:tc>
      </w:tr>
      <w:tr w:rsidR="007578EA" w:rsidRPr="00A944CA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8EA" w:rsidRDefault="007578EA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Prílohy:</w:t>
            </w:r>
          </w:p>
          <w:p w:rsidR="00A2042B" w:rsidRDefault="00A2042B" w:rsidP="00A2042B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8EA" w:rsidRPr="00B71133" w:rsidRDefault="00A2042B" w:rsidP="007578EA">
            <w:pPr>
              <w:pStyle w:val="Odsekzoznamu"/>
              <w:numPr>
                <w:ilvl w:val="0"/>
                <w:numId w:val="25"/>
              </w:numPr>
              <w:spacing w:line="256" w:lineRule="auto"/>
              <w:rPr>
                <w:rFonts w:asciiTheme="minorHAnsi" w:hAnsiTheme="minorHAnsi" w:cstheme="minorHAnsi"/>
                <w:color w:val="auto"/>
              </w:rPr>
            </w:pPr>
            <w:r w:rsidRPr="00B71133">
              <w:rPr>
                <w:rFonts w:asciiTheme="minorHAnsi" w:hAnsiTheme="minorHAnsi" w:cstheme="minorHAnsi"/>
                <w:color w:val="auto"/>
              </w:rPr>
              <w:t xml:space="preserve">Pracovný materiál </w:t>
            </w:r>
            <w:r w:rsidR="007578EA" w:rsidRPr="00B71133">
              <w:rPr>
                <w:rFonts w:asciiTheme="minorHAnsi" w:hAnsiTheme="minorHAnsi" w:cstheme="minorHAnsi"/>
                <w:color w:val="auto"/>
              </w:rPr>
              <w:t xml:space="preserve"> vytvoren</w:t>
            </w:r>
            <w:r w:rsidRPr="00B71133">
              <w:rPr>
                <w:rFonts w:asciiTheme="minorHAnsi" w:hAnsiTheme="minorHAnsi" w:cstheme="minorHAnsi"/>
                <w:color w:val="auto"/>
              </w:rPr>
              <w:t>ý</w:t>
            </w:r>
            <w:r w:rsidR="007578EA" w:rsidRPr="00B71133">
              <w:rPr>
                <w:rFonts w:asciiTheme="minorHAnsi" w:hAnsiTheme="minorHAnsi" w:cstheme="minorHAnsi"/>
                <w:color w:val="auto"/>
              </w:rPr>
              <w:t xml:space="preserve"> expertom/organizátormi</w:t>
            </w:r>
            <w:r w:rsidRPr="00B71133">
              <w:rPr>
                <w:rFonts w:asciiTheme="minorHAnsi" w:hAnsiTheme="minorHAnsi" w:cstheme="minorHAnsi"/>
                <w:color w:val="auto"/>
              </w:rPr>
              <w:t xml:space="preserve"> –</w:t>
            </w:r>
            <w:r w:rsidR="00B71133" w:rsidRPr="00B71133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="00EF3F55" w:rsidRPr="00B71133">
              <w:rPr>
                <w:rFonts w:asciiTheme="minorHAnsi" w:hAnsiTheme="minorHAnsi" w:cstheme="minorHAnsi"/>
                <w:color w:val="auto"/>
              </w:rPr>
              <w:t>vytvorená mapa sveta (v tlačenej podobe pre skupiny žiakov)</w:t>
            </w:r>
          </w:p>
          <w:p w:rsidR="00103EDB" w:rsidRPr="001B2755" w:rsidRDefault="007578EA" w:rsidP="00A2042B">
            <w:pPr>
              <w:pStyle w:val="Odsekzoznamu"/>
              <w:numPr>
                <w:ilvl w:val="0"/>
                <w:numId w:val="25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Fotodokumentácia výrobkov žiakov</w:t>
            </w:r>
            <w:r w:rsidR="000F7EC4">
              <w:rPr>
                <w:rFonts w:asciiTheme="minorHAnsi" w:hAnsiTheme="minorHAnsi" w:cstheme="minorHAnsi"/>
              </w:rPr>
              <w:t xml:space="preserve"> (v rámci fotodokumentácie priebehu aktivity)</w:t>
            </w:r>
          </w:p>
          <w:p w:rsidR="00A2042B" w:rsidRPr="007578EA" w:rsidRDefault="00A2042B" w:rsidP="00103EDB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</w:tr>
    </w:tbl>
    <w:p w:rsidR="00D93F38" w:rsidRDefault="00D93F38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:rsidR="000F7EC4" w:rsidRDefault="000F7EC4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:rsidR="005646C0" w:rsidRDefault="005646C0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:rsidR="00A2042B" w:rsidRPr="00DC7D94" w:rsidRDefault="00A2042B" w:rsidP="00A2042B">
      <w:pPr>
        <w:rPr>
          <w:rFonts w:asciiTheme="minorHAnsi" w:hAnsiTheme="minorHAnsi" w:cs="Arial"/>
          <w:bCs/>
        </w:rPr>
      </w:pPr>
      <w:r w:rsidRPr="00DC7D94">
        <w:rPr>
          <w:rFonts w:asciiTheme="minorHAnsi" w:hAnsiTheme="minorHAnsi" w:cs="Arial"/>
          <w:bCs/>
        </w:rPr>
        <w:t xml:space="preserve">V Gelnici dňa </w:t>
      </w:r>
      <w:r w:rsidR="00C7109E">
        <w:rPr>
          <w:rFonts w:asciiTheme="minorHAnsi" w:hAnsiTheme="minorHAnsi" w:cs="Arial"/>
          <w:bCs/>
        </w:rPr>
        <w:t>___.12.2022</w:t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  <w:t>Mgr. Ivana Sokolská</w:t>
      </w:r>
    </w:p>
    <w:p w:rsidR="00D93F38" w:rsidRDefault="00D93F38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sectPr w:rsidR="00D93F38" w:rsidSect="00A2042B">
      <w:footerReference w:type="default" r:id="rId13"/>
      <w:footerReference w:type="first" r:id="rId14"/>
      <w:pgSz w:w="11906" w:h="16838"/>
      <w:pgMar w:top="851" w:right="1021" w:bottom="1134" w:left="1134" w:header="709" w:footer="709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12A2" w:rsidRDefault="009E12A2" w:rsidP="00CB038C">
      <w:r>
        <w:separator/>
      </w:r>
    </w:p>
  </w:endnote>
  <w:endnote w:type="continuationSeparator" w:id="0">
    <w:p w:rsidR="009E12A2" w:rsidRDefault="009E12A2" w:rsidP="00CB03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02255915"/>
      <w:docPartObj>
        <w:docPartGallery w:val="Page Numbers (Bottom of Page)"/>
        <w:docPartUnique/>
      </w:docPartObj>
    </w:sdtPr>
    <w:sdtContent>
      <w:p w:rsidR="00A2042B" w:rsidRDefault="00BC525C">
        <w:pPr>
          <w:pStyle w:val="Pta"/>
          <w:jc w:val="center"/>
        </w:pPr>
        <w:r>
          <w:fldChar w:fldCharType="begin"/>
        </w:r>
        <w:r w:rsidR="00A2042B">
          <w:instrText>PAGE   \* MERGEFORMAT</w:instrText>
        </w:r>
        <w:r>
          <w:fldChar w:fldCharType="separate"/>
        </w:r>
        <w:r w:rsidR="00C7109E">
          <w:rPr>
            <w:noProof/>
          </w:rPr>
          <w:t>2</w:t>
        </w:r>
        <w:r>
          <w:fldChar w:fldCharType="end"/>
        </w:r>
      </w:p>
    </w:sdtContent>
  </w:sdt>
  <w:p w:rsidR="00A2042B" w:rsidRDefault="00A2042B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42B" w:rsidRPr="00A6166C" w:rsidRDefault="00A2042B" w:rsidP="00A2042B">
    <w:pPr>
      <w:pBdr>
        <w:top w:val="single" w:sz="4" w:space="1" w:color="auto"/>
      </w:pBd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Telefón:                 </w:t>
    </w:r>
    <w:r w:rsidRPr="00A6166C">
      <w:rPr>
        <w:i/>
        <w:sz w:val="16"/>
        <w:szCs w:val="16"/>
      </w:rPr>
      <w:tab/>
      <w:t xml:space="preserve">Mobil:  </w:t>
    </w:r>
    <w:r w:rsidRPr="00A6166C">
      <w:rPr>
        <w:i/>
        <w:sz w:val="16"/>
        <w:szCs w:val="16"/>
      </w:rPr>
      <w:tab/>
      <w:t xml:space="preserve">E-mail: </w:t>
    </w:r>
    <w:hyperlink r:id="rId1" w:history="1">
      <w:r w:rsidRPr="002D078F">
        <w:rPr>
          <w:rStyle w:val="Hypertextovprepojenie"/>
          <w:i/>
          <w:sz w:val="16"/>
          <w:szCs w:val="16"/>
        </w:rPr>
        <w:t>projekty.gymgl@gmail.com</w:t>
      </w:r>
    </w:hyperlink>
    <w:r w:rsidRPr="00A6166C">
      <w:rPr>
        <w:i/>
        <w:sz w:val="16"/>
        <w:szCs w:val="16"/>
      </w:rPr>
      <w:tab/>
      <w:t>Bankové spojenie:</w:t>
    </w:r>
    <w:r w:rsidRPr="00A6166C">
      <w:rPr>
        <w:i/>
        <w:sz w:val="16"/>
        <w:szCs w:val="16"/>
      </w:rPr>
      <w:tab/>
      <w:t>IČO:</w:t>
    </w:r>
  </w:p>
  <w:p w:rsidR="00A2042B" w:rsidRDefault="00A2042B" w:rsidP="00A2042B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+421-53-4821296  </w:t>
    </w:r>
    <w:r w:rsidRPr="00A6166C">
      <w:rPr>
        <w:i/>
        <w:sz w:val="16"/>
        <w:szCs w:val="16"/>
      </w:rPr>
      <w:tab/>
      <w:t xml:space="preserve">+421-910-873025  </w:t>
    </w:r>
    <w:r w:rsidRPr="00A6166C">
      <w:rPr>
        <w:i/>
        <w:sz w:val="16"/>
        <w:szCs w:val="16"/>
      </w:rPr>
      <w:tab/>
      <w:t xml:space="preserve">Web: </w:t>
    </w:r>
    <w:hyperlink r:id="rId2" w:history="1">
      <w:r w:rsidRPr="00A6166C">
        <w:rPr>
          <w:rStyle w:val="Hypertextovprepojenie"/>
          <w:i/>
          <w:sz w:val="16"/>
          <w:szCs w:val="16"/>
        </w:rPr>
        <w:t>gymgl.edupage.org</w:t>
      </w:r>
    </w:hyperlink>
    <w:r w:rsidRPr="00A6166C">
      <w:rPr>
        <w:i/>
        <w:sz w:val="16"/>
        <w:szCs w:val="16"/>
      </w:rPr>
      <w:tab/>
      <w:t xml:space="preserve">Štátna pokladnica      </w:t>
    </w:r>
    <w:r w:rsidRPr="00A6166C">
      <w:rPr>
        <w:i/>
        <w:sz w:val="16"/>
        <w:szCs w:val="16"/>
      </w:rPr>
      <w:tab/>
      <w:t>00160938</w:t>
    </w:r>
  </w:p>
  <w:p w:rsidR="00A2042B" w:rsidRPr="00A2042B" w:rsidRDefault="00A2042B" w:rsidP="00A2042B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  <w:t>č. ú. 7000192614/8180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12A2" w:rsidRDefault="009E12A2" w:rsidP="00CB038C">
      <w:r>
        <w:separator/>
      </w:r>
    </w:p>
  </w:footnote>
  <w:footnote w:type="continuationSeparator" w:id="0">
    <w:p w:rsidR="009E12A2" w:rsidRDefault="009E12A2" w:rsidP="00CB03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918D1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A05D9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C25E6"/>
    <w:multiLevelType w:val="hybridMultilevel"/>
    <w:tmpl w:val="59163B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BF7556"/>
    <w:multiLevelType w:val="hybridMultilevel"/>
    <w:tmpl w:val="54DC03C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113111"/>
    <w:multiLevelType w:val="hybridMultilevel"/>
    <w:tmpl w:val="4F6447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4C2096"/>
    <w:multiLevelType w:val="hybridMultilevel"/>
    <w:tmpl w:val="C98471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845756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A27E13"/>
    <w:multiLevelType w:val="hybridMultilevel"/>
    <w:tmpl w:val="C390FA1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8C8415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E1039A"/>
    <w:multiLevelType w:val="hybridMultilevel"/>
    <w:tmpl w:val="332469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B1ADA"/>
    <w:multiLevelType w:val="hybridMultilevel"/>
    <w:tmpl w:val="B7FE43E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39F0ABC"/>
    <w:multiLevelType w:val="hybridMultilevel"/>
    <w:tmpl w:val="11D215D6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CC63F53"/>
    <w:multiLevelType w:val="singleLevel"/>
    <w:tmpl w:val="2594025C"/>
    <w:lvl w:ilvl="0">
      <w:start w:val="2"/>
      <w:numFmt w:val="decimal"/>
      <w:lvlText w:val="%1."/>
      <w:lvlJc w:val="left"/>
      <w:pPr>
        <w:tabs>
          <w:tab w:val="num" w:pos="3195"/>
        </w:tabs>
        <w:ind w:left="3195" w:hanging="360"/>
      </w:pPr>
      <w:rPr>
        <w:rFonts w:hint="default"/>
      </w:rPr>
    </w:lvl>
  </w:abstractNum>
  <w:abstractNum w:abstractNumId="13">
    <w:nsid w:val="44732A95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9613C4"/>
    <w:multiLevelType w:val="hybridMultilevel"/>
    <w:tmpl w:val="0C14A5D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E77012A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323C03"/>
    <w:multiLevelType w:val="hybridMultilevel"/>
    <w:tmpl w:val="05B8B94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7300951"/>
    <w:multiLevelType w:val="hybridMultilevel"/>
    <w:tmpl w:val="33A6F2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CB2AC5"/>
    <w:multiLevelType w:val="hybridMultilevel"/>
    <w:tmpl w:val="74F8BF9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2FE683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3E0687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6205EB"/>
    <w:multiLevelType w:val="hybridMultilevel"/>
    <w:tmpl w:val="74E2667A"/>
    <w:lvl w:ilvl="0" w:tplc="041B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>
    <w:nsid w:val="6F69629F"/>
    <w:multiLevelType w:val="hybridMultilevel"/>
    <w:tmpl w:val="544410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1C34C3"/>
    <w:multiLevelType w:val="hybridMultilevel"/>
    <w:tmpl w:val="C22483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E25A4F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24"/>
  </w:num>
  <w:num w:numId="5">
    <w:abstractNumId w:val="20"/>
  </w:num>
  <w:num w:numId="6">
    <w:abstractNumId w:val="6"/>
  </w:num>
  <w:num w:numId="7">
    <w:abstractNumId w:val="15"/>
  </w:num>
  <w:num w:numId="8">
    <w:abstractNumId w:val="19"/>
  </w:num>
  <w:num w:numId="9">
    <w:abstractNumId w:val="13"/>
  </w:num>
  <w:num w:numId="10">
    <w:abstractNumId w:val="1"/>
  </w:num>
  <w:num w:numId="11">
    <w:abstractNumId w:val="17"/>
  </w:num>
  <w:num w:numId="12">
    <w:abstractNumId w:val="11"/>
  </w:num>
  <w:num w:numId="13">
    <w:abstractNumId w:val="21"/>
  </w:num>
  <w:num w:numId="14">
    <w:abstractNumId w:val="23"/>
  </w:num>
  <w:num w:numId="15">
    <w:abstractNumId w:val="18"/>
  </w:num>
  <w:num w:numId="16">
    <w:abstractNumId w:val="4"/>
  </w:num>
  <w:num w:numId="17">
    <w:abstractNumId w:val="2"/>
  </w:num>
  <w:num w:numId="18">
    <w:abstractNumId w:val="5"/>
  </w:num>
  <w:num w:numId="19">
    <w:abstractNumId w:val="9"/>
  </w:num>
  <w:num w:numId="20">
    <w:abstractNumId w:val="22"/>
  </w:num>
  <w:num w:numId="21">
    <w:abstractNumId w:val="3"/>
  </w:num>
  <w:num w:numId="22">
    <w:abstractNumId w:val="14"/>
  </w:num>
  <w:num w:numId="23">
    <w:abstractNumId w:val="7"/>
  </w:num>
  <w:num w:numId="24">
    <w:abstractNumId w:val="16"/>
  </w:num>
  <w:num w:numId="2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201E83"/>
    <w:rsid w:val="00006CB1"/>
    <w:rsid w:val="000150C9"/>
    <w:rsid w:val="000211CA"/>
    <w:rsid w:val="00034942"/>
    <w:rsid w:val="00035339"/>
    <w:rsid w:val="00041473"/>
    <w:rsid w:val="00046A84"/>
    <w:rsid w:val="00073455"/>
    <w:rsid w:val="00081595"/>
    <w:rsid w:val="00082B17"/>
    <w:rsid w:val="00092289"/>
    <w:rsid w:val="000A14F4"/>
    <w:rsid w:val="000A27AD"/>
    <w:rsid w:val="000B0225"/>
    <w:rsid w:val="000C0824"/>
    <w:rsid w:val="000C293A"/>
    <w:rsid w:val="000C2FA7"/>
    <w:rsid w:val="000C3895"/>
    <w:rsid w:val="000D0EA1"/>
    <w:rsid w:val="000E4EAE"/>
    <w:rsid w:val="000E666F"/>
    <w:rsid w:val="000F0829"/>
    <w:rsid w:val="000F2E4F"/>
    <w:rsid w:val="000F7EC4"/>
    <w:rsid w:val="0010052E"/>
    <w:rsid w:val="00103EDB"/>
    <w:rsid w:val="001308FB"/>
    <w:rsid w:val="00131C66"/>
    <w:rsid w:val="0014623E"/>
    <w:rsid w:val="0016036D"/>
    <w:rsid w:val="001752AE"/>
    <w:rsid w:val="00176160"/>
    <w:rsid w:val="001B2755"/>
    <w:rsid w:val="001B31CC"/>
    <w:rsid w:val="001D5A53"/>
    <w:rsid w:val="001F1631"/>
    <w:rsid w:val="00201E83"/>
    <w:rsid w:val="00204B95"/>
    <w:rsid w:val="00210183"/>
    <w:rsid w:val="00233C0A"/>
    <w:rsid w:val="00237ECF"/>
    <w:rsid w:val="00261409"/>
    <w:rsid w:val="00273797"/>
    <w:rsid w:val="00296DA0"/>
    <w:rsid w:val="00297BBB"/>
    <w:rsid w:val="002B213C"/>
    <w:rsid w:val="002B7468"/>
    <w:rsid w:val="002E41BC"/>
    <w:rsid w:val="003145E0"/>
    <w:rsid w:val="00335EB7"/>
    <w:rsid w:val="00336009"/>
    <w:rsid w:val="003514ED"/>
    <w:rsid w:val="00355759"/>
    <w:rsid w:val="00371748"/>
    <w:rsid w:val="003760DD"/>
    <w:rsid w:val="003929C4"/>
    <w:rsid w:val="003959A0"/>
    <w:rsid w:val="003C125A"/>
    <w:rsid w:val="003D57FE"/>
    <w:rsid w:val="003E2093"/>
    <w:rsid w:val="0040215E"/>
    <w:rsid w:val="00403DB3"/>
    <w:rsid w:val="00404657"/>
    <w:rsid w:val="00411F0C"/>
    <w:rsid w:val="00430526"/>
    <w:rsid w:val="00434852"/>
    <w:rsid w:val="0043707D"/>
    <w:rsid w:val="0045301E"/>
    <w:rsid w:val="004C0CC7"/>
    <w:rsid w:val="004D153F"/>
    <w:rsid w:val="004D6002"/>
    <w:rsid w:val="004E53A2"/>
    <w:rsid w:val="004E53F2"/>
    <w:rsid w:val="004F3628"/>
    <w:rsid w:val="00514FD1"/>
    <w:rsid w:val="0052071C"/>
    <w:rsid w:val="0053076C"/>
    <w:rsid w:val="005646C0"/>
    <w:rsid w:val="00565407"/>
    <w:rsid w:val="005A4F2C"/>
    <w:rsid w:val="005C0ABB"/>
    <w:rsid w:val="005C2177"/>
    <w:rsid w:val="005C4B38"/>
    <w:rsid w:val="005D3954"/>
    <w:rsid w:val="005F703B"/>
    <w:rsid w:val="00613EB8"/>
    <w:rsid w:val="00646AC1"/>
    <w:rsid w:val="0067238A"/>
    <w:rsid w:val="006A1BAA"/>
    <w:rsid w:val="006A7392"/>
    <w:rsid w:val="006A7AF2"/>
    <w:rsid w:val="006C182B"/>
    <w:rsid w:val="006D1FA4"/>
    <w:rsid w:val="006D61B8"/>
    <w:rsid w:val="00731753"/>
    <w:rsid w:val="007578EA"/>
    <w:rsid w:val="00781328"/>
    <w:rsid w:val="0078186D"/>
    <w:rsid w:val="0078268E"/>
    <w:rsid w:val="00796BD9"/>
    <w:rsid w:val="007A0E29"/>
    <w:rsid w:val="007A7D43"/>
    <w:rsid w:val="007B37E1"/>
    <w:rsid w:val="007B6E68"/>
    <w:rsid w:val="007C670D"/>
    <w:rsid w:val="007C6D79"/>
    <w:rsid w:val="007F0304"/>
    <w:rsid w:val="007F5582"/>
    <w:rsid w:val="00812DB3"/>
    <w:rsid w:val="00835431"/>
    <w:rsid w:val="008510C1"/>
    <w:rsid w:val="00852255"/>
    <w:rsid w:val="00865D9B"/>
    <w:rsid w:val="00872593"/>
    <w:rsid w:val="0087660A"/>
    <w:rsid w:val="00897349"/>
    <w:rsid w:val="008C6C18"/>
    <w:rsid w:val="008C78BE"/>
    <w:rsid w:val="008D3293"/>
    <w:rsid w:val="00900F86"/>
    <w:rsid w:val="0093525B"/>
    <w:rsid w:val="00942C0D"/>
    <w:rsid w:val="00944915"/>
    <w:rsid w:val="00952024"/>
    <w:rsid w:val="009543F9"/>
    <w:rsid w:val="0095627F"/>
    <w:rsid w:val="00973041"/>
    <w:rsid w:val="0097683F"/>
    <w:rsid w:val="00977056"/>
    <w:rsid w:val="0098429C"/>
    <w:rsid w:val="00986AFD"/>
    <w:rsid w:val="009B1216"/>
    <w:rsid w:val="009B2797"/>
    <w:rsid w:val="009B638B"/>
    <w:rsid w:val="009C3482"/>
    <w:rsid w:val="009C6C16"/>
    <w:rsid w:val="009D08E3"/>
    <w:rsid w:val="009D5B17"/>
    <w:rsid w:val="009E12A2"/>
    <w:rsid w:val="009E7EC4"/>
    <w:rsid w:val="00A15E4D"/>
    <w:rsid w:val="00A17D4A"/>
    <w:rsid w:val="00A2042B"/>
    <w:rsid w:val="00A2675A"/>
    <w:rsid w:val="00A715CB"/>
    <w:rsid w:val="00A71B04"/>
    <w:rsid w:val="00A82C5D"/>
    <w:rsid w:val="00A944CA"/>
    <w:rsid w:val="00A950CD"/>
    <w:rsid w:val="00AB52AF"/>
    <w:rsid w:val="00AB713C"/>
    <w:rsid w:val="00AC5E6F"/>
    <w:rsid w:val="00AD4AE2"/>
    <w:rsid w:val="00B10F99"/>
    <w:rsid w:val="00B126D6"/>
    <w:rsid w:val="00B1303F"/>
    <w:rsid w:val="00B23A29"/>
    <w:rsid w:val="00B42DD9"/>
    <w:rsid w:val="00B43BBB"/>
    <w:rsid w:val="00B60E25"/>
    <w:rsid w:val="00B71133"/>
    <w:rsid w:val="00B7680C"/>
    <w:rsid w:val="00B929E1"/>
    <w:rsid w:val="00B949EB"/>
    <w:rsid w:val="00BA2A13"/>
    <w:rsid w:val="00BB31DE"/>
    <w:rsid w:val="00BB73E8"/>
    <w:rsid w:val="00BC525C"/>
    <w:rsid w:val="00BC6D53"/>
    <w:rsid w:val="00BD1D4B"/>
    <w:rsid w:val="00BD7DE9"/>
    <w:rsid w:val="00BE4459"/>
    <w:rsid w:val="00C03DDA"/>
    <w:rsid w:val="00C101F2"/>
    <w:rsid w:val="00C13641"/>
    <w:rsid w:val="00C14FA5"/>
    <w:rsid w:val="00C31B4E"/>
    <w:rsid w:val="00C40841"/>
    <w:rsid w:val="00C50CD0"/>
    <w:rsid w:val="00C52ADE"/>
    <w:rsid w:val="00C61F66"/>
    <w:rsid w:val="00C67B05"/>
    <w:rsid w:val="00C7109E"/>
    <w:rsid w:val="00C7377C"/>
    <w:rsid w:val="00CA1699"/>
    <w:rsid w:val="00CA7BB7"/>
    <w:rsid w:val="00CB038C"/>
    <w:rsid w:val="00CB58E3"/>
    <w:rsid w:val="00CE2963"/>
    <w:rsid w:val="00CE510A"/>
    <w:rsid w:val="00D10A3C"/>
    <w:rsid w:val="00D316EA"/>
    <w:rsid w:val="00D40AD7"/>
    <w:rsid w:val="00D452F2"/>
    <w:rsid w:val="00D57638"/>
    <w:rsid w:val="00D6430F"/>
    <w:rsid w:val="00D80625"/>
    <w:rsid w:val="00D93F38"/>
    <w:rsid w:val="00DA7E43"/>
    <w:rsid w:val="00DB5CCF"/>
    <w:rsid w:val="00DE6591"/>
    <w:rsid w:val="00E11675"/>
    <w:rsid w:val="00E43752"/>
    <w:rsid w:val="00E73123"/>
    <w:rsid w:val="00E73197"/>
    <w:rsid w:val="00E7411E"/>
    <w:rsid w:val="00E80D93"/>
    <w:rsid w:val="00EB37B7"/>
    <w:rsid w:val="00EB417F"/>
    <w:rsid w:val="00EB5148"/>
    <w:rsid w:val="00ED2420"/>
    <w:rsid w:val="00EE5AEF"/>
    <w:rsid w:val="00EF3F55"/>
    <w:rsid w:val="00F44304"/>
    <w:rsid w:val="00F45B16"/>
    <w:rsid w:val="00F5254F"/>
    <w:rsid w:val="00F85A60"/>
    <w:rsid w:val="00F94AEC"/>
    <w:rsid w:val="00F97277"/>
    <w:rsid w:val="00FA7CDB"/>
    <w:rsid w:val="00FF5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envelope address" w:uiPriority="99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34942"/>
    <w:rPr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034942"/>
    <w:pPr>
      <w:keepNext/>
      <w:outlineLvl w:val="0"/>
    </w:pPr>
    <w:rPr>
      <w:b/>
      <w:sz w:val="36"/>
      <w:u w:val="single"/>
    </w:rPr>
  </w:style>
  <w:style w:type="paragraph" w:styleId="Nadpis2">
    <w:name w:val="heading 2"/>
    <w:basedOn w:val="Normlny"/>
    <w:next w:val="Normlny"/>
    <w:link w:val="Nadpis2Char"/>
    <w:qFormat/>
    <w:rsid w:val="00034942"/>
    <w:pPr>
      <w:keepNext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rsid w:val="00034942"/>
    <w:pPr>
      <w:keepNext/>
      <w:jc w:val="center"/>
      <w:outlineLvl w:val="2"/>
    </w:pPr>
    <w:rPr>
      <w:rFonts w:ascii="Arial Black" w:hAnsi="Arial Black"/>
      <w:b/>
      <w:sz w:val="28"/>
    </w:rPr>
  </w:style>
  <w:style w:type="paragraph" w:styleId="Nadpis4">
    <w:name w:val="heading 4"/>
    <w:basedOn w:val="Normlny"/>
    <w:next w:val="Normlny"/>
    <w:qFormat/>
    <w:rsid w:val="00034942"/>
    <w:pPr>
      <w:keepNext/>
      <w:outlineLvl w:val="3"/>
    </w:pPr>
    <w:rPr>
      <w:b/>
      <w:sz w:val="28"/>
      <w:u w:val="single"/>
    </w:rPr>
  </w:style>
  <w:style w:type="paragraph" w:styleId="Nadpis5">
    <w:name w:val="heading 5"/>
    <w:basedOn w:val="Normlny"/>
    <w:next w:val="Normlny"/>
    <w:qFormat/>
    <w:rsid w:val="00034942"/>
    <w:pPr>
      <w:keepNext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/>
    <w:rsid w:val="00034942"/>
    <w:pPr>
      <w:keepNext/>
      <w:jc w:val="center"/>
      <w:outlineLvl w:val="5"/>
    </w:pPr>
    <w:rPr>
      <w:rFonts w:ascii="Arial Black" w:hAnsi="Arial Black" w:cs="Arial"/>
      <w:sz w:val="28"/>
      <w:u w:val="single"/>
    </w:rPr>
  </w:style>
  <w:style w:type="paragraph" w:styleId="Nadpis7">
    <w:name w:val="heading 7"/>
    <w:basedOn w:val="Normlny"/>
    <w:next w:val="Normlny"/>
    <w:qFormat/>
    <w:rsid w:val="00034942"/>
    <w:pPr>
      <w:keepNext/>
      <w:outlineLvl w:val="6"/>
    </w:pPr>
    <w:rPr>
      <w:b/>
      <w:bCs/>
      <w:sz w:val="32"/>
      <w:u w:val="single"/>
    </w:rPr>
  </w:style>
  <w:style w:type="paragraph" w:styleId="Nadpis8">
    <w:name w:val="heading 8"/>
    <w:basedOn w:val="Normlny"/>
    <w:next w:val="Normlny"/>
    <w:qFormat/>
    <w:rsid w:val="00034942"/>
    <w:pPr>
      <w:keepNext/>
      <w:outlineLvl w:val="7"/>
    </w:pPr>
    <w:rPr>
      <w:b/>
      <w:bCs/>
      <w:sz w:val="24"/>
    </w:rPr>
  </w:style>
  <w:style w:type="paragraph" w:styleId="Nadpis9">
    <w:name w:val="heading 9"/>
    <w:basedOn w:val="Normlny"/>
    <w:next w:val="Normlny"/>
    <w:qFormat/>
    <w:rsid w:val="00034942"/>
    <w:pPr>
      <w:keepNext/>
      <w:outlineLvl w:val="8"/>
    </w:pPr>
    <w:rPr>
      <w:b/>
      <w:b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034942"/>
    <w:pPr>
      <w:jc w:val="both"/>
    </w:pPr>
    <w:rPr>
      <w:sz w:val="24"/>
    </w:rPr>
  </w:style>
  <w:style w:type="paragraph" w:styleId="Zkladntext2">
    <w:name w:val="Body Text 2"/>
    <w:basedOn w:val="Normlny"/>
    <w:rsid w:val="00034942"/>
    <w:rPr>
      <w:sz w:val="24"/>
    </w:rPr>
  </w:style>
  <w:style w:type="paragraph" w:styleId="Zarkazkladnhotextu">
    <w:name w:val="Body Text Indent"/>
    <w:basedOn w:val="Normlny"/>
    <w:rsid w:val="00034942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/>
    <w:rsid w:val="00DE659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  <w:lang w:eastAsia="en-US"/>
    </w:rPr>
  </w:style>
  <w:style w:type="character" w:customStyle="1" w:styleId="Nadpis1Char">
    <w:name w:val="Nadpis 1 Char"/>
    <w:link w:val="Nadpis1"/>
    <w:rsid w:val="004E53A2"/>
    <w:rPr>
      <w:b/>
      <w:sz w:val="36"/>
      <w:u w:val="single"/>
      <w:lang w:eastAsia="cs-CZ"/>
    </w:rPr>
  </w:style>
  <w:style w:type="character" w:customStyle="1" w:styleId="Nadpis2Char">
    <w:name w:val="Nadpis 2 Char"/>
    <w:link w:val="Nadpis2"/>
    <w:rsid w:val="004E53A2"/>
    <w:rPr>
      <w:sz w:val="24"/>
      <w:lang w:eastAsia="cs-CZ"/>
    </w:rPr>
  </w:style>
  <w:style w:type="character" w:customStyle="1" w:styleId="Nadpis6Char">
    <w:name w:val="Nadpis 6 Char"/>
    <w:link w:val="Nadpis6"/>
    <w:rsid w:val="004E53A2"/>
    <w:rPr>
      <w:rFonts w:ascii="Arial Black" w:hAnsi="Arial Black" w:cs="Arial"/>
      <w:sz w:val="28"/>
      <w:u w:val="single"/>
      <w:lang w:eastAsia="cs-CZ"/>
    </w:rPr>
  </w:style>
  <w:style w:type="character" w:customStyle="1" w:styleId="ZkladntextChar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/>
    <w:rsid w:val="00CB038C"/>
    <w:rPr>
      <w:color w:val="0000FF"/>
      <w:u w:val="single"/>
    </w:rPr>
  </w:style>
  <w:style w:type="paragraph" w:styleId="Bezriadkovania">
    <w:name w:val="No Spacing"/>
    <w:uiPriority w:val="1"/>
    <w:qFormat/>
    <w:rsid w:val="00C67B0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67B05"/>
    <w:rPr>
      <w:color w:val="605E5C"/>
      <w:shd w:val="clear" w:color="auto" w:fill="E1DFDD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A944CA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A944CA"/>
    <w:rPr>
      <w:rFonts w:ascii="Arial" w:eastAsia="Arial" w:hAnsi="Arial" w:cs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4623E"/>
    <w:pPr>
      <w:numPr>
        <w:ilvl w:val="1"/>
      </w:numPr>
      <w:spacing w:after="240" w:line="276" w:lineRule="auto"/>
      <w:jc w:val="center"/>
    </w:pPr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customStyle="1" w:styleId="PodtitulChar">
    <w:name w:val="Podtitul Char"/>
    <w:basedOn w:val="Predvolenpsmoodseku"/>
    <w:link w:val="Podtitul"/>
    <w:uiPriority w:val="11"/>
    <w:rsid w:val="0014623E"/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5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esf.gov.sk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ymgl.sk" TargetMode="External"/><Relationship Id="rId1" Type="http://schemas.openxmlformats.org/officeDocument/2006/relationships/hyperlink" Target="mailto:projekty.gymgl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29344-2C6F-44F3-A1F6-1403F2741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278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 ,   SNP 1,   056 80  G E L N I C A</vt:lpstr>
    </vt:vector>
  </TitlesOfParts>
  <Company>Gelnica</Company>
  <LinksUpToDate>false</LinksUpToDate>
  <CharactersWithSpaces>2153</CharactersWithSpaces>
  <SharedDoc>false</SharedDoc>
  <HLinks>
    <vt:vector size="12" baseType="variant">
      <vt:variant>
        <vt:i4>1114123</vt:i4>
      </vt:variant>
      <vt:variant>
        <vt:i4>3</vt:i4>
      </vt:variant>
      <vt:variant>
        <vt:i4>0</vt:i4>
      </vt:variant>
      <vt:variant>
        <vt:i4>5</vt:i4>
      </vt:variant>
      <vt:variant>
        <vt:lpwstr>http://www.gymgl.sk/</vt:lpwstr>
      </vt:variant>
      <vt:variant>
        <vt:lpwstr/>
      </vt:variant>
      <vt:variant>
        <vt:i4>1900664</vt:i4>
      </vt:variant>
      <vt:variant>
        <vt:i4>0</vt:i4>
      </vt:variant>
      <vt:variant>
        <vt:i4>0</vt:i4>
      </vt:variant>
      <vt:variant>
        <vt:i4>5</vt:i4>
      </vt:variant>
      <vt:variant>
        <vt:lpwstr>mailto:skola.gymgl@gmail.com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,   SNP 1,   056 80  G E L N I C A</dc:title>
  <dc:creator>Gymnázium</dc:creator>
  <cp:lastModifiedBy>sokol</cp:lastModifiedBy>
  <cp:revision>6</cp:revision>
  <cp:lastPrinted>2011-04-27T10:28:00Z</cp:lastPrinted>
  <dcterms:created xsi:type="dcterms:W3CDTF">2020-03-09T12:43:00Z</dcterms:created>
  <dcterms:modified xsi:type="dcterms:W3CDTF">2022-12-18T10:45:00Z</dcterms:modified>
</cp:coreProperties>
</file>