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BEEEF" w14:textId="77777777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27D8C103" wp14:editId="41716A3B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A12E0" w14:textId="77777777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54B3033A" w14:textId="25F08169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2205D9">
        <w:rPr>
          <w:rFonts w:ascii="Arial" w:hAnsi="Arial" w:cs="Arial"/>
          <w:i/>
          <w:spacing w:val="50"/>
          <w:sz w:val="16"/>
          <w:szCs w:val="16"/>
        </w:rPr>
        <w:t>V673</w:t>
      </w:r>
      <w:r w:rsidR="002205D9" w:rsidRPr="00835431">
        <w:rPr>
          <w:rFonts w:ascii="Arial" w:hAnsi="Arial" w:cs="Arial"/>
          <w:i/>
          <w:spacing w:val="50"/>
          <w:sz w:val="16"/>
          <w:szCs w:val="16"/>
        </w:rPr>
        <w:t>: Kľúč</w:t>
      </w:r>
      <w:r w:rsidR="002205D9">
        <w:rPr>
          <w:rFonts w:ascii="Arial" w:hAnsi="Arial" w:cs="Arial"/>
          <w:i/>
          <w:spacing w:val="50"/>
          <w:sz w:val="16"/>
          <w:szCs w:val="16"/>
        </w:rPr>
        <w:t xml:space="preserve"> k rozvoju štyroch gramotností</w:t>
      </w:r>
    </w:p>
    <w:p w14:paraId="728F9877" w14:textId="77777777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09D9099D" w14:textId="67A12DA0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 w:rsidR="002205D9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</w:p>
    <w:p w14:paraId="66529397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10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08F4F39B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3705209E" wp14:editId="5AC1164D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23C6E" w14:textId="7777777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3C817E0F" wp14:editId="4ECDE97A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4C82D9F7" wp14:editId="52F0C11B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45077F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453D948A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66784048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199B5FD6" w14:textId="65171DAC" w:rsidR="00646AC1" w:rsidRDefault="00AC570F" w:rsidP="00BA5220">
      <w:pPr>
        <w:pStyle w:val="Nadpis1"/>
        <w:spacing w:before="12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</w:t>
      </w:r>
      <w:r w:rsidRPr="00AC570F">
        <w:rPr>
          <w:rFonts w:asciiTheme="minorHAnsi" w:hAnsiTheme="minorHAnsi" w:cs="Arial"/>
          <w:color w:val="202124"/>
        </w:rPr>
        <w:t>etodik</w:t>
      </w:r>
      <w:r>
        <w:rPr>
          <w:rFonts w:asciiTheme="minorHAnsi" w:hAnsiTheme="minorHAnsi" w:cs="Arial"/>
          <w:color w:val="202124"/>
        </w:rPr>
        <w:t>a</w:t>
      </w:r>
      <w:r w:rsidRPr="00AC570F">
        <w:rPr>
          <w:rFonts w:asciiTheme="minorHAnsi" w:hAnsiTheme="minorHAnsi" w:cs="Arial"/>
          <w:color w:val="202124"/>
        </w:rPr>
        <w:t xml:space="preserve"> zbierania spätnej väzby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646AC1" w:rsidRPr="00A944CA" w14:paraId="4F04AB9E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466B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611E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00124B81" w14:textId="77777777" w:rsidTr="00BA5220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9F9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6F5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646AC1" w:rsidRPr="00A944CA" w14:paraId="3E27259B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74C48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65DBE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1A9D295B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6E2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5C2F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1DEF351D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36F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1705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3DB3BDB2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550E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B70A" w14:textId="08AAD3E9" w:rsidR="00646AC1" w:rsidRPr="00035339" w:rsidRDefault="0063176B" w:rsidP="00D9344C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Workshop 1.2.</w:t>
            </w:r>
            <w:r w:rsidR="00D9344C">
              <w:rPr>
                <w:rFonts w:asciiTheme="minorHAnsi" w:hAnsiTheme="minorHAnsi" w:cstheme="minorHAnsi"/>
                <w:b/>
                <w:bCs/>
              </w:rPr>
              <w:t>4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. </w:t>
            </w:r>
            <w:r w:rsidR="00D9344C">
              <w:rPr>
                <w:rFonts w:asciiTheme="minorHAnsi" w:hAnsiTheme="minorHAnsi" w:cstheme="minorHAnsi"/>
                <w:b/>
                <w:bCs/>
              </w:rPr>
              <w:t>Poďme spolu experimentovať</w:t>
            </w:r>
          </w:p>
        </w:tc>
      </w:tr>
      <w:tr w:rsidR="009D33F1" w:rsidRPr="00A944CA" w14:paraId="69CAAC52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811EF2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8CF61D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D33F1" w:rsidRPr="00A944CA" w14:paraId="36AF1178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41B450" w14:textId="77777777" w:rsidR="009D33F1" w:rsidRP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Organizačno</w:t>
            </w:r>
            <w:r w:rsidRPr="009D33F1">
              <w:rPr>
                <w:rFonts w:asciiTheme="minorHAnsi" w:hAnsiTheme="minorHAnsi" w:cstheme="minorHAnsi"/>
                <w:b/>
                <w:caps/>
              </w:rPr>
              <w:t>–technické zabezpečenie</w:t>
            </w:r>
          </w:p>
        </w:tc>
      </w:tr>
      <w:tr w:rsidR="00D9344C" w:rsidRPr="00A944CA" w14:paraId="0E2999F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E91B" w14:textId="77777777" w:rsidR="00D9344C" w:rsidRPr="00035339" w:rsidRDefault="00D9344C" w:rsidP="00D9344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499B5" w14:textId="1B7D1C78" w:rsidR="00D9344C" w:rsidRDefault="00D9344C" w:rsidP="00D9344C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05.02.2020 12.45-18.45</w:t>
            </w:r>
          </w:p>
        </w:tc>
      </w:tr>
      <w:tr w:rsidR="00D9344C" w:rsidRPr="00A944CA" w14:paraId="30FB6377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1B3B" w14:textId="77777777" w:rsidR="00D9344C" w:rsidRDefault="00D9344C" w:rsidP="00D9344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Expert pre workshop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9998" w14:textId="5E2F4401" w:rsidR="00D9344C" w:rsidRPr="00261409" w:rsidRDefault="00D9344C" w:rsidP="00D9344C">
            <w:pPr>
              <w:spacing w:line="256" w:lineRule="auto"/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</w:pPr>
            <w:r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 xml:space="preserve">RNDr. Lenka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>Škarbeková</w:t>
            </w:r>
            <w:proofErr w:type="spellEnd"/>
          </w:p>
        </w:tc>
      </w:tr>
      <w:tr w:rsidR="00D9344C" w:rsidRPr="00A944CA" w14:paraId="0C9A46AA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A0D3" w14:textId="77777777" w:rsidR="00D9344C" w:rsidRDefault="00D9344C" w:rsidP="00D9344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D9B43" w14:textId="7598ECF5" w:rsidR="00D9344C" w:rsidRPr="00261409" w:rsidRDefault="00D9344C" w:rsidP="00D9344C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Mgr. Jaroslava </w:t>
            </w:r>
            <w:proofErr w:type="spellStart"/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>Viťazková</w:t>
            </w:r>
            <w:proofErr w:type="spellEnd"/>
          </w:p>
        </w:tc>
      </w:tr>
      <w:tr w:rsidR="00D9344C" w:rsidRPr="00A944CA" w14:paraId="2BDE0A1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9BD6" w14:textId="77777777" w:rsidR="00D9344C" w:rsidRPr="00035339" w:rsidRDefault="00D9344C" w:rsidP="00D9344C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Plánovaný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1D70" w14:textId="2D566185" w:rsidR="00D9344C" w:rsidRPr="00035339" w:rsidRDefault="00D9344C" w:rsidP="00D9344C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003B9D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Pr="00003B9D">
              <w:rPr>
                <w:rFonts w:asciiTheme="minorHAnsi" w:hAnsiTheme="minorHAnsi" w:cstheme="minorHAnsi"/>
                <w:b/>
              </w:rPr>
              <w:t xml:space="preserve"> žiakov </w:t>
            </w:r>
          </w:p>
        </w:tc>
      </w:tr>
      <w:tr w:rsidR="00D9344C" w:rsidRPr="00A944CA" w14:paraId="38D6D2C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A566" w14:textId="77777777" w:rsidR="00D9344C" w:rsidRDefault="00D9344C" w:rsidP="00D9344C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E9A2" w14:textId="6B058BE9" w:rsidR="00D9344C" w:rsidRDefault="00D9344C" w:rsidP="007A06CC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91047F">
              <w:rPr>
                <w:rFonts w:asciiTheme="minorHAnsi" w:hAnsiTheme="minorHAnsi" w:cstheme="minorHAnsi"/>
                <w:b/>
              </w:rPr>
              <w:t>Učebňa</w:t>
            </w:r>
            <w:r w:rsidR="007A06CC" w:rsidRPr="0091047F">
              <w:rPr>
                <w:rFonts w:asciiTheme="minorHAnsi" w:hAnsiTheme="minorHAnsi" w:cstheme="minorHAnsi"/>
                <w:b/>
              </w:rPr>
              <w:t xml:space="preserve"> chémie</w:t>
            </w:r>
            <w:r w:rsidRPr="0091047F">
              <w:rPr>
                <w:rFonts w:asciiTheme="minorHAnsi" w:hAnsiTheme="minorHAnsi" w:cstheme="minorHAnsi"/>
                <w:b/>
              </w:rPr>
              <w:t xml:space="preserve">  / Učebňa </w:t>
            </w:r>
            <w:r w:rsidR="007A06CC" w:rsidRPr="0091047F">
              <w:rPr>
                <w:rFonts w:asciiTheme="minorHAnsi" w:hAnsiTheme="minorHAnsi" w:cstheme="minorHAnsi"/>
                <w:b/>
              </w:rPr>
              <w:t>fyziky</w:t>
            </w:r>
          </w:p>
        </w:tc>
      </w:tr>
      <w:tr w:rsidR="00514F92" w:rsidRPr="00A944CA" w14:paraId="565D56E9" w14:textId="77777777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22FFF2F" w14:textId="77777777" w:rsidR="00514F92" w:rsidRDefault="00514F92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</w:p>
        </w:tc>
      </w:tr>
      <w:tr w:rsidR="003A5E12" w:rsidRPr="00A944CA" w14:paraId="34D8D1FA" w14:textId="77777777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92FBF6" w14:textId="7629B884" w:rsidR="003A5E12" w:rsidRDefault="003A5E12" w:rsidP="00454185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Špecifikácia spätnej väzby</w:t>
            </w:r>
          </w:p>
        </w:tc>
      </w:tr>
      <w:tr w:rsidR="003A5E12" w:rsidRPr="00A944CA" w14:paraId="66EE3D4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E2B92" w14:textId="5B891961" w:rsidR="003A5E12" w:rsidRDefault="003A5E12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3A5E12">
              <w:rPr>
                <w:rFonts w:asciiTheme="minorHAnsi" w:hAnsiTheme="minorHAnsi" w:cstheme="minorHAnsi"/>
              </w:rPr>
              <w:t xml:space="preserve">pôsob </w:t>
            </w:r>
            <w:r w:rsidR="007C0EA1">
              <w:rPr>
                <w:rFonts w:asciiTheme="minorHAnsi" w:hAnsiTheme="minorHAnsi" w:cstheme="minorHAnsi"/>
              </w:rPr>
              <w:t>zaznamenávania a </w:t>
            </w:r>
            <w:r w:rsidRPr="003A5E12">
              <w:rPr>
                <w:rFonts w:asciiTheme="minorHAnsi" w:hAnsiTheme="minorHAnsi" w:cstheme="minorHAnsi"/>
              </w:rPr>
              <w:t>zbierania</w:t>
            </w:r>
            <w:r w:rsidR="007C0EA1">
              <w:rPr>
                <w:rFonts w:asciiTheme="minorHAnsi" w:hAnsiTheme="minorHAnsi" w:cstheme="minorHAnsi"/>
              </w:rPr>
              <w:t xml:space="preserve">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AD0037" w14:textId="416FF2DB" w:rsidR="003A5E12" w:rsidRDefault="003A5E12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Dotazníky v tlačenej podobe</w:t>
            </w:r>
          </w:p>
        </w:tc>
      </w:tr>
      <w:tr w:rsidR="007C0EA1" w:rsidRPr="00A944CA" w14:paraId="12C16F8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4970A8" w14:textId="6A5B3CE3" w:rsidR="007C0EA1" w:rsidRDefault="007C0EA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Frekvencia zbierania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3E267" w14:textId="3AD7E3E5" w:rsidR="007C0EA1" w:rsidRDefault="007C0EA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 závere vzdelávacej aktivity</w:t>
            </w:r>
          </w:p>
        </w:tc>
      </w:tr>
      <w:tr w:rsidR="007C0EA1" w:rsidRPr="00A944CA" w14:paraId="67B06ED5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38F514" w14:textId="77230743" w:rsidR="007C0EA1" w:rsidRDefault="0045418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EDA7C" w14:textId="1B9145D7" w:rsidR="007C0EA1" w:rsidRDefault="0045418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Študenti - účastníci workshopu</w:t>
            </w:r>
          </w:p>
        </w:tc>
      </w:tr>
      <w:tr w:rsidR="00454185" w:rsidRPr="00A944CA" w14:paraId="38667854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401B4E" w14:textId="52119224" w:rsidR="00454185" w:rsidRDefault="0045418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Forma podľa priradenia k odosielateľovi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4859B" w14:textId="60E90604" w:rsidR="00454185" w:rsidRDefault="008C4394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Anonymná</w:t>
            </w:r>
          </w:p>
        </w:tc>
      </w:tr>
      <w:tr w:rsidR="003A5E12" w:rsidRPr="00A944CA" w14:paraId="07416D3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1C587F" w14:textId="304CDE47" w:rsidR="003A5E12" w:rsidRDefault="00933C3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Možnosti zaznamenávania </w:t>
            </w:r>
            <w:r w:rsidR="007C0EA1">
              <w:rPr>
                <w:rFonts w:asciiTheme="minorHAnsi" w:hAnsiTheme="minorHAnsi" w:cstheme="minorHAnsi"/>
              </w:rPr>
              <w:t xml:space="preserve">odpovedí </w:t>
            </w:r>
            <w:r>
              <w:rPr>
                <w:rFonts w:asciiTheme="minorHAnsi" w:hAnsiTheme="minorHAnsi" w:cstheme="minorHAnsi"/>
              </w:rPr>
              <w:t xml:space="preserve">a škály merania </w:t>
            </w:r>
            <w:r w:rsidR="007C0EA1">
              <w:rPr>
                <w:rFonts w:asciiTheme="minorHAnsi" w:hAnsiTheme="minorHAnsi" w:cstheme="minorHAnsi"/>
              </w:rPr>
              <w:t>výsledkov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80257" w14:textId="77777777" w:rsidR="00933C35" w:rsidRPr="00BA5220" w:rsidRDefault="00933C35" w:rsidP="00BA5220">
            <w:pPr>
              <w:pStyle w:val="Odsekzoznamu"/>
              <w:numPr>
                <w:ilvl w:val="0"/>
                <w:numId w:val="27"/>
              </w:numPr>
              <w:spacing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5 stupňová škála podobná známkovaniu</w:t>
            </w:r>
          </w:p>
          <w:p w14:paraId="01A45096" w14:textId="3DCE0DC2" w:rsidR="00933C35" w:rsidRPr="00BA5220" w:rsidRDefault="00933C35" w:rsidP="0026608A">
            <w:pPr>
              <w:spacing w:line="256" w:lineRule="auto"/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</w:pP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A"/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C"/>
            </w:r>
            <w:r w:rsidRPr="00BA5220"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  <w:t xml:space="preserve"> </w:t>
            </w:r>
            <w:r w:rsidRPr="00BA522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alebo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najlepšie</w:t>
            </w:r>
            <w:r w:rsidRPr="00BA5220"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najhoršie</w:t>
            </w:r>
          </w:p>
          <w:p w14:paraId="68627E76" w14:textId="1D12BD3B" w:rsidR="00933C35" w:rsidRPr="00BA5220" w:rsidRDefault="007C0EA1" w:rsidP="00BA5220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3 stupňová škála</w:t>
            </w:r>
          </w:p>
          <w:p w14:paraId="25A8BA3C" w14:textId="526D1511" w:rsidR="007C0EA1" w:rsidRPr="00BA5220" w:rsidRDefault="007C0EA1" w:rsidP="0026608A">
            <w:pPr>
              <w:spacing w:line="256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áno – nie – neviem</w:t>
            </w:r>
          </w:p>
          <w:p w14:paraId="1E70A8AE" w14:textId="4A9F9956" w:rsidR="007C0EA1" w:rsidRPr="00BA5220" w:rsidRDefault="007C0EA1" w:rsidP="00BA5220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1 stupňová škála s možnosťou viacpočetných odpovedí (zaškrtávacie políčka)</w:t>
            </w:r>
          </w:p>
          <w:p w14:paraId="400FBB0D" w14:textId="0700288A" w:rsidR="00933C35" w:rsidRPr="00BC3027" w:rsidRDefault="00933C35" w:rsidP="00C87E69">
            <w:pPr>
              <w:pStyle w:val="Odsekzoznamu"/>
              <w:spacing w:after="0" w:line="240" w:lineRule="auto"/>
              <w:ind w:left="462" w:right="0" w:firstLine="0"/>
              <w:jc w:val="left"/>
              <w:rPr>
                <w:rFonts w:eastAsia="Times New Roman"/>
                <w:sz w:val="18"/>
              </w:rPr>
            </w:pPr>
            <w:bookmarkStart w:id="0" w:name="_GoBack"/>
            <w:bookmarkEnd w:id="0"/>
          </w:p>
          <w:p w14:paraId="557BBE54" w14:textId="368C60FB" w:rsidR="00BC3027" w:rsidRPr="006652C1" w:rsidRDefault="006652C1" w:rsidP="00BC3027">
            <w:pPr>
              <w:pStyle w:val="Odsekzoznamu"/>
              <w:numPr>
                <w:ilvl w:val="0"/>
                <w:numId w:val="30"/>
              </w:numPr>
              <w:ind w:left="315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Individuálne odpovede</w:t>
            </w:r>
            <w:r w:rsidR="00BC3027" w:rsidRPr="006652C1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komentáre</w:t>
            </w:r>
            <w:r w:rsidR="00BC3027" w:rsidRPr="006652C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320701" w:rsidRPr="00A944CA" w14:paraId="2C114A79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41F01" w14:textId="2E62D52E" w:rsidR="00320701" w:rsidRDefault="0032070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Pokyny k vyplneniu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9610DA" w14:textId="6204A95D" w:rsidR="00320701" w:rsidRPr="00320701" w:rsidRDefault="00320701" w:rsidP="0032070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 oboznámia študentov s pokynmi pre vyplňovanie dotazníkov spätnej väzby a budú  ich v prípade otázok usmerňovať v zmysle metodiky zbierania spätnej väzby.</w:t>
            </w:r>
          </w:p>
        </w:tc>
      </w:tr>
      <w:tr w:rsidR="00320701" w:rsidRPr="00A944CA" w14:paraId="0473A523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7D0C9F" w14:textId="0B365B07" w:rsidR="00320701" w:rsidRDefault="0032070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Vyhodnotenie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A1F69" w14:textId="0A6ED891" w:rsidR="00320701" w:rsidRPr="00320701" w:rsidRDefault="00320701" w:rsidP="00320701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  <w:r w:rsidRPr="00320701">
              <w:rPr>
                <w:rFonts w:asciiTheme="minorHAnsi" w:hAnsiTheme="minorHAnsi" w:cstheme="minorHAnsi"/>
              </w:rPr>
              <w:t>Výsledky jednotlivých dotazníkov budú zaznamenávané do vyhodnocov</w:t>
            </w:r>
            <w:r>
              <w:rPr>
                <w:rFonts w:asciiTheme="minorHAnsi" w:hAnsiTheme="minorHAnsi" w:cstheme="minorHAnsi"/>
              </w:rPr>
              <w:t>acej</w:t>
            </w:r>
            <w:r w:rsidRPr="00320701">
              <w:rPr>
                <w:rFonts w:asciiTheme="minorHAnsi" w:hAnsiTheme="minorHAnsi" w:cstheme="minorHAnsi"/>
              </w:rPr>
              <w:t xml:space="preserve"> zbern</w:t>
            </w:r>
            <w:r>
              <w:rPr>
                <w:rFonts w:asciiTheme="minorHAnsi" w:hAnsiTheme="minorHAnsi" w:cstheme="minorHAnsi"/>
              </w:rPr>
              <w:t>ej</w:t>
            </w:r>
            <w:r w:rsidRPr="00320701">
              <w:rPr>
                <w:rFonts w:asciiTheme="minorHAnsi" w:hAnsiTheme="minorHAnsi" w:cstheme="minorHAnsi"/>
              </w:rPr>
              <w:t xml:space="preserve"> tabu</w:t>
            </w:r>
            <w:r>
              <w:rPr>
                <w:rFonts w:asciiTheme="minorHAnsi" w:hAnsiTheme="minorHAnsi" w:cstheme="minorHAnsi"/>
              </w:rPr>
              <w:t>ľ</w:t>
            </w:r>
            <w:r w:rsidRPr="00320701">
              <w:rPr>
                <w:rFonts w:asciiTheme="minorHAnsi" w:hAnsiTheme="minorHAnsi" w:cstheme="minorHAnsi"/>
              </w:rPr>
              <w:t>ky</w:t>
            </w:r>
          </w:p>
        </w:tc>
      </w:tr>
      <w:tr w:rsidR="00320701" w:rsidRPr="00A944CA" w14:paraId="5D5E09D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847A7DB" w14:textId="77777777" w:rsidR="00320701" w:rsidRDefault="0032070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FFF39EC" w14:textId="77777777" w:rsidR="00320701" w:rsidRPr="00320701" w:rsidRDefault="00320701" w:rsidP="00320701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</w:p>
        </w:tc>
      </w:tr>
      <w:tr w:rsidR="009D33F1" w:rsidRPr="00A944CA" w14:paraId="5EC2BBE1" w14:textId="77777777" w:rsidTr="00320701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6200BB" w14:textId="5935C897" w:rsidR="009D33F1" w:rsidRPr="009D33F1" w:rsidRDefault="002851F5" w:rsidP="00514F92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 w:rsidRPr="00514F92">
              <w:rPr>
                <w:rFonts w:asciiTheme="minorHAnsi" w:hAnsiTheme="minorHAnsi" w:cstheme="minorHAnsi"/>
                <w:b/>
                <w:caps/>
              </w:rPr>
              <w:t>Oblasti a parametre spätnej väzby</w:t>
            </w:r>
          </w:p>
        </w:tc>
      </w:tr>
      <w:tr w:rsidR="00AC570F" w:rsidRPr="00A944CA" w14:paraId="4D62CFB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0CEC4" w14:textId="6D663449" w:rsidR="00AC570F" w:rsidRDefault="00AC570F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Oblasti zamerania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490C1F" w14:textId="0D8D3A13" w:rsidR="00AC570F" w:rsidRPr="00AC570F" w:rsidRDefault="00AC570F" w:rsidP="00AC570F">
            <w:pPr>
              <w:rPr>
                <w:rFonts w:asciiTheme="minorHAnsi" w:hAnsiTheme="minorHAnsi" w:cstheme="minorHAnsi"/>
              </w:rPr>
            </w:pPr>
            <w:r w:rsidRPr="00AC570F">
              <w:rPr>
                <w:rFonts w:asciiTheme="minorHAnsi" w:hAnsiTheme="minorHAnsi" w:cstheme="minorHAnsi"/>
                <w:b/>
                <w:caps/>
              </w:rPr>
              <w:t>Sledované parametre</w:t>
            </w:r>
          </w:p>
        </w:tc>
      </w:tr>
      <w:tr w:rsidR="003A5E12" w:rsidRPr="00A944CA" w14:paraId="63632829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B104" w14:textId="77777777"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 workshopu</w:t>
            </w:r>
          </w:p>
          <w:p w14:paraId="6A2DC443" w14:textId="77777777" w:rsidR="003A5E12" w:rsidRPr="00A2675A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A26E" w14:textId="55D559AE" w:rsidR="003A5E12" w:rsidRPr="001E09D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C243C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123F6">
              <w:rPr>
                <w:rFonts w:asciiTheme="minorHAnsi" w:hAnsiTheme="minorHAnsi" w:cstheme="minorHAnsi"/>
                <w:sz w:val="20"/>
                <w:szCs w:val="20"/>
              </w:rPr>
              <w:t xml:space="preserve">Príprava </w:t>
            </w:r>
            <w:r w:rsidR="00D9344C">
              <w:rPr>
                <w:rFonts w:asciiTheme="minorHAnsi" w:hAnsiTheme="minorHAnsi" w:cstheme="minorHAnsi"/>
                <w:sz w:val="20"/>
                <w:szCs w:val="20"/>
              </w:rPr>
              <w:t>a zostavenie experimentov</w:t>
            </w:r>
            <w:r w:rsidR="004C243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B9552D9" w14:textId="479B095F" w:rsidR="003A5E12" w:rsidRPr="001E09D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123F6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9344C">
              <w:rPr>
                <w:rFonts w:asciiTheme="minorHAnsi" w:hAnsiTheme="minorHAnsi" w:cstheme="minorHAnsi"/>
                <w:sz w:val="20"/>
                <w:szCs w:val="20"/>
              </w:rPr>
              <w:t>Testovanie experimentov a hľadanie princípu činnosti</w:t>
            </w:r>
          </w:p>
          <w:p w14:paraId="4F0D29F9" w14:textId="7D020B77" w:rsidR="003A5E12" w:rsidRPr="001E09D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123F6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D9344C">
              <w:rPr>
                <w:rFonts w:asciiTheme="minorHAnsi" w:hAnsiTheme="minorHAnsi" w:cstheme="minorHAnsi"/>
                <w:sz w:val="20"/>
                <w:szCs w:val="20"/>
              </w:rPr>
              <w:t>Prezentácia experimentov na verejnosti</w:t>
            </w:r>
          </w:p>
          <w:p w14:paraId="5AA0BC42" w14:textId="73033545" w:rsidR="003A5E12" w:rsidRPr="00991B95" w:rsidRDefault="003A5E12" w:rsidP="00D9344C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123F6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123F6">
              <w:rPr>
                <w:rFonts w:asciiTheme="minorHAnsi" w:hAnsiTheme="minorHAnsi" w:cstheme="minorHAnsi"/>
                <w:sz w:val="20"/>
                <w:szCs w:val="20"/>
              </w:rPr>
              <w:t xml:space="preserve">Vyhodnotenie </w:t>
            </w:r>
            <w:r w:rsidR="00D9344C">
              <w:rPr>
                <w:rFonts w:asciiTheme="minorHAnsi" w:hAnsiTheme="minorHAnsi" w:cstheme="minorHAnsi"/>
                <w:sz w:val="20"/>
                <w:szCs w:val="20"/>
              </w:rPr>
              <w:t>výsledkov experimentov aj workshopu</w:t>
            </w:r>
          </w:p>
        </w:tc>
      </w:tr>
      <w:tr w:rsidR="005226BC" w:rsidRPr="00A944CA" w14:paraId="450B7F2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3AEC" w14:textId="4452AC90" w:rsidR="005226BC" w:rsidRDefault="005226BC" w:rsidP="005226B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Použité študijné materiály, pomôcky, z</w:t>
            </w:r>
            <w:r w:rsidRPr="00035339">
              <w:rPr>
                <w:rFonts w:asciiTheme="minorHAnsi" w:hAnsiTheme="minorHAnsi" w:cstheme="minorHAnsi"/>
              </w:rPr>
              <w:t>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5780D" w14:textId="1DBFCAE6" w:rsidR="002254E1" w:rsidRPr="00BA5220" w:rsidRDefault="00C87E69" w:rsidP="00BA5220">
            <w:pPr>
              <w:pStyle w:val="Odsekzoznamu"/>
              <w:numPr>
                <w:ilvl w:val="0"/>
                <w:numId w:val="16"/>
              </w:numPr>
              <w:spacing w:after="100" w:afterAutospacing="1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="002254E1" w:rsidRPr="00BA5220">
              <w:rPr>
                <w:rFonts w:asciiTheme="minorHAnsi" w:hAnsiTheme="minorHAnsi" w:cstheme="minorHAnsi"/>
                <w:sz w:val="20"/>
                <w:szCs w:val="20"/>
              </w:rPr>
              <w:t>žitočnosť</w:t>
            </w:r>
          </w:p>
          <w:p w14:paraId="7D01F308" w14:textId="05A036A0" w:rsidR="000164AE" w:rsidRPr="00BA5220" w:rsidRDefault="005226BC" w:rsidP="000164A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funkčnosť</w:t>
            </w:r>
          </w:p>
          <w:p w14:paraId="6E5C5DBB" w14:textId="443B9E7D" w:rsidR="00320701" w:rsidRPr="00BA5220" w:rsidRDefault="00320701" w:rsidP="000164A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dostupnosť</w:t>
            </w:r>
          </w:p>
          <w:p w14:paraId="5BB83664" w14:textId="655C39CD" w:rsidR="005226BC" w:rsidRPr="00BA5220" w:rsidRDefault="00BC3027" w:rsidP="00BA5220">
            <w:pPr>
              <w:pStyle w:val="Odsekzoznamu"/>
              <w:numPr>
                <w:ilvl w:val="0"/>
                <w:numId w:val="16"/>
              </w:numPr>
              <w:spacing w:after="0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spokojnosť</w:t>
            </w:r>
          </w:p>
        </w:tc>
      </w:tr>
      <w:tr w:rsidR="003A5E12" w:rsidRPr="00A944CA" w14:paraId="60F27A9B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96F4" w14:textId="77777777"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metódy</w:t>
            </w:r>
          </w:p>
          <w:p w14:paraId="543CE183" w14:textId="77777777"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43462" w14:textId="5C6C4739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prednáška s</w:t>
            </w:r>
            <w:r w:rsidR="00C87E69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diskusiou</w:t>
            </w:r>
          </w:p>
          <w:p w14:paraId="3C7A6C9E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3FA5BB25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14:paraId="54095ACC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projektové metódy</w:t>
            </w:r>
          </w:p>
          <w:p w14:paraId="05ED3495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demonštračné metódy</w:t>
            </w:r>
          </w:p>
          <w:p w14:paraId="7806DDE4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situačné metódy</w:t>
            </w:r>
          </w:p>
          <w:p w14:paraId="3A7B62A6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riešenie modelových situácií</w:t>
            </w:r>
          </w:p>
          <w:p w14:paraId="2A8446A9" w14:textId="77777777" w:rsidR="003A5E12" w:rsidRPr="00171156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brainstorming </w:t>
            </w:r>
          </w:p>
          <w:p w14:paraId="2F977865" w14:textId="77777777" w:rsidR="003A5E12" w:rsidRPr="006C7CB0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A2675A">
              <w:rPr>
                <w:rFonts w:asciiTheme="minorHAnsi" w:hAnsiTheme="minorHAnsi" w:cstheme="minorHAnsi"/>
                <w:sz w:val="20"/>
                <w:szCs w:val="20"/>
              </w:rPr>
              <w:t>zážitkové učenie</w:t>
            </w:r>
          </w:p>
        </w:tc>
      </w:tr>
      <w:tr w:rsidR="003A5E12" w:rsidRPr="00A944CA" w14:paraId="6542A90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663D3" w14:textId="08EB0CC7"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Organizačné formy</w:t>
            </w:r>
            <w:r w:rsidR="00BC3027">
              <w:rPr>
                <w:rFonts w:asciiTheme="minorHAnsi" w:hAnsiTheme="minorHAnsi" w:cstheme="minorHAnsi"/>
              </w:rPr>
              <w:t xml:space="preserve"> a organizácia workshopu</w:t>
            </w:r>
          </w:p>
          <w:p w14:paraId="7A40757B" w14:textId="77777777" w:rsidR="003A5E12" w:rsidRPr="008510C1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FC1A" w14:textId="1C0C7133" w:rsidR="003A5E12" w:rsidRPr="007F50D5" w:rsidRDefault="00BC3027" w:rsidP="003A5E12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frontálna práca</w:t>
            </w:r>
          </w:p>
          <w:p w14:paraId="488ED409" w14:textId="7EAC3B40" w:rsidR="003A5E12" w:rsidRDefault="00BC3027" w:rsidP="003A5E12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skupinová práca</w:t>
            </w:r>
          </w:p>
          <w:p w14:paraId="7FBF3434" w14:textId="1E498F6B" w:rsidR="00BC3027" w:rsidRPr="00D1603B" w:rsidRDefault="00BC3027" w:rsidP="003A5E12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celkový priebeh</w:t>
            </w:r>
          </w:p>
        </w:tc>
      </w:tr>
      <w:tr w:rsidR="008C4394" w:rsidRPr="00A944CA" w14:paraId="28A8800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0600" w14:textId="14050032" w:rsidR="008C4394" w:rsidRDefault="008C4394" w:rsidP="008C43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52DF8" w14:textId="77777777" w:rsidR="008C4394" w:rsidRDefault="008C4394" w:rsidP="008C4394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pripravenosť na workshop</w:t>
            </w:r>
          </w:p>
          <w:p w14:paraId="59215896" w14:textId="77777777" w:rsidR="008C4394" w:rsidRDefault="008C4394" w:rsidP="008C4394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odborná úroveň - vedomosti</w:t>
            </w:r>
          </w:p>
          <w:p w14:paraId="7A7D0151" w14:textId="23377715" w:rsidR="008C4394" w:rsidRPr="00BC3027" w:rsidRDefault="008C4394" w:rsidP="00BC3027">
            <w:pPr>
              <w:pStyle w:val="Odsekzoznamu"/>
              <w:numPr>
                <w:ilvl w:val="0"/>
                <w:numId w:val="21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pedagogická úroveň – prístup</w:t>
            </w:r>
          </w:p>
        </w:tc>
      </w:tr>
      <w:tr w:rsidR="00D9344C" w:rsidRPr="00A944CA" w14:paraId="4E208954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AA7B" w14:textId="21262DE1" w:rsidR="00D9344C" w:rsidRDefault="00D9344C" w:rsidP="00D9344C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2851F5">
              <w:rPr>
                <w:rFonts w:asciiTheme="minorHAnsi" w:hAnsiTheme="minorHAnsi" w:cstheme="minorHAnsi"/>
                <w:b/>
                <w:bCs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0F76A" w14:textId="34991757" w:rsidR="00D9344C" w:rsidRPr="00D9344C" w:rsidRDefault="00D9344C" w:rsidP="00D9344C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344C">
              <w:rPr>
                <w:rFonts w:asciiTheme="minorHAnsi" w:hAnsiTheme="minorHAnsi" w:cstheme="minorHAnsi"/>
                <w:b/>
              </w:rPr>
              <w:t>Rozvoj prírodovednej a matematickej gramotnosti žiakov</w:t>
            </w:r>
          </w:p>
        </w:tc>
      </w:tr>
      <w:tr w:rsidR="00D9344C" w:rsidRPr="00A944CA" w14:paraId="4559036B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6CFD" w14:textId="2CC06D35" w:rsidR="00D9344C" w:rsidRDefault="00D9344C" w:rsidP="00D9344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Splnenie hlavného cieľa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8E800" w14:textId="6D2A5B06" w:rsidR="00D9344C" w:rsidRDefault="00D9344C" w:rsidP="00D9344C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miera naplnenia cieľa</w:t>
            </w:r>
          </w:p>
        </w:tc>
      </w:tr>
      <w:tr w:rsidR="00D9344C" w:rsidRPr="00A944CA" w14:paraId="7A62EFB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E768" w14:textId="0296112F" w:rsidR="00D9344C" w:rsidRDefault="00D9344C" w:rsidP="00D9344C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E09D8">
              <w:rPr>
                <w:rFonts w:asciiTheme="minorHAnsi" w:hAnsiTheme="minorHAnsi" w:cstheme="minorHAnsi"/>
                <w:b/>
                <w:bCs/>
              </w:rPr>
              <w:t>Špecifické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DDC12" w14:textId="77777777" w:rsidR="00D9344C" w:rsidRPr="00D9344C" w:rsidRDefault="00D9344C" w:rsidP="00D9344C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cs-CZ"/>
              </w:rPr>
            </w:pPr>
            <w:r w:rsidRPr="00D9344C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cs-CZ"/>
              </w:rPr>
              <w:t xml:space="preserve">bádateľskou formou získavať nové poznatky, zručnosti, či spôsobilosti,  prehĺbiť v žiakoch záujem o skúmanie ako a prečo veci fungujú,  </w:t>
            </w:r>
          </w:p>
          <w:p w14:paraId="425051A4" w14:textId="525878B0" w:rsidR="00D9344C" w:rsidRPr="00D9344C" w:rsidRDefault="00D9344C" w:rsidP="00D9344C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cs-CZ"/>
              </w:rPr>
            </w:pPr>
            <w:r w:rsidRPr="00D9344C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cs-CZ"/>
              </w:rPr>
              <w:t>rozvíjať prírodovednú gramotnosť žiakov experimentálnou formou pri zostavení vlastnej „aparatúry“ a pri analyzovaní výsledkov experimentu,</w:t>
            </w:r>
          </w:p>
          <w:p w14:paraId="1E58D5C6" w14:textId="77777777" w:rsidR="00D9344C" w:rsidRPr="00D9344C" w:rsidRDefault="00D9344C" w:rsidP="00D9344C">
            <w:pPr>
              <w:pStyle w:val="Odsekzoznamu"/>
              <w:numPr>
                <w:ilvl w:val="0"/>
                <w:numId w:val="15"/>
              </w:numPr>
              <w:spacing w:line="25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344C">
              <w:rPr>
                <w:rFonts w:asciiTheme="minorHAnsi" w:hAnsiTheme="minorHAnsi" w:cstheme="minorHAnsi"/>
                <w:b/>
                <w:sz w:val="20"/>
                <w:szCs w:val="20"/>
              </w:rPr>
              <w:t>využiť multidisciplinárny prístup prepojenia vedomostí z viacerých prírodovedných disciplín, najmä z predmetov fyzika, chémia a matematika,</w:t>
            </w:r>
          </w:p>
          <w:p w14:paraId="510DD48F" w14:textId="77777777" w:rsidR="00D9344C" w:rsidRPr="00D9344C" w:rsidRDefault="00D9344C" w:rsidP="00D9344C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cs-CZ"/>
              </w:rPr>
            </w:pPr>
            <w:r w:rsidRPr="00D9344C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cs-CZ"/>
              </w:rPr>
              <w:t>rozvíjať matematické myslenie žiakov skúmaním, či sa zmenia výsledky experimentu pri rôznych vstupných podmienkach;</w:t>
            </w:r>
          </w:p>
          <w:p w14:paraId="1AA064AB" w14:textId="77777777" w:rsidR="00D9344C" w:rsidRPr="00D9344C" w:rsidRDefault="00D9344C" w:rsidP="00D9344C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cs-CZ"/>
              </w:rPr>
            </w:pPr>
            <w:r w:rsidRPr="00D9344C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cs-CZ"/>
              </w:rPr>
              <w:t>rozvíjať zručnosti v oblasti IKT pri práci s PC/tabletom/notebookom, pri vyhľadávaní informácií k experimentom na internete,</w:t>
            </w:r>
          </w:p>
          <w:p w14:paraId="1642AB1F" w14:textId="77777777" w:rsidR="00D9344C" w:rsidRPr="00D9344C" w:rsidRDefault="00D9344C" w:rsidP="00D9344C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cs-CZ"/>
              </w:rPr>
            </w:pPr>
            <w:r w:rsidRPr="00D9344C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cs-CZ"/>
              </w:rPr>
              <w:t>rozvíjať sociálne kompetencie žiakov využitím skupinovej formy práce žiakov, podporiť kooperáciu a komunikatívnosť žiakov,</w:t>
            </w:r>
          </w:p>
          <w:p w14:paraId="69764C88" w14:textId="13BCE8F9" w:rsidR="00D9344C" w:rsidRPr="003D2E9F" w:rsidRDefault="00D9344C" w:rsidP="00D9344C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344C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eastAsia="cs-CZ"/>
              </w:rPr>
              <w:t>rozvíjať schopnosť argumentovať a prezentovať nadobudnuté fakty na verejnosti</w:t>
            </w:r>
            <w:r w:rsidRPr="00D9344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D9344C" w:rsidRPr="00A944CA" w14:paraId="05AEFA03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5345" w14:textId="7F2EE398" w:rsidR="00D9344C" w:rsidRDefault="00D9344C" w:rsidP="00D9344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Splnenie š</w:t>
            </w:r>
            <w:r w:rsidRPr="00A2675A">
              <w:rPr>
                <w:rFonts w:asciiTheme="minorHAnsi" w:hAnsiTheme="minorHAnsi" w:cstheme="minorHAnsi"/>
              </w:rPr>
              <w:t>pecifick</w:t>
            </w:r>
            <w:r>
              <w:rPr>
                <w:rFonts w:asciiTheme="minorHAnsi" w:hAnsiTheme="minorHAnsi" w:cstheme="minorHAnsi"/>
              </w:rPr>
              <w:t>ých</w:t>
            </w:r>
            <w:r w:rsidRPr="00A2675A">
              <w:rPr>
                <w:rFonts w:asciiTheme="minorHAnsi" w:hAnsiTheme="minorHAnsi" w:cstheme="minorHAnsi"/>
              </w:rPr>
              <w:t xml:space="preserve"> cie</w:t>
            </w:r>
            <w:r>
              <w:rPr>
                <w:rFonts w:asciiTheme="minorHAnsi" w:hAnsiTheme="minorHAnsi" w:cstheme="minorHAnsi"/>
              </w:rPr>
              <w:t>ľov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B52AA" w14:textId="2417ADA2" w:rsidR="00D9344C" w:rsidRDefault="00C87E69" w:rsidP="00C87E69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splnenie hlavného a špecifických cieľov hodnotíme po realizácii zážitkového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workshopu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aj na základe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spätoväzobnéhodotazníka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pozitívnych odoziev aj osobnej komunikácie so zúčastnenými žiakmi za naplnené. </w:t>
            </w:r>
          </w:p>
        </w:tc>
      </w:tr>
      <w:tr w:rsidR="00D9344C" w:rsidRPr="00A944CA" w14:paraId="33349AF7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B4B5" w14:textId="71A899FA" w:rsidR="00D9344C" w:rsidRDefault="00D9344C" w:rsidP="00D9344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EC44F" w14:textId="64D99847" w:rsidR="00D9344C" w:rsidRPr="006652C1" w:rsidRDefault="00D9344C" w:rsidP="00D9344C">
            <w:pPr>
              <w:spacing w:before="60" w:after="60"/>
              <w:rPr>
                <w:rFonts w:asciiTheme="minorHAnsi" w:hAnsiTheme="minorHAnsi" w:cstheme="minorHAnsi"/>
              </w:rPr>
            </w:pPr>
            <w:r w:rsidRPr="006652C1">
              <w:rPr>
                <w:rFonts w:asciiTheme="minorHAnsi" w:hAnsiTheme="minorHAnsi" w:cstheme="minorHAnsi"/>
              </w:rPr>
              <w:t>Zber formou komentárov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7E46B822" w14:textId="35655807" w:rsidR="00D9344C" w:rsidRDefault="00D9344C" w:rsidP="00D9344C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postrehy, dojmy, zážitky a názory </w:t>
            </w:r>
          </w:p>
          <w:p w14:paraId="35C07426" w14:textId="60A61033" w:rsidR="00D9344C" w:rsidRPr="006652C1" w:rsidRDefault="00D9344C" w:rsidP="00D9344C">
            <w:pPr>
              <w:pStyle w:val="Odsekzoznamu"/>
              <w:numPr>
                <w:ilvl w:val="0"/>
                <w:numId w:val="22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návrhy na zlepšenie</w:t>
            </w:r>
          </w:p>
        </w:tc>
      </w:tr>
    </w:tbl>
    <w:p w14:paraId="4A6FC4FA" w14:textId="77777777" w:rsidR="00171156" w:rsidRDefault="00171156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3477F234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78939000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50084B68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6941B4E9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18C65093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0B0DC988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2AF92DBD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345C8281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5C075658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208852C0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28DB4EFE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00722571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3613183F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15960B92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3846A772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09929E3A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58CCDA6E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45E4931D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6CECA19D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4D00FB52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39B65939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2389B0C8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744FB0A9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30393297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1D56939D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1D69AFD3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7A8AF78F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404814D9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285491E4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4F6D8F20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39189A6A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7FE89B89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19A3DE78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3E9A5346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41796851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69A3B4A1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48557016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10B9CF8A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435BA8EA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2E6BF34C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7E617FB9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7D6DE998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7CA76320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3C92CD05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66CFFF2C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547D2A54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60CDAF35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4DC76429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755A65EA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2804A6DD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5582327E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7ED7ED2D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3CB2DCA5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34C7852D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654CE404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51D45108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5935891B" w14:textId="77777777" w:rsidR="00C87E69" w:rsidRDefault="00C87E69" w:rsidP="003D2E9F">
      <w:pPr>
        <w:rPr>
          <w:rFonts w:asciiTheme="minorHAnsi" w:hAnsiTheme="minorHAnsi" w:cs="Arial"/>
          <w:bCs/>
        </w:rPr>
      </w:pPr>
    </w:p>
    <w:p w14:paraId="07DD6E3E" w14:textId="6B7DBD9B" w:rsidR="003D2E9F" w:rsidRPr="00DC7D94" w:rsidRDefault="003D2E9F" w:rsidP="003D2E9F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 xml:space="preserve">V Gelnici dňa </w:t>
      </w:r>
      <w:r w:rsidR="005F1FB8">
        <w:rPr>
          <w:rFonts w:asciiTheme="minorHAnsi" w:hAnsiTheme="minorHAnsi" w:cs="Arial"/>
          <w:bCs/>
        </w:rPr>
        <w:t>03</w:t>
      </w:r>
      <w:r>
        <w:rPr>
          <w:rFonts w:asciiTheme="minorHAnsi" w:hAnsiTheme="minorHAnsi" w:cs="Arial"/>
          <w:bCs/>
        </w:rPr>
        <w:t>.02.2020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 xml:space="preserve"> </w:t>
      </w:r>
      <w:r>
        <w:rPr>
          <w:rFonts w:asciiTheme="minorHAnsi" w:hAnsiTheme="minorHAnsi" w:cs="Arial"/>
          <w:bCs/>
        </w:rPr>
        <w:tab/>
        <w:t xml:space="preserve">RNDr. </w:t>
      </w:r>
      <w:r w:rsidR="005F1FB8">
        <w:rPr>
          <w:rFonts w:asciiTheme="minorHAnsi" w:hAnsiTheme="minorHAnsi" w:cs="Arial"/>
          <w:bCs/>
        </w:rPr>
        <w:t xml:space="preserve">Lenka </w:t>
      </w:r>
      <w:proofErr w:type="spellStart"/>
      <w:r w:rsidR="005F1FB8">
        <w:rPr>
          <w:rFonts w:asciiTheme="minorHAnsi" w:hAnsiTheme="minorHAnsi" w:cs="Arial"/>
          <w:bCs/>
        </w:rPr>
        <w:t>Škarbeková</w:t>
      </w:r>
      <w:proofErr w:type="spellEnd"/>
    </w:p>
    <w:p w14:paraId="650FD98B" w14:textId="7C3B3E99" w:rsidR="00514F92" w:rsidRPr="006652C1" w:rsidRDefault="00514F92" w:rsidP="003D2E9F">
      <w:pPr>
        <w:rPr>
          <w:rFonts w:asciiTheme="minorHAnsi" w:hAnsiTheme="minorHAnsi" w:cs="Arial"/>
          <w:bCs/>
        </w:rPr>
      </w:pPr>
    </w:p>
    <w:sectPr w:rsidR="00514F92" w:rsidRPr="006652C1" w:rsidSect="00467A3B">
      <w:footerReference w:type="default" r:id="rId14"/>
      <w:footerReference w:type="first" r:id="rId15"/>
      <w:pgSz w:w="11906" w:h="16838"/>
      <w:pgMar w:top="851" w:right="849" w:bottom="993" w:left="1134" w:header="709" w:footer="22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25D24" w14:textId="77777777" w:rsidR="00D128B5" w:rsidRDefault="00D128B5" w:rsidP="00CB038C">
      <w:r>
        <w:separator/>
      </w:r>
    </w:p>
  </w:endnote>
  <w:endnote w:type="continuationSeparator" w:id="0">
    <w:p w14:paraId="6B418EED" w14:textId="77777777" w:rsidR="00D128B5" w:rsidRDefault="00D128B5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854280"/>
      <w:docPartObj>
        <w:docPartGallery w:val="Page Numbers (Bottom of Page)"/>
        <w:docPartUnique/>
      </w:docPartObj>
    </w:sdtPr>
    <w:sdtEndPr/>
    <w:sdtContent>
      <w:p w14:paraId="5E643A8D" w14:textId="3FA43529" w:rsidR="00D1603B" w:rsidRDefault="00A72B38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C87E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72D35" w14:textId="77777777" w:rsidR="00D1603B" w:rsidRPr="00052B9C" w:rsidRDefault="00D1603B" w:rsidP="00052B9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21189" w14:textId="77777777"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423763E6" w14:textId="77777777"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200520F" w14:textId="77777777"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14:paraId="4158EBAE" w14:textId="77777777"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2E521" w14:textId="77777777" w:rsidR="00D128B5" w:rsidRDefault="00D128B5" w:rsidP="00CB038C">
      <w:r>
        <w:separator/>
      </w:r>
    </w:p>
  </w:footnote>
  <w:footnote w:type="continuationSeparator" w:id="0">
    <w:p w14:paraId="7DC66D58" w14:textId="77777777" w:rsidR="00D128B5" w:rsidRDefault="00D128B5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5991"/>
    <w:multiLevelType w:val="hybridMultilevel"/>
    <w:tmpl w:val="AF92DFAE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4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B5BAA"/>
    <w:multiLevelType w:val="hybridMultilevel"/>
    <w:tmpl w:val="884426F6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613C4"/>
    <w:multiLevelType w:val="hybridMultilevel"/>
    <w:tmpl w:val="55C628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CB2AC5"/>
    <w:multiLevelType w:val="hybridMultilevel"/>
    <w:tmpl w:val="AE54709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2EAD60">
      <w:numFmt w:val="bullet"/>
      <w:lvlText w:val="•"/>
      <w:lvlJc w:val="left"/>
      <w:pPr>
        <w:ind w:left="6450" w:hanging="4290"/>
      </w:pPr>
      <w:rPr>
        <w:rFonts w:ascii="Calibri" w:eastAsia="Times New Roman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02D8D"/>
    <w:multiLevelType w:val="hybridMultilevel"/>
    <w:tmpl w:val="700E42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9C2F95"/>
    <w:multiLevelType w:val="hybridMultilevel"/>
    <w:tmpl w:val="10B2F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29"/>
  </w:num>
  <w:num w:numId="5">
    <w:abstractNumId w:val="23"/>
  </w:num>
  <w:num w:numId="6">
    <w:abstractNumId w:val="7"/>
  </w:num>
  <w:num w:numId="7">
    <w:abstractNumId w:val="17"/>
  </w:num>
  <w:num w:numId="8">
    <w:abstractNumId w:val="22"/>
  </w:num>
  <w:num w:numId="9">
    <w:abstractNumId w:val="14"/>
  </w:num>
  <w:num w:numId="10">
    <w:abstractNumId w:val="2"/>
  </w:num>
  <w:num w:numId="11">
    <w:abstractNumId w:val="20"/>
  </w:num>
  <w:num w:numId="12">
    <w:abstractNumId w:val="11"/>
  </w:num>
  <w:num w:numId="13">
    <w:abstractNumId w:val="24"/>
  </w:num>
  <w:num w:numId="14">
    <w:abstractNumId w:val="26"/>
  </w:num>
  <w:num w:numId="15">
    <w:abstractNumId w:val="21"/>
  </w:num>
  <w:num w:numId="16">
    <w:abstractNumId w:val="5"/>
  </w:num>
  <w:num w:numId="17">
    <w:abstractNumId w:val="3"/>
  </w:num>
  <w:num w:numId="18">
    <w:abstractNumId w:val="6"/>
  </w:num>
  <w:num w:numId="19">
    <w:abstractNumId w:val="10"/>
  </w:num>
  <w:num w:numId="20">
    <w:abstractNumId w:val="25"/>
  </w:num>
  <w:num w:numId="21">
    <w:abstractNumId w:val="4"/>
  </w:num>
  <w:num w:numId="22">
    <w:abstractNumId w:val="16"/>
  </w:num>
  <w:num w:numId="23">
    <w:abstractNumId w:val="8"/>
  </w:num>
  <w:num w:numId="24">
    <w:abstractNumId w:val="19"/>
  </w:num>
  <w:num w:numId="25">
    <w:abstractNumId w:val="12"/>
  </w:num>
  <w:num w:numId="26">
    <w:abstractNumId w:val="18"/>
  </w:num>
  <w:num w:numId="27">
    <w:abstractNumId w:val="28"/>
  </w:num>
  <w:num w:numId="28">
    <w:abstractNumId w:val="1"/>
  </w:num>
  <w:num w:numId="29">
    <w:abstractNumId w:val="1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83"/>
    <w:rsid w:val="000038AB"/>
    <w:rsid w:val="00006CB1"/>
    <w:rsid w:val="000150C9"/>
    <w:rsid w:val="000164AE"/>
    <w:rsid w:val="000211CA"/>
    <w:rsid w:val="0002421D"/>
    <w:rsid w:val="00035339"/>
    <w:rsid w:val="00041473"/>
    <w:rsid w:val="00046A84"/>
    <w:rsid w:val="00052B9C"/>
    <w:rsid w:val="00073455"/>
    <w:rsid w:val="00081595"/>
    <w:rsid w:val="00092289"/>
    <w:rsid w:val="00092E27"/>
    <w:rsid w:val="000A14F4"/>
    <w:rsid w:val="000A27AD"/>
    <w:rsid w:val="000C0824"/>
    <w:rsid w:val="000C293A"/>
    <w:rsid w:val="000C2FA7"/>
    <w:rsid w:val="000C3895"/>
    <w:rsid w:val="000E666F"/>
    <w:rsid w:val="000F0829"/>
    <w:rsid w:val="000F2E4F"/>
    <w:rsid w:val="000F3EBC"/>
    <w:rsid w:val="0010052E"/>
    <w:rsid w:val="00123DF1"/>
    <w:rsid w:val="001308FB"/>
    <w:rsid w:val="00131C66"/>
    <w:rsid w:val="001409D9"/>
    <w:rsid w:val="00144757"/>
    <w:rsid w:val="0014623E"/>
    <w:rsid w:val="00155861"/>
    <w:rsid w:val="0016036D"/>
    <w:rsid w:val="00171156"/>
    <w:rsid w:val="001730E5"/>
    <w:rsid w:val="001733DB"/>
    <w:rsid w:val="001752AE"/>
    <w:rsid w:val="00176160"/>
    <w:rsid w:val="001B31CC"/>
    <w:rsid w:val="001E09D8"/>
    <w:rsid w:val="001F1631"/>
    <w:rsid w:val="00201E83"/>
    <w:rsid w:val="00204B95"/>
    <w:rsid w:val="00210183"/>
    <w:rsid w:val="002205D9"/>
    <w:rsid w:val="002254E1"/>
    <w:rsid w:val="002256BF"/>
    <w:rsid w:val="00233C0A"/>
    <w:rsid w:val="00236DFB"/>
    <w:rsid w:val="00237ECF"/>
    <w:rsid w:val="002456EC"/>
    <w:rsid w:val="00261409"/>
    <w:rsid w:val="0026608A"/>
    <w:rsid w:val="00273797"/>
    <w:rsid w:val="002851F5"/>
    <w:rsid w:val="00296DA0"/>
    <w:rsid w:val="00297BBB"/>
    <w:rsid w:val="002B213C"/>
    <w:rsid w:val="002B7468"/>
    <w:rsid w:val="002B789F"/>
    <w:rsid w:val="002E0005"/>
    <w:rsid w:val="003145E0"/>
    <w:rsid w:val="00316E67"/>
    <w:rsid w:val="00320701"/>
    <w:rsid w:val="00335EB7"/>
    <w:rsid w:val="00347914"/>
    <w:rsid w:val="003514ED"/>
    <w:rsid w:val="00355759"/>
    <w:rsid w:val="00371748"/>
    <w:rsid w:val="003760DD"/>
    <w:rsid w:val="003929C4"/>
    <w:rsid w:val="003959A0"/>
    <w:rsid w:val="003A5E12"/>
    <w:rsid w:val="003C125A"/>
    <w:rsid w:val="003D1A63"/>
    <w:rsid w:val="003D2E9F"/>
    <w:rsid w:val="003D57FE"/>
    <w:rsid w:val="003E2093"/>
    <w:rsid w:val="003E3EDA"/>
    <w:rsid w:val="003F1A56"/>
    <w:rsid w:val="0040215E"/>
    <w:rsid w:val="00403DB3"/>
    <w:rsid w:val="00404657"/>
    <w:rsid w:val="00411F0C"/>
    <w:rsid w:val="00430526"/>
    <w:rsid w:val="00434852"/>
    <w:rsid w:val="0043707D"/>
    <w:rsid w:val="00441EFF"/>
    <w:rsid w:val="0045301E"/>
    <w:rsid w:val="00454185"/>
    <w:rsid w:val="0046070F"/>
    <w:rsid w:val="00467A3B"/>
    <w:rsid w:val="004A5724"/>
    <w:rsid w:val="004C0CC7"/>
    <w:rsid w:val="004C243C"/>
    <w:rsid w:val="004D153F"/>
    <w:rsid w:val="004D6002"/>
    <w:rsid w:val="004E53A2"/>
    <w:rsid w:val="004E53F2"/>
    <w:rsid w:val="004F3628"/>
    <w:rsid w:val="00514F92"/>
    <w:rsid w:val="0052071C"/>
    <w:rsid w:val="005226BC"/>
    <w:rsid w:val="0053076C"/>
    <w:rsid w:val="00565407"/>
    <w:rsid w:val="00573A01"/>
    <w:rsid w:val="005910B6"/>
    <w:rsid w:val="00593D12"/>
    <w:rsid w:val="005A4F2C"/>
    <w:rsid w:val="005B2B0E"/>
    <w:rsid w:val="005C0ABB"/>
    <w:rsid w:val="005C2177"/>
    <w:rsid w:val="005C4B38"/>
    <w:rsid w:val="005D3954"/>
    <w:rsid w:val="005F1FB8"/>
    <w:rsid w:val="005F703B"/>
    <w:rsid w:val="00613EB8"/>
    <w:rsid w:val="0063176B"/>
    <w:rsid w:val="00646AC1"/>
    <w:rsid w:val="006652C1"/>
    <w:rsid w:val="0067238A"/>
    <w:rsid w:val="006A1BAA"/>
    <w:rsid w:val="006A7392"/>
    <w:rsid w:val="006A7AF2"/>
    <w:rsid w:val="006C182B"/>
    <w:rsid w:val="006C7CB0"/>
    <w:rsid w:val="006D1FA4"/>
    <w:rsid w:val="006D55F9"/>
    <w:rsid w:val="006D61B8"/>
    <w:rsid w:val="006E1466"/>
    <w:rsid w:val="00711C72"/>
    <w:rsid w:val="007130AB"/>
    <w:rsid w:val="00732075"/>
    <w:rsid w:val="0076298B"/>
    <w:rsid w:val="00781328"/>
    <w:rsid w:val="0078186D"/>
    <w:rsid w:val="0078268E"/>
    <w:rsid w:val="007945AE"/>
    <w:rsid w:val="007A06CC"/>
    <w:rsid w:val="007A0E29"/>
    <w:rsid w:val="007A7D43"/>
    <w:rsid w:val="007B37E1"/>
    <w:rsid w:val="007B6E68"/>
    <w:rsid w:val="007C0EA1"/>
    <w:rsid w:val="007C559A"/>
    <w:rsid w:val="007C6D79"/>
    <w:rsid w:val="007F0304"/>
    <w:rsid w:val="007F50D5"/>
    <w:rsid w:val="007F5582"/>
    <w:rsid w:val="00812DB3"/>
    <w:rsid w:val="00815A1D"/>
    <w:rsid w:val="00835431"/>
    <w:rsid w:val="008510C1"/>
    <w:rsid w:val="00852255"/>
    <w:rsid w:val="008602C3"/>
    <w:rsid w:val="00865D9B"/>
    <w:rsid w:val="00872593"/>
    <w:rsid w:val="0087660A"/>
    <w:rsid w:val="00893236"/>
    <w:rsid w:val="00897349"/>
    <w:rsid w:val="008C4394"/>
    <w:rsid w:val="008C6C18"/>
    <w:rsid w:val="008C78BE"/>
    <w:rsid w:val="008D3293"/>
    <w:rsid w:val="00900F86"/>
    <w:rsid w:val="0091047F"/>
    <w:rsid w:val="0093004A"/>
    <w:rsid w:val="00933C35"/>
    <w:rsid w:val="0093525B"/>
    <w:rsid w:val="009400F1"/>
    <w:rsid w:val="00942C0D"/>
    <w:rsid w:val="00943515"/>
    <w:rsid w:val="00944915"/>
    <w:rsid w:val="00952024"/>
    <w:rsid w:val="009543F9"/>
    <w:rsid w:val="0095627F"/>
    <w:rsid w:val="00973041"/>
    <w:rsid w:val="00977056"/>
    <w:rsid w:val="0098429C"/>
    <w:rsid w:val="00986AFD"/>
    <w:rsid w:val="009871C0"/>
    <w:rsid w:val="00987917"/>
    <w:rsid w:val="00991B95"/>
    <w:rsid w:val="009B1216"/>
    <w:rsid w:val="009B2797"/>
    <w:rsid w:val="009C2EDC"/>
    <w:rsid w:val="009C3482"/>
    <w:rsid w:val="009C6C16"/>
    <w:rsid w:val="009D33F1"/>
    <w:rsid w:val="009D5B17"/>
    <w:rsid w:val="009E7EC4"/>
    <w:rsid w:val="00A0039D"/>
    <w:rsid w:val="00A107D0"/>
    <w:rsid w:val="00A15E4D"/>
    <w:rsid w:val="00A17D4A"/>
    <w:rsid w:val="00A2675A"/>
    <w:rsid w:val="00A715CB"/>
    <w:rsid w:val="00A71A44"/>
    <w:rsid w:val="00A71B04"/>
    <w:rsid w:val="00A72B38"/>
    <w:rsid w:val="00A82C5D"/>
    <w:rsid w:val="00A91F17"/>
    <w:rsid w:val="00A944CA"/>
    <w:rsid w:val="00A950CD"/>
    <w:rsid w:val="00AB52AF"/>
    <w:rsid w:val="00AB713C"/>
    <w:rsid w:val="00AC570F"/>
    <w:rsid w:val="00AC5E6F"/>
    <w:rsid w:val="00AD51A3"/>
    <w:rsid w:val="00B123F6"/>
    <w:rsid w:val="00B126D6"/>
    <w:rsid w:val="00B1303F"/>
    <w:rsid w:val="00B23A29"/>
    <w:rsid w:val="00B42DD9"/>
    <w:rsid w:val="00B43BBB"/>
    <w:rsid w:val="00B60E25"/>
    <w:rsid w:val="00B7188F"/>
    <w:rsid w:val="00B7680C"/>
    <w:rsid w:val="00B929E1"/>
    <w:rsid w:val="00B949EB"/>
    <w:rsid w:val="00BA2A13"/>
    <w:rsid w:val="00BA5220"/>
    <w:rsid w:val="00BB31DE"/>
    <w:rsid w:val="00BB73E8"/>
    <w:rsid w:val="00BC3027"/>
    <w:rsid w:val="00BC6D53"/>
    <w:rsid w:val="00BD1D4B"/>
    <w:rsid w:val="00BD7DE9"/>
    <w:rsid w:val="00BE17C5"/>
    <w:rsid w:val="00BE4459"/>
    <w:rsid w:val="00BE4EC9"/>
    <w:rsid w:val="00C101F2"/>
    <w:rsid w:val="00C13641"/>
    <w:rsid w:val="00C14FA5"/>
    <w:rsid w:val="00C23120"/>
    <w:rsid w:val="00C31B4E"/>
    <w:rsid w:val="00C40841"/>
    <w:rsid w:val="00C50CD0"/>
    <w:rsid w:val="00C52ADE"/>
    <w:rsid w:val="00C61F66"/>
    <w:rsid w:val="00C67B05"/>
    <w:rsid w:val="00C7377C"/>
    <w:rsid w:val="00C74395"/>
    <w:rsid w:val="00C87E69"/>
    <w:rsid w:val="00CA1699"/>
    <w:rsid w:val="00CA7BB7"/>
    <w:rsid w:val="00CB038C"/>
    <w:rsid w:val="00CB58E3"/>
    <w:rsid w:val="00CE2963"/>
    <w:rsid w:val="00CE59F1"/>
    <w:rsid w:val="00D01743"/>
    <w:rsid w:val="00D10A3C"/>
    <w:rsid w:val="00D128B5"/>
    <w:rsid w:val="00D1603B"/>
    <w:rsid w:val="00D20B00"/>
    <w:rsid w:val="00D316EA"/>
    <w:rsid w:val="00D40AD7"/>
    <w:rsid w:val="00D42F82"/>
    <w:rsid w:val="00D452F2"/>
    <w:rsid w:val="00D460EE"/>
    <w:rsid w:val="00D57638"/>
    <w:rsid w:val="00D6430F"/>
    <w:rsid w:val="00D80625"/>
    <w:rsid w:val="00D9344C"/>
    <w:rsid w:val="00D93F38"/>
    <w:rsid w:val="00DA7E43"/>
    <w:rsid w:val="00DB5CCF"/>
    <w:rsid w:val="00DC47B3"/>
    <w:rsid w:val="00DC7D94"/>
    <w:rsid w:val="00DE6591"/>
    <w:rsid w:val="00DF7318"/>
    <w:rsid w:val="00E05B95"/>
    <w:rsid w:val="00E11675"/>
    <w:rsid w:val="00E43752"/>
    <w:rsid w:val="00E73197"/>
    <w:rsid w:val="00E7411E"/>
    <w:rsid w:val="00E80D93"/>
    <w:rsid w:val="00EB37B7"/>
    <w:rsid w:val="00EB417F"/>
    <w:rsid w:val="00EB5148"/>
    <w:rsid w:val="00ED2420"/>
    <w:rsid w:val="00EE5AEF"/>
    <w:rsid w:val="00EF1A8D"/>
    <w:rsid w:val="00EF4535"/>
    <w:rsid w:val="00F44304"/>
    <w:rsid w:val="00F45B16"/>
    <w:rsid w:val="00F5254F"/>
    <w:rsid w:val="00F62F2F"/>
    <w:rsid w:val="00F85A60"/>
    <w:rsid w:val="00F94AEC"/>
    <w:rsid w:val="00F97277"/>
    <w:rsid w:val="00FA3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1F6DD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EE819-DE0E-4132-8224-08358742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486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4073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spravca</cp:lastModifiedBy>
  <cp:revision>3</cp:revision>
  <cp:lastPrinted>2011-04-27T10:28:00Z</cp:lastPrinted>
  <dcterms:created xsi:type="dcterms:W3CDTF">2020-07-08T06:59:00Z</dcterms:created>
  <dcterms:modified xsi:type="dcterms:W3CDTF">2020-07-09T10:08:00Z</dcterms:modified>
</cp:coreProperties>
</file>