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2D" w:rsidRDefault="0087652D" w:rsidP="00257BF7">
      <w:pPr>
        <w:pStyle w:val="Nadpis3"/>
        <w:spacing w:before="0" w:after="0"/>
        <w:ind w:firstLine="0"/>
        <w:jc w:val="both"/>
        <w:rPr>
          <w:rFonts w:asciiTheme="majorBidi" w:hAnsiTheme="majorBidi" w:cstheme="majorBidi"/>
          <w:sz w:val="32"/>
          <w:szCs w:val="32"/>
        </w:rPr>
      </w:pPr>
      <w:r w:rsidRPr="00D27261">
        <w:rPr>
          <w:rFonts w:asciiTheme="majorBidi" w:hAnsiTheme="majorBidi" w:cstheme="majorBidi"/>
          <w:sz w:val="32"/>
          <w:szCs w:val="32"/>
        </w:rPr>
        <w:t xml:space="preserve">Požiadavky na </w:t>
      </w:r>
      <w:r w:rsidR="00257BF7">
        <w:rPr>
          <w:rFonts w:asciiTheme="majorBidi" w:hAnsiTheme="majorBidi" w:cstheme="majorBidi"/>
          <w:sz w:val="32"/>
          <w:szCs w:val="32"/>
        </w:rPr>
        <w:t>spracovanie</w:t>
      </w:r>
      <w:r w:rsidRPr="00D27261">
        <w:rPr>
          <w:rFonts w:asciiTheme="majorBidi" w:hAnsiTheme="majorBidi" w:cstheme="majorBidi"/>
          <w:sz w:val="32"/>
          <w:szCs w:val="32"/>
        </w:rPr>
        <w:t xml:space="preserve"> </w:t>
      </w:r>
      <w:r w:rsidR="00353546" w:rsidRPr="00D27261">
        <w:rPr>
          <w:rFonts w:asciiTheme="majorBidi" w:hAnsiTheme="majorBidi" w:cstheme="majorBidi"/>
          <w:sz w:val="32"/>
          <w:szCs w:val="32"/>
        </w:rPr>
        <w:t>príspevkov</w:t>
      </w:r>
      <w:r w:rsidR="00BD77A6" w:rsidRPr="00D27261">
        <w:rPr>
          <w:rFonts w:asciiTheme="majorBidi" w:hAnsiTheme="majorBidi" w:cstheme="majorBidi"/>
          <w:sz w:val="32"/>
          <w:szCs w:val="32"/>
        </w:rPr>
        <w:t xml:space="preserve"> (1</w:t>
      </w:r>
      <w:r w:rsidR="005E3133" w:rsidRPr="00D27261">
        <w:rPr>
          <w:rFonts w:asciiTheme="majorBidi" w:hAnsiTheme="majorBidi" w:cstheme="majorBidi"/>
          <w:sz w:val="32"/>
          <w:szCs w:val="32"/>
        </w:rPr>
        <w:t>7</w:t>
      </w:r>
      <w:r w:rsidR="00BD77A6" w:rsidRPr="00D27261">
        <w:rPr>
          <w:rFonts w:asciiTheme="majorBidi" w:hAnsiTheme="majorBidi" w:cstheme="majorBidi"/>
          <w:sz w:val="32"/>
          <w:szCs w:val="32"/>
        </w:rPr>
        <w:t xml:space="preserve">. </w:t>
      </w:r>
      <w:r w:rsidR="00B83425" w:rsidRPr="00D27261">
        <w:rPr>
          <w:rFonts w:asciiTheme="majorBidi" w:hAnsiTheme="majorBidi" w:cstheme="majorBidi"/>
          <w:sz w:val="32"/>
          <w:szCs w:val="32"/>
        </w:rPr>
        <w:t>Š</w:t>
      </w:r>
      <w:r w:rsidR="00BD77A6" w:rsidRPr="00D27261">
        <w:rPr>
          <w:rFonts w:asciiTheme="majorBidi" w:hAnsiTheme="majorBidi" w:cstheme="majorBidi"/>
          <w:sz w:val="32"/>
          <w:szCs w:val="32"/>
        </w:rPr>
        <w:t>VUK)</w:t>
      </w:r>
    </w:p>
    <w:p w:rsidR="00D16614" w:rsidRDefault="00D16614" w:rsidP="00D16614">
      <w:pPr>
        <w:rPr>
          <w:lang w:val="sk-SK" w:eastAsia="sk-SK"/>
        </w:rPr>
      </w:pPr>
    </w:p>
    <w:p w:rsidR="00D16614" w:rsidRPr="00D16614" w:rsidRDefault="00D16614" w:rsidP="00D16614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22"/>
          <w:szCs w:val="22"/>
          <w:lang w:val="sk-SK"/>
        </w:rPr>
      </w:pPr>
      <w:r w:rsidRPr="00D16614">
        <w:rPr>
          <w:b/>
          <w:bCs/>
          <w:color w:val="000000"/>
          <w:bdr w:val="none" w:sz="0" w:space="0" w:color="auto" w:frame="1"/>
          <w:lang w:val="sk-SK"/>
        </w:rPr>
        <w:t>Publikovaný príspevok má mať charakter štúdie, t. j.: </w:t>
      </w:r>
    </w:p>
    <w:p w:rsidR="00D16614" w:rsidRPr="00D16614" w:rsidRDefault="00D16614" w:rsidP="00FF45F6">
      <w:pPr>
        <w:numPr>
          <w:ilvl w:val="0"/>
          <w:numId w:val="6"/>
        </w:numPr>
        <w:shd w:val="clear" w:color="auto" w:fill="FFFFFF"/>
        <w:ind w:left="567" w:hanging="207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rieši istý výskumný problém; </w:t>
      </w:r>
      <w:r w:rsidRPr="00D16614">
        <w:rPr>
          <w:color w:val="000000"/>
          <w:sz w:val="28"/>
          <w:szCs w:val="28"/>
          <w:bdr w:val="none" w:sz="0" w:space="0" w:color="auto" w:frame="1"/>
          <w:lang w:val="sk-SK"/>
        </w:rPr>
        <w:t>  </w:t>
      </w:r>
    </w:p>
    <w:p w:rsidR="00D16614" w:rsidRPr="00D16614" w:rsidRDefault="00D16614" w:rsidP="00FF45F6">
      <w:pPr>
        <w:numPr>
          <w:ilvl w:val="0"/>
          <w:numId w:val="6"/>
        </w:numPr>
        <w:shd w:val="clear" w:color="auto" w:fill="FFFFFF"/>
        <w:spacing w:beforeAutospacing="1" w:afterAutospacing="1"/>
        <w:ind w:left="567" w:hanging="207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sprostredkuje informácie o riešení a o výsledkoch istej výskumnej úlohy; </w:t>
      </w:r>
    </w:p>
    <w:p w:rsidR="00D16614" w:rsidRPr="00D16614" w:rsidRDefault="00D16614" w:rsidP="00FF45F6">
      <w:pPr>
        <w:numPr>
          <w:ilvl w:val="0"/>
          <w:numId w:val="6"/>
        </w:numPr>
        <w:shd w:val="clear" w:color="auto" w:fill="FFFFFF"/>
        <w:spacing w:beforeAutospacing="1" w:afterAutospacing="1"/>
        <w:ind w:left="567" w:hanging="207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stanovuje cieľ (pričom cieľ nemá naznačiť metódu [porovnať, analyzovať a pod.], ale odpovedať na otázku, PREČO chcem niečo porovnať, analyzovať; </w:t>
      </w:r>
    </w:p>
    <w:p w:rsidR="00D16614" w:rsidRPr="00D16614" w:rsidRDefault="00D16614" w:rsidP="00FF45F6">
      <w:pPr>
        <w:numPr>
          <w:ilvl w:val="0"/>
          <w:numId w:val="6"/>
        </w:numPr>
        <w:shd w:val="clear" w:color="auto" w:fill="FFFFFF"/>
        <w:spacing w:beforeAutospacing="1" w:afterAutospacing="1"/>
        <w:ind w:left="567" w:hanging="207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výskumný problém môže mať aplikačný alebo teoretický charakter: </w:t>
      </w:r>
    </w:p>
    <w:p w:rsidR="00D16614" w:rsidRPr="00D16614" w:rsidRDefault="00D16614" w:rsidP="00FF45F6">
      <w:pPr>
        <w:numPr>
          <w:ilvl w:val="1"/>
          <w:numId w:val="6"/>
        </w:numPr>
        <w:shd w:val="clear" w:color="auto" w:fill="FFFFFF"/>
        <w:spacing w:beforeAutospacing="1" w:afterAutospacing="1"/>
        <w:ind w:left="993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aplikačný výskumný problém znamená praktickú situáciu, ktorá aktuálne existuje a ktorú je potrebné/možné/žiadané riešiť, pričom riešenie existuje a štúdia ho pomenuje; </w:t>
      </w:r>
    </w:p>
    <w:p w:rsidR="00D16614" w:rsidRPr="00D16614" w:rsidRDefault="00D16614" w:rsidP="00FF45F6">
      <w:pPr>
        <w:numPr>
          <w:ilvl w:val="1"/>
          <w:numId w:val="6"/>
        </w:numPr>
        <w:shd w:val="clear" w:color="auto" w:fill="FFFFFF"/>
        <w:spacing w:beforeAutospacing="1" w:afterAutospacing="1"/>
        <w:ind w:left="993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 xml:space="preserve">teoretický výskumný problém znamená teoretickú problematiku, ktorá aktuálne existuje a ktorú je potrebné/možné/žiadané riešiť, pričom riešenie existuje a štúdia ho pomenuje – neznamená to, že štúdia obsahuje len prehľad existujúcich výskumov, musí obsahovať aj vlastné riešenie, vlastný </w:t>
      </w:r>
      <w:r>
        <w:rPr>
          <w:color w:val="000000"/>
          <w:bdr w:val="none" w:sz="0" w:space="0" w:color="auto" w:frame="1"/>
          <w:lang w:val="sk-SK"/>
        </w:rPr>
        <w:t>poh</w:t>
      </w:r>
      <w:r w:rsidRPr="00D16614">
        <w:rPr>
          <w:color w:val="000000"/>
          <w:bdr w:val="none" w:sz="0" w:space="0" w:color="auto" w:frame="1"/>
          <w:lang w:val="sk-SK"/>
        </w:rPr>
        <w:t xml:space="preserve">ľad </w:t>
      </w:r>
      <w:r>
        <w:rPr>
          <w:color w:val="000000"/>
          <w:bdr w:val="none" w:sz="0" w:space="0" w:color="auto" w:frame="1"/>
          <w:lang w:val="sk-SK"/>
        </w:rPr>
        <w:t>na</w:t>
      </w:r>
      <w:r w:rsidRPr="00D16614">
        <w:rPr>
          <w:color w:val="000000"/>
          <w:bdr w:val="none" w:sz="0" w:space="0" w:color="auto" w:frame="1"/>
          <w:lang w:val="sk-SK"/>
        </w:rPr>
        <w:t xml:space="preserve"> problematik</w:t>
      </w:r>
      <w:r>
        <w:rPr>
          <w:color w:val="000000"/>
          <w:bdr w:val="none" w:sz="0" w:space="0" w:color="auto" w:frame="1"/>
          <w:lang w:val="sk-SK"/>
        </w:rPr>
        <w:t>u</w:t>
      </w:r>
      <w:r w:rsidRPr="00D16614">
        <w:rPr>
          <w:color w:val="000000"/>
          <w:bdr w:val="none" w:sz="0" w:space="0" w:color="auto" w:frame="1"/>
          <w:lang w:val="sk-SK"/>
        </w:rPr>
        <w:t>, ktorý prispeje k súčasným poznatkom; </w:t>
      </w:r>
    </w:p>
    <w:p w:rsidR="00D16614" w:rsidRPr="00D16614" w:rsidRDefault="00D16614" w:rsidP="00FF45F6">
      <w:pPr>
        <w:numPr>
          <w:ilvl w:val="0"/>
          <w:numId w:val="6"/>
        </w:numPr>
        <w:shd w:val="clear" w:color="auto" w:fill="FFFFFF"/>
        <w:spacing w:beforeAutospacing="1" w:afterAutospacing="1"/>
        <w:ind w:left="567" w:hanging="207"/>
        <w:rPr>
          <w:rFonts w:ascii="Calibri" w:hAnsi="Calibri" w:cs="Calibri"/>
          <w:color w:val="000000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nadpis štúdie by mal odrážať výskumný problém; </w:t>
      </w:r>
    </w:p>
    <w:p w:rsidR="0087652D" w:rsidRPr="00D16614" w:rsidRDefault="00D16614" w:rsidP="00FF45F6">
      <w:pPr>
        <w:numPr>
          <w:ilvl w:val="0"/>
          <w:numId w:val="6"/>
        </w:numPr>
        <w:shd w:val="clear" w:color="auto" w:fill="FFFFFF"/>
        <w:ind w:left="567" w:hanging="207"/>
        <w:jc w:val="both"/>
        <w:rPr>
          <w:rFonts w:asciiTheme="majorBidi" w:hAnsiTheme="majorBidi" w:cstheme="majorBidi"/>
          <w:lang w:val="sk-SK"/>
        </w:rPr>
      </w:pPr>
      <w:r w:rsidRPr="00D16614">
        <w:rPr>
          <w:color w:val="000000"/>
          <w:bdr w:val="none" w:sz="0" w:space="0" w:color="auto" w:frame="1"/>
          <w:lang w:val="sk-SK"/>
        </w:rPr>
        <w:t>súčasťou štúdie je aj abstrakt, ktorý by mal obsahovať túto informáciu: teoretický rámec, do ktorého je problematika zasadená, výskumný problém, cieľ, základné výsledky. </w:t>
      </w:r>
      <w:r w:rsidRPr="00D16614">
        <w:rPr>
          <w:color w:val="000000"/>
          <w:bdr w:val="none" w:sz="0" w:space="0" w:color="auto" w:frame="1"/>
        </w:rPr>
        <w:t> </w:t>
      </w:r>
    </w:p>
    <w:p w:rsidR="00D27261" w:rsidRPr="00D27261" w:rsidRDefault="00010AD0" w:rsidP="00D16614">
      <w:pPr>
        <w:pStyle w:val="Odsekzoznamu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261">
        <w:rPr>
          <w:rFonts w:asciiTheme="majorBidi" w:hAnsiTheme="majorBidi" w:cstheme="majorBidi"/>
          <w:b/>
          <w:sz w:val="24"/>
          <w:szCs w:val="24"/>
        </w:rPr>
        <w:t>Rozsah:</w:t>
      </w:r>
      <w:r w:rsidR="00FF45F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FF45F6" w:rsidRPr="00D27261">
        <w:rPr>
          <w:rFonts w:asciiTheme="majorBidi" w:hAnsiTheme="majorBidi" w:cstheme="majorBidi"/>
          <w:sz w:val="24"/>
          <w:szCs w:val="24"/>
        </w:rPr>
        <w:t>(1 normostrana = 1800 znakov vrátane medzier)</w:t>
      </w:r>
      <w:r w:rsidRPr="00D27261">
        <w:rPr>
          <w:rFonts w:asciiTheme="majorBidi" w:hAnsiTheme="majorBidi" w:cstheme="majorBidi"/>
          <w:sz w:val="24"/>
          <w:szCs w:val="24"/>
        </w:rPr>
        <w:t xml:space="preserve"> </w:t>
      </w:r>
    </w:p>
    <w:p w:rsidR="00D16614" w:rsidRDefault="00257BF7" w:rsidP="00D16614">
      <w:pPr>
        <w:pStyle w:val="Odsekzoznamu"/>
        <w:spacing w:after="0" w:line="240" w:lineRule="auto"/>
        <w:ind w:left="3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F45F6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="00D27261" w:rsidRPr="00FF45F6">
        <w:rPr>
          <w:rFonts w:asciiTheme="majorBidi" w:hAnsiTheme="majorBidi" w:cstheme="majorBidi"/>
          <w:sz w:val="24"/>
          <w:szCs w:val="24"/>
        </w:rPr>
        <w:t xml:space="preserve"> a</w:t>
      </w:r>
      <w:r w:rsidR="00D16614" w:rsidRPr="00FF45F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F45F6">
        <w:rPr>
          <w:rFonts w:asciiTheme="majorBidi" w:hAnsiTheme="majorBidi" w:cstheme="majorBidi"/>
          <w:sz w:val="24"/>
          <w:szCs w:val="24"/>
        </w:rPr>
        <w:t>M</w:t>
      </w:r>
      <w:r w:rsidR="00D27261" w:rsidRPr="00FF45F6">
        <w:rPr>
          <w:rFonts w:asciiTheme="majorBidi" w:hAnsiTheme="majorBidi" w:cstheme="majorBidi"/>
          <w:sz w:val="24"/>
          <w:szCs w:val="24"/>
        </w:rPr>
        <w:t>gr</w:t>
      </w:r>
      <w:proofErr w:type="spellEnd"/>
      <w:r w:rsidR="00D16614">
        <w:rPr>
          <w:rFonts w:asciiTheme="majorBidi" w:hAnsiTheme="majorBidi" w:cstheme="majorBidi"/>
          <w:b/>
          <w:bCs/>
          <w:sz w:val="24"/>
          <w:szCs w:val="24"/>
        </w:rPr>
        <w:tab/>
      </w:r>
      <w:r w:rsidR="00D16614" w:rsidRPr="00D16614">
        <w:rPr>
          <w:rFonts w:asciiTheme="majorBidi" w:hAnsiTheme="majorBidi" w:cstheme="majorBidi"/>
          <w:sz w:val="24"/>
          <w:szCs w:val="24"/>
        </w:rPr>
        <w:t>8 – 12  normostrán</w:t>
      </w:r>
    </w:p>
    <w:p w:rsidR="00D16614" w:rsidRDefault="00D16614" w:rsidP="00257BF7">
      <w:pPr>
        <w:pStyle w:val="Odsekzoznamu"/>
        <w:spacing w:after="0" w:line="240" w:lineRule="auto"/>
        <w:ind w:left="3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F45F6">
        <w:rPr>
          <w:rFonts w:asciiTheme="majorBidi" w:hAnsiTheme="majorBidi" w:cstheme="majorBidi"/>
          <w:sz w:val="24"/>
          <w:szCs w:val="24"/>
        </w:rPr>
        <w:t>PhD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16614">
        <w:rPr>
          <w:rFonts w:asciiTheme="majorBidi" w:hAnsiTheme="majorBidi" w:cstheme="majorBidi"/>
          <w:sz w:val="24"/>
          <w:szCs w:val="24"/>
        </w:rPr>
        <w:tab/>
        <w:t>12 – 15 normostrán</w:t>
      </w:r>
    </w:p>
    <w:p w:rsidR="00FF45F6" w:rsidRPr="00FF45F6" w:rsidRDefault="00010AD0" w:rsidP="00D27261">
      <w:pPr>
        <w:pStyle w:val="Odsekzoznamu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261">
        <w:rPr>
          <w:rFonts w:asciiTheme="majorBidi" w:hAnsiTheme="majorBidi" w:cstheme="majorBidi"/>
          <w:b/>
          <w:sz w:val="24"/>
          <w:szCs w:val="24"/>
        </w:rPr>
        <w:t>Ďalšie parametre a grafická úprava: podľa šablóny</w:t>
      </w:r>
      <w:r w:rsidR="00E2754E" w:rsidRPr="00D27261">
        <w:rPr>
          <w:rFonts w:asciiTheme="majorBidi" w:hAnsiTheme="majorBidi" w:cstheme="majorBidi"/>
          <w:b/>
          <w:sz w:val="24"/>
          <w:szCs w:val="24"/>
        </w:rPr>
        <w:t xml:space="preserve">. </w:t>
      </w:r>
    </w:p>
    <w:p w:rsidR="00010AD0" w:rsidRPr="00D27261" w:rsidRDefault="00FF45F6" w:rsidP="00FF45F6">
      <w:pPr>
        <w:pStyle w:val="Odsekzoznamu"/>
        <w:spacing w:after="0" w:line="240" w:lineRule="auto"/>
        <w:ind w:left="3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E2754E" w:rsidRPr="00D27261">
        <w:rPr>
          <w:rFonts w:asciiTheme="majorBidi" w:hAnsiTheme="majorBidi" w:cstheme="majorBidi"/>
          <w:sz w:val="24"/>
          <w:szCs w:val="24"/>
        </w:rPr>
        <w:t xml:space="preserve">ext vpísať alebo skopírovať do šablóny (súbor </w:t>
      </w:r>
      <w:proofErr w:type="spellStart"/>
      <w:r w:rsidR="00E2754E" w:rsidRPr="00D27261">
        <w:rPr>
          <w:rFonts w:asciiTheme="majorBidi" w:hAnsiTheme="majorBidi" w:cstheme="majorBidi"/>
          <w:i/>
          <w:sz w:val="24"/>
          <w:szCs w:val="24"/>
        </w:rPr>
        <w:t>prispevok-sablona</w:t>
      </w:r>
      <w:proofErr w:type="spellEnd"/>
      <w:r w:rsidR="00E2754E" w:rsidRPr="00D27261">
        <w:rPr>
          <w:rFonts w:asciiTheme="majorBidi" w:hAnsiTheme="majorBidi" w:cstheme="majorBidi"/>
          <w:sz w:val="24"/>
          <w:szCs w:val="24"/>
        </w:rPr>
        <w:t>), v ktorej sú prednastavené všetky požadované parametre, vrátane nadpisov a okrajov.</w:t>
      </w:r>
    </w:p>
    <w:p w:rsidR="00010AD0" w:rsidRPr="00FF45F6" w:rsidRDefault="00010AD0" w:rsidP="00D27261">
      <w:pPr>
        <w:pStyle w:val="Odsekzoznamu"/>
        <w:numPr>
          <w:ilvl w:val="1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FF45F6">
        <w:rPr>
          <w:rFonts w:asciiTheme="majorBidi" w:hAnsiTheme="majorBidi" w:cstheme="majorBidi"/>
          <w:bCs/>
          <w:sz w:val="24"/>
          <w:szCs w:val="24"/>
        </w:rPr>
        <w:t>Textový editor: Microsoft Word (.</w:t>
      </w:r>
      <w:proofErr w:type="spellStart"/>
      <w:r w:rsidRPr="00FF45F6">
        <w:rPr>
          <w:rFonts w:asciiTheme="majorBidi" w:hAnsiTheme="majorBidi" w:cstheme="majorBidi"/>
          <w:bCs/>
          <w:sz w:val="24"/>
          <w:szCs w:val="24"/>
        </w:rPr>
        <w:t>docx</w:t>
      </w:r>
      <w:proofErr w:type="spellEnd"/>
      <w:r w:rsidRPr="00FF45F6">
        <w:rPr>
          <w:rFonts w:asciiTheme="majorBidi" w:hAnsiTheme="majorBidi" w:cstheme="majorBidi"/>
          <w:bCs/>
          <w:sz w:val="24"/>
          <w:szCs w:val="24"/>
        </w:rPr>
        <w:t>, .</w:t>
      </w:r>
      <w:proofErr w:type="spellStart"/>
      <w:r w:rsidRPr="00FF45F6">
        <w:rPr>
          <w:rFonts w:asciiTheme="majorBidi" w:hAnsiTheme="majorBidi" w:cstheme="majorBidi"/>
          <w:bCs/>
          <w:sz w:val="24"/>
          <w:szCs w:val="24"/>
        </w:rPr>
        <w:t>doc</w:t>
      </w:r>
      <w:proofErr w:type="spellEnd"/>
      <w:r w:rsidRPr="00FF45F6">
        <w:rPr>
          <w:rFonts w:asciiTheme="majorBidi" w:hAnsiTheme="majorBidi" w:cstheme="majorBidi"/>
          <w:bCs/>
          <w:sz w:val="24"/>
          <w:szCs w:val="24"/>
        </w:rPr>
        <w:t>, .</w:t>
      </w:r>
      <w:proofErr w:type="spellStart"/>
      <w:r w:rsidRPr="00FF45F6">
        <w:rPr>
          <w:rFonts w:asciiTheme="majorBidi" w:hAnsiTheme="majorBidi" w:cstheme="majorBidi"/>
          <w:bCs/>
          <w:sz w:val="24"/>
          <w:szCs w:val="24"/>
        </w:rPr>
        <w:t>rtf</w:t>
      </w:r>
      <w:proofErr w:type="spellEnd"/>
      <w:r w:rsidRPr="00FF45F6">
        <w:rPr>
          <w:rFonts w:asciiTheme="majorBidi" w:hAnsiTheme="majorBidi" w:cstheme="majorBidi"/>
          <w:bCs/>
          <w:sz w:val="24"/>
          <w:szCs w:val="24"/>
        </w:rPr>
        <w:t>)</w:t>
      </w:r>
    </w:p>
    <w:p w:rsidR="00010AD0" w:rsidRPr="00FF45F6" w:rsidRDefault="00010AD0" w:rsidP="00D27261">
      <w:pPr>
        <w:pStyle w:val="Odsekzoznamu"/>
        <w:numPr>
          <w:ilvl w:val="1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FF45F6">
        <w:rPr>
          <w:rFonts w:asciiTheme="majorBidi" w:hAnsiTheme="majorBidi" w:cstheme="majorBidi"/>
          <w:bCs/>
          <w:sz w:val="24"/>
          <w:szCs w:val="24"/>
        </w:rPr>
        <w:t xml:space="preserve">Písmo: </w:t>
      </w:r>
      <w:proofErr w:type="spellStart"/>
      <w:r w:rsidRPr="00FF45F6">
        <w:rPr>
          <w:rFonts w:asciiTheme="majorBidi" w:hAnsiTheme="majorBidi" w:cstheme="majorBidi"/>
          <w:bCs/>
          <w:sz w:val="24"/>
          <w:szCs w:val="24"/>
        </w:rPr>
        <w:t>Times</w:t>
      </w:r>
      <w:proofErr w:type="spellEnd"/>
      <w:r w:rsidRPr="00FF45F6">
        <w:rPr>
          <w:rFonts w:asciiTheme="majorBidi" w:hAnsiTheme="majorBidi" w:cstheme="majorBidi"/>
          <w:bCs/>
          <w:sz w:val="24"/>
          <w:szCs w:val="24"/>
        </w:rPr>
        <w:t xml:space="preserve"> New Roman </w:t>
      </w:r>
    </w:p>
    <w:p w:rsidR="00010AD0" w:rsidRPr="00FF45F6" w:rsidRDefault="00010AD0" w:rsidP="00D27261">
      <w:pPr>
        <w:pStyle w:val="Odsekzoznamu"/>
        <w:numPr>
          <w:ilvl w:val="1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FF45F6">
        <w:rPr>
          <w:rFonts w:asciiTheme="majorBidi" w:hAnsiTheme="majorBidi" w:cstheme="majorBidi"/>
          <w:bCs/>
          <w:sz w:val="24"/>
          <w:szCs w:val="24"/>
        </w:rPr>
        <w:t>Veľkosť písma: 1</w:t>
      </w:r>
      <w:r w:rsidR="00D27261" w:rsidRPr="00FF45F6">
        <w:rPr>
          <w:rFonts w:asciiTheme="majorBidi" w:hAnsiTheme="majorBidi" w:cstheme="majorBidi"/>
          <w:bCs/>
          <w:sz w:val="24"/>
          <w:szCs w:val="24"/>
        </w:rPr>
        <w:t>2</w:t>
      </w:r>
      <w:r w:rsidRPr="00FF45F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FF45F6">
        <w:rPr>
          <w:rFonts w:asciiTheme="majorBidi" w:hAnsiTheme="majorBidi" w:cstheme="majorBidi"/>
          <w:bCs/>
          <w:sz w:val="24"/>
          <w:szCs w:val="24"/>
        </w:rPr>
        <w:t>pt</w:t>
      </w:r>
      <w:proofErr w:type="spellEnd"/>
      <w:r w:rsidRPr="00FF45F6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353546" w:rsidRPr="00FF45F6">
        <w:rPr>
          <w:rFonts w:asciiTheme="majorBidi" w:hAnsiTheme="majorBidi" w:cstheme="majorBidi"/>
          <w:bCs/>
          <w:sz w:val="24"/>
          <w:szCs w:val="24"/>
        </w:rPr>
        <w:t xml:space="preserve">Veľkosť písma poznámky pod čiarou: </w:t>
      </w:r>
      <w:r w:rsidR="00D27261" w:rsidRPr="00FF45F6">
        <w:rPr>
          <w:rFonts w:asciiTheme="majorBidi" w:hAnsiTheme="majorBidi" w:cstheme="majorBidi"/>
          <w:bCs/>
          <w:sz w:val="24"/>
          <w:szCs w:val="24"/>
        </w:rPr>
        <w:t>10</w:t>
      </w:r>
      <w:r w:rsidR="00353546" w:rsidRPr="00FF45F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353546" w:rsidRPr="00FF45F6">
        <w:rPr>
          <w:rFonts w:asciiTheme="majorBidi" w:hAnsiTheme="majorBidi" w:cstheme="majorBidi"/>
          <w:bCs/>
          <w:sz w:val="24"/>
          <w:szCs w:val="24"/>
        </w:rPr>
        <w:t>pt</w:t>
      </w:r>
      <w:proofErr w:type="spellEnd"/>
      <w:r w:rsidR="00353546" w:rsidRPr="00FF45F6">
        <w:rPr>
          <w:rFonts w:asciiTheme="majorBidi" w:hAnsiTheme="majorBidi" w:cstheme="majorBidi"/>
          <w:bCs/>
          <w:sz w:val="24"/>
          <w:szCs w:val="24"/>
        </w:rPr>
        <w:t>.</w:t>
      </w:r>
    </w:p>
    <w:p w:rsidR="00010AD0" w:rsidRPr="00FF45F6" w:rsidRDefault="00010AD0" w:rsidP="00D27261">
      <w:pPr>
        <w:pStyle w:val="Odsekzoznamu"/>
        <w:numPr>
          <w:ilvl w:val="1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FF45F6">
        <w:rPr>
          <w:rFonts w:asciiTheme="majorBidi" w:hAnsiTheme="majorBidi" w:cstheme="majorBidi"/>
          <w:bCs/>
          <w:sz w:val="24"/>
          <w:szCs w:val="24"/>
        </w:rPr>
        <w:t>Riadkovanie: jednoduché</w:t>
      </w:r>
    </w:p>
    <w:p w:rsidR="00010AD0" w:rsidRPr="00D27261" w:rsidRDefault="00010AD0" w:rsidP="00D27261">
      <w:pPr>
        <w:pStyle w:val="Odsekzoznamu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F45F6">
        <w:rPr>
          <w:rFonts w:asciiTheme="majorBidi" w:hAnsiTheme="majorBidi" w:cstheme="majorBidi"/>
          <w:bCs/>
          <w:sz w:val="24"/>
          <w:szCs w:val="24"/>
        </w:rPr>
        <w:t>Náz</w:t>
      </w:r>
      <w:r w:rsidRPr="00D27261">
        <w:rPr>
          <w:rFonts w:asciiTheme="majorBidi" w:hAnsiTheme="majorBidi" w:cstheme="majorBidi"/>
          <w:sz w:val="24"/>
          <w:szCs w:val="24"/>
        </w:rPr>
        <w:t xml:space="preserve">ov </w:t>
      </w:r>
      <w:proofErr w:type="spellStart"/>
      <w:r w:rsidR="00D27261">
        <w:rPr>
          <w:rFonts w:asciiTheme="majorBidi" w:hAnsiTheme="majorBidi" w:cstheme="majorBidi"/>
          <w:sz w:val="24"/>
          <w:szCs w:val="24"/>
        </w:rPr>
        <w:t>word</w:t>
      </w:r>
      <w:proofErr w:type="spellEnd"/>
      <w:r w:rsidRPr="00D27261">
        <w:rPr>
          <w:rFonts w:asciiTheme="majorBidi" w:hAnsiTheme="majorBidi" w:cstheme="majorBidi"/>
          <w:sz w:val="24"/>
          <w:szCs w:val="24"/>
        </w:rPr>
        <w:t xml:space="preserve"> súboru s</w:t>
      </w:r>
      <w:r w:rsidR="00E2754E" w:rsidRPr="00D27261">
        <w:rPr>
          <w:rFonts w:asciiTheme="majorBidi" w:hAnsiTheme="majorBidi" w:cstheme="majorBidi"/>
          <w:sz w:val="24"/>
          <w:szCs w:val="24"/>
        </w:rPr>
        <w:t> </w:t>
      </w:r>
      <w:r w:rsidRPr="00D27261">
        <w:rPr>
          <w:rFonts w:asciiTheme="majorBidi" w:hAnsiTheme="majorBidi" w:cstheme="majorBidi"/>
          <w:sz w:val="24"/>
          <w:szCs w:val="24"/>
        </w:rPr>
        <w:t>príspevkom</w:t>
      </w:r>
      <w:r w:rsidR="00E2754E" w:rsidRPr="00D27261">
        <w:rPr>
          <w:rFonts w:asciiTheme="majorBidi" w:hAnsiTheme="majorBidi" w:cstheme="majorBidi"/>
          <w:sz w:val="24"/>
          <w:szCs w:val="24"/>
        </w:rPr>
        <w:t xml:space="preserve"> </w:t>
      </w:r>
      <w:r w:rsidR="00074DC3" w:rsidRPr="00D27261">
        <w:rPr>
          <w:rFonts w:asciiTheme="majorBidi" w:hAnsiTheme="majorBidi" w:cstheme="majorBidi"/>
          <w:sz w:val="24"/>
          <w:szCs w:val="24"/>
        </w:rPr>
        <w:t xml:space="preserve">pomenujte </w:t>
      </w:r>
      <w:r w:rsidR="00906E0C" w:rsidRPr="00D27261">
        <w:rPr>
          <w:rFonts w:asciiTheme="majorBidi" w:hAnsiTheme="majorBidi" w:cstheme="majorBidi"/>
          <w:sz w:val="24"/>
          <w:szCs w:val="24"/>
        </w:rPr>
        <w:t xml:space="preserve">svojím priezviskom </w:t>
      </w:r>
      <w:r w:rsidR="00074DC3" w:rsidRPr="00D27261">
        <w:rPr>
          <w:rFonts w:asciiTheme="majorBidi" w:hAnsiTheme="majorBidi" w:cstheme="majorBidi"/>
          <w:sz w:val="24"/>
          <w:szCs w:val="24"/>
        </w:rPr>
        <w:t>(bez diakritiky)</w:t>
      </w:r>
      <w:r w:rsidR="00E2754E" w:rsidRPr="00D27261">
        <w:rPr>
          <w:rFonts w:asciiTheme="majorBidi" w:hAnsiTheme="majorBidi" w:cstheme="majorBidi"/>
          <w:sz w:val="24"/>
          <w:szCs w:val="24"/>
        </w:rPr>
        <w:t>.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</w:p>
    <w:p w:rsidR="0087652D" w:rsidRPr="00D27261" w:rsidRDefault="00074DC3" w:rsidP="00D27261">
      <w:pPr>
        <w:jc w:val="both"/>
        <w:rPr>
          <w:rFonts w:asciiTheme="majorBidi" w:hAnsiTheme="majorBidi" w:cstheme="majorBidi"/>
          <w:lang w:val="sk-SK"/>
        </w:rPr>
      </w:pPr>
      <w:r w:rsidRPr="00D16614">
        <w:rPr>
          <w:rFonts w:asciiTheme="majorBidi" w:hAnsiTheme="majorBidi" w:cstheme="majorBidi"/>
          <w:b/>
          <w:bCs/>
          <w:lang w:val="sk-SK"/>
        </w:rPr>
        <w:t>Podnadpisy</w:t>
      </w:r>
      <w:r w:rsidRPr="00D27261">
        <w:rPr>
          <w:rFonts w:asciiTheme="majorBidi" w:hAnsiTheme="majorBidi" w:cstheme="majorBidi"/>
          <w:lang w:val="sk-SK"/>
        </w:rPr>
        <w:t xml:space="preserve"> (v štýle Normálny) sú zvýraznené</w:t>
      </w:r>
      <w:r w:rsidR="00D27261" w:rsidRPr="00D27261">
        <w:rPr>
          <w:rFonts w:asciiTheme="majorBidi" w:hAnsiTheme="majorBidi" w:cstheme="majorBidi"/>
          <w:lang w:val="sk-SK"/>
        </w:rPr>
        <w:t xml:space="preserve"> nasledovne</w:t>
      </w:r>
      <w:r w:rsidRPr="00D27261">
        <w:rPr>
          <w:rFonts w:asciiTheme="majorBidi" w:hAnsiTheme="majorBidi" w:cstheme="majorBidi"/>
          <w:lang w:val="sk-SK"/>
        </w:rPr>
        <w:t>, d</w:t>
      </w:r>
      <w:r w:rsidR="0087652D" w:rsidRPr="00D27261">
        <w:rPr>
          <w:rFonts w:asciiTheme="majorBidi" w:hAnsiTheme="majorBidi" w:cstheme="majorBidi"/>
          <w:lang w:val="sk-SK"/>
        </w:rPr>
        <w:t xml:space="preserve">esatinné číslovanie podnadpisov </w:t>
      </w:r>
      <w:r w:rsidRPr="00D27261">
        <w:rPr>
          <w:rFonts w:asciiTheme="majorBidi" w:hAnsiTheme="majorBidi" w:cstheme="majorBidi"/>
          <w:lang w:val="sk-SK"/>
        </w:rPr>
        <w:t>používame</w:t>
      </w:r>
      <w:r w:rsidR="0087652D" w:rsidRPr="00D27261">
        <w:rPr>
          <w:rFonts w:asciiTheme="majorBidi" w:hAnsiTheme="majorBidi" w:cstheme="majorBidi"/>
          <w:lang w:val="sk-SK"/>
        </w:rPr>
        <w:t xml:space="preserve"> </w:t>
      </w:r>
      <w:r w:rsidRPr="00D27261">
        <w:rPr>
          <w:rFonts w:asciiTheme="majorBidi" w:hAnsiTheme="majorBidi" w:cstheme="majorBidi"/>
          <w:lang w:val="sk-SK"/>
        </w:rPr>
        <w:t xml:space="preserve">maximálne do štvrtej úrovne </w:t>
      </w:r>
      <w:r w:rsidR="0087652D" w:rsidRPr="00D27261">
        <w:rPr>
          <w:rFonts w:asciiTheme="majorBidi" w:hAnsiTheme="majorBidi" w:cstheme="majorBidi"/>
          <w:lang w:val="sk-SK"/>
        </w:rPr>
        <w:t>takto</w:t>
      </w:r>
      <w:r w:rsidRPr="00D27261">
        <w:rPr>
          <w:rFonts w:asciiTheme="majorBidi" w:hAnsiTheme="majorBidi" w:cstheme="majorBidi"/>
          <w:lang w:val="sk-SK"/>
        </w:rPr>
        <w:t xml:space="preserve"> (za poslednou číslicou sa nepíše bodka)</w:t>
      </w:r>
      <w:r w:rsidR="0087652D" w:rsidRPr="00D27261">
        <w:rPr>
          <w:rFonts w:asciiTheme="majorBidi" w:hAnsiTheme="majorBidi" w:cstheme="majorBidi"/>
          <w:lang w:val="sk-SK"/>
        </w:rPr>
        <w:t>: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 xml:space="preserve">1 </w:t>
      </w:r>
      <w:r w:rsidR="00D27261" w:rsidRPr="00D27261">
        <w:rPr>
          <w:rFonts w:asciiTheme="majorBidi" w:hAnsiTheme="majorBidi" w:cstheme="majorBidi"/>
          <w:b/>
          <w:lang w:val="sk-SK"/>
        </w:rPr>
        <w:t>NADPIS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 xml:space="preserve">1.1 </w:t>
      </w:r>
      <w:r w:rsidR="00074DC3" w:rsidRPr="00D27261">
        <w:rPr>
          <w:rFonts w:asciiTheme="majorBidi" w:hAnsiTheme="majorBidi" w:cstheme="majorBidi"/>
          <w:b/>
          <w:lang w:val="sk-SK"/>
        </w:rPr>
        <w:t>Podnadpis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bCs/>
          <w:i/>
          <w:iCs/>
          <w:lang w:val="sk-SK"/>
        </w:rPr>
      </w:pPr>
      <w:r w:rsidRPr="00D27261">
        <w:rPr>
          <w:rFonts w:asciiTheme="majorBidi" w:hAnsiTheme="majorBidi" w:cstheme="majorBidi"/>
          <w:bCs/>
          <w:i/>
          <w:iCs/>
          <w:lang w:val="sk-SK"/>
        </w:rPr>
        <w:t xml:space="preserve">1.1.1 </w:t>
      </w:r>
      <w:r w:rsidR="00074DC3" w:rsidRPr="00D27261">
        <w:rPr>
          <w:rFonts w:asciiTheme="majorBidi" w:hAnsiTheme="majorBidi" w:cstheme="majorBidi"/>
          <w:bCs/>
          <w:i/>
          <w:iCs/>
          <w:lang w:val="sk-SK"/>
        </w:rPr>
        <w:t>Podnadpis</w:t>
      </w:r>
    </w:p>
    <w:p w:rsidR="00074DC3" w:rsidRPr="00D27261" w:rsidRDefault="00074DC3" w:rsidP="00D27261">
      <w:pPr>
        <w:jc w:val="both"/>
        <w:rPr>
          <w:rFonts w:asciiTheme="majorBidi" w:hAnsiTheme="majorBidi" w:cstheme="majorBidi"/>
          <w:bCs/>
          <w:lang w:val="sk-SK"/>
        </w:rPr>
      </w:pPr>
      <w:r w:rsidRPr="00D27261">
        <w:rPr>
          <w:rFonts w:asciiTheme="majorBidi" w:hAnsiTheme="majorBidi" w:cstheme="majorBidi"/>
          <w:bCs/>
          <w:lang w:val="sk-SK"/>
        </w:rPr>
        <w:t>1.1.1.1 Podnadpis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</w:p>
    <w:p w:rsidR="0087652D" w:rsidRPr="00D27261" w:rsidRDefault="00D27261" w:rsidP="00D16614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iCs/>
          <w:lang w:val="sk-SK"/>
        </w:rPr>
        <w:t xml:space="preserve">V texte </w:t>
      </w:r>
      <w:r w:rsidR="00D16614">
        <w:rPr>
          <w:rFonts w:asciiTheme="majorBidi" w:hAnsiTheme="majorBidi" w:cstheme="majorBidi"/>
          <w:iCs/>
          <w:lang w:val="sk-SK"/>
        </w:rPr>
        <w:t xml:space="preserve">nepoužívame </w:t>
      </w:r>
      <w:r w:rsidR="00D16614" w:rsidRPr="00D16614">
        <w:rPr>
          <w:rFonts w:asciiTheme="majorBidi" w:hAnsiTheme="majorBidi" w:cstheme="majorBidi"/>
          <w:b/>
          <w:bCs/>
          <w:iCs/>
          <w:lang w:val="sk-SK"/>
        </w:rPr>
        <w:t>tučné</w:t>
      </w:r>
      <w:r w:rsidR="00D16614">
        <w:rPr>
          <w:rFonts w:asciiTheme="majorBidi" w:hAnsiTheme="majorBidi" w:cstheme="majorBidi"/>
          <w:iCs/>
          <w:lang w:val="sk-SK"/>
        </w:rPr>
        <w:t xml:space="preserve"> písmo ani </w:t>
      </w:r>
      <w:r w:rsidR="00D16614" w:rsidRPr="00D16614">
        <w:rPr>
          <w:rFonts w:asciiTheme="majorBidi" w:hAnsiTheme="majorBidi" w:cstheme="majorBidi"/>
          <w:iCs/>
          <w:u w:val="single"/>
          <w:lang w:val="sk-SK"/>
        </w:rPr>
        <w:t>podčiarkovanie</w:t>
      </w:r>
      <w:r w:rsidR="00D16614">
        <w:rPr>
          <w:rFonts w:asciiTheme="majorBidi" w:hAnsiTheme="majorBidi" w:cstheme="majorBidi"/>
          <w:iCs/>
          <w:lang w:val="sk-SK"/>
        </w:rPr>
        <w:t xml:space="preserve">. </w:t>
      </w:r>
      <w:r w:rsidR="00D16614">
        <w:rPr>
          <w:rFonts w:asciiTheme="majorBidi" w:hAnsiTheme="majorBidi" w:cstheme="majorBidi"/>
          <w:i/>
          <w:lang w:val="sk-SK"/>
        </w:rPr>
        <w:t>K</w:t>
      </w:r>
      <w:r w:rsidRPr="00D27261">
        <w:rPr>
          <w:rFonts w:asciiTheme="majorBidi" w:hAnsiTheme="majorBidi" w:cstheme="majorBidi"/>
          <w:i/>
          <w:lang w:val="sk-SK"/>
        </w:rPr>
        <w:t>urzívu</w:t>
      </w:r>
      <w:r w:rsidR="00D16614">
        <w:rPr>
          <w:rFonts w:asciiTheme="majorBidi" w:hAnsiTheme="majorBidi" w:cstheme="majorBidi"/>
          <w:lang w:val="sk-SK"/>
        </w:rPr>
        <w:t xml:space="preserve"> je možné použiť výnimočne, ak je potrebné zdôrazniť </w:t>
      </w:r>
      <w:r w:rsidR="0087652D" w:rsidRPr="00D27261">
        <w:rPr>
          <w:rFonts w:asciiTheme="majorBidi" w:hAnsiTheme="majorBidi" w:cstheme="majorBidi"/>
          <w:lang w:val="sk-SK"/>
        </w:rPr>
        <w:t>hlásk</w:t>
      </w:r>
      <w:r w:rsidR="00D16614">
        <w:rPr>
          <w:rFonts w:asciiTheme="majorBidi" w:hAnsiTheme="majorBidi" w:cstheme="majorBidi"/>
          <w:lang w:val="sk-SK"/>
        </w:rPr>
        <w:t>u</w:t>
      </w:r>
      <w:r w:rsidR="0087652D" w:rsidRPr="00D27261">
        <w:rPr>
          <w:rFonts w:asciiTheme="majorBidi" w:hAnsiTheme="majorBidi" w:cstheme="majorBidi"/>
          <w:lang w:val="sk-SK"/>
        </w:rPr>
        <w:t>, morfém</w:t>
      </w:r>
      <w:r w:rsidR="00D16614">
        <w:rPr>
          <w:rFonts w:asciiTheme="majorBidi" w:hAnsiTheme="majorBidi" w:cstheme="majorBidi"/>
          <w:lang w:val="sk-SK"/>
        </w:rPr>
        <w:t>u</w:t>
      </w:r>
      <w:r w:rsidR="0087652D" w:rsidRPr="00D27261">
        <w:rPr>
          <w:rFonts w:asciiTheme="majorBidi" w:hAnsiTheme="majorBidi" w:cstheme="majorBidi"/>
          <w:lang w:val="sk-SK"/>
        </w:rPr>
        <w:t>, slov</w:t>
      </w:r>
      <w:r w:rsidR="00D16614">
        <w:rPr>
          <w:rFonts w:asciiTheme="majorBidi" w:hAnsiTheme="majorBidi" w:cstheme="majorBidi"/>
          <w:lang w:val="sk-SK"/>
        </w:rPr>
        <w:t>o</w:t>
      </w:r>
      <w:r w:rsidR="0087652D" w:rsidRPr="00D27261">
        <w:rPr>
          <w:rFonts w:asciiTheme="majorBidi" w:hAnsiTheme="majorBidi" w:cstheme="majorBidi"/>
          <w:lang w:val="sk-SK"/>
        </w:rPr>
        <w:t xml:space="preserve"> atď.</w:t>
      </w:r>
    </w:p>
    <w:p w:rsidR="0087652D" w:rsidRDefault="00D16614" w:rsidP="00D27261">
      <w:pPr>
        <w:jc w:val="both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>Citáty označíme úvodzovkami (bez kurzívy).</w:t>
      </w:r>
    </w:p>
    <w:p w:rsidR="00D16614" w:rsidRDefault="00D16614" w:rsidP="00D16614">
      <w:pPr>
        <w:jc w:val="both"/>
        <w:rPr>
          <w:rFonts w:asciiTheme="majorBidi" w:hAnsiTheme="majorBidi" w:cstheme="majorBidi"/>
          <w:lang w:val="sk-SK"/>
        </w:rPr>
      </w:pPr>
    </w:p>
    <w:p w:rsidR="00D16614" w:rsidRDefault="00D16614" w:rsidP="00D16614">
      <w:pPr>
        <w:jc w:val="both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>Citát dlhší ako 4 riadky alebo 40 slov uvedieme v samostatnom odseku bez úvodzoviek, s odsadením sprava aj zľava. Príklad:</w:t>
      </w:r>
    </w:p>
    <w:p w:rsidR="00D16614" w:rsidRDefault="00D16614" w:rsidP="00D16614">
      <w:pPr>
        <w:jc w:val="both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ab/>
        <w:t>Xxxxxxxxxxxxxxxxxxxxxxxxxxxxxxxxxxxxxxxxxxxxxxxxxxxxxxxxxxxxxxxxxxxxxxxxxxxxxxxxxxxxxxxxxxxxxxxxxxxxxxxxxxxxxxxxxxxxxxxxxxxxxxxxxxxxxxxxxxxxxxxxxxxxxxxxxxxxxxxxxxxxxxxxxxxxxxxxxxxxxxxxx</w:t>
      </w:r>
      <w:r w:rsidR="00FF45F6">
        <w:rPr>
          <w:rFonts w:asciiTheme="majorBidi" w:hAnsiTheme="majorBidi" w:cstheme="majorBidi"/>
          <w:lang w:val="sk-SK"/>
        </w:rPr>
        <w:t>xxxxxxxxxxx. XY</w:t>
      </w:r>
      <w:r>
        <w:rPr>
          <w:rFonts w:asciiTheme="majorBidi" w:hAnsiTheme="majorBidi" w:cstheme="majorBidi"/>
          <w:lang w:val="sk-SK"/>
        </w:rPr>
        <w:t xml:space="preserve"> (</w:t>
      </w:r>
      <w:r w:rsidR="00FF45F6">
        <w:rPr>
          <w:rFonts w:asciiTheme="majorBidi" w:hAnsiTheme="majorBidi" w:cstheme="majorBidi"/>
          <w:lang w:val="sk-SK"/>
        </w:rPr>
        <w:t>2010, s. 25</w:t>
      </w:r>
      <w:r>
        <w:rPr>
          <w:rFonts w:asciiTheme="majorBidi" w:hAnsiTheme="majorBidi" w:cstheme="majorBidi"/>
          <w:lang w:val="sk-SK"/>
        </w:rPr>
        <w:t>)</w:t>
      </w:r>
      <w:r w:rsidR="00FF45F6">
        <w:rPr>
          <w:rFonts w:asciiTheme="majorBidi" w:hAnsiTheme="majorBidi" w:cstheme="majorBidi"/>
          <w:lang w:val="sk-SK"/>
        </w:rPr>
        <w:t xml:space="preserve"> tvrdí:</w:t>
      </w:r>
    </w:p>
    <w:p w:rsidR="00FF45F6" w:rsidRDefault="00FF45F6" w:rsidP="00FF45F6">
      <w:pPr>
        <w:ind w:left="426" w:right="566"/>
        <w:jc w:val="both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>xxxxxxxxxxxxxxxxxxxxxxxxxxxxxxxxxxxxxxxxxxxxxxxxxxxxxxxxxxxxxxxxxxxxxxxxxxxxxxxxxxxxxxxxxxxxxxxxxxxxxxxxxxxxxxxxxxxxxxxxxxxxxxxxxxxxxxxxxxxxxxxxxxxxxxxxxxxxxxxxxxxx.</w:t>
      </w:r>
    </w:p>
    <w:p w:rsidR="00D16614" w:rsidRDefault="00FF45F6" w:rsidP="00FF45F6">
      <w:pPr>
        <w:ind w:firstLine="708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>Xxxxxxxxxxxxxxxxxxxxxxxxxxxxxxxxxxxxxxxxxxxxxxxxxxxxxxxxxxxxxxxxxxxxxxxxxxxxxxxxxxxxxxxxxxxxxxxxxxxxxxxxxxxxxxxxxxxxxxxxxxxxxxxxxxxxxxxxxxxxxxxxxxxxxxxxxxxxxxxxxxxxxxxxxxxxxxxxxxxxxxxxxxxxxxxxxxxxxxxxxxxxx.</w:t>
      </w:r>
    </w:p>
    <w:p w:rsidR="00D16614" w:rsidRDefault="00D16614" w:rsidP="00D16614">
      <w:pPr>
        <w:jc w:val="both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 xml:space="preserve"> 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b/>
          <w:bCs/>
          <w:lang w:val="sk-SK"/>
        </w:rPr>
        <w:lastRenderedPageBreak/>
        <w:t>Ďalšie zásady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Za interpunkčnými znamienkami nasleduje medzera (s. 13, v r. 1998, T. G. Masaryk) okrem prípadov typu desatinného číslovania (1.1.1), desatinných čísel (1,5) a skratiek </w:t>
      </w:r>
      <w:r w:rsidR="008709D3" w:rsidRPr="00D27261">
        <w:rPr>
          <w:rFonts w:asciiTheme="majorBidi" w:hAnsiTheme="majorBidi" w:cstheme="majorBidi"/>
          <w:lang w:val="sk-SK"/>
        </w:rPr>
        <w:t xml:space="preserve">typu </w:t>
      </w:r>
      <w:r w:rsidRPr="00D27261">
        <w:rPr>
          <w:rFonts w:asciiTheme="majorBidi" w:hAnsiTheme="majorBidi" w:cstheme="majorBidi"/>
          <w:i/>
          <w:lang w:val="sk-SK"/>
        </w:rPr>
        <w:t>ap., atď.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Pri označ</w:t>
      </w:r>
      <w:r w:rsidR="008709D3" w:rsidRPr="00D27261">
        <w:rPr>
          <w:rFonts w:asciiTheme="majorBidi" w:hAnsiTheme="majorBidi" w:cstheme="majorBidi"/>
          <w:lang w:val="sk-SK"/>
        </w:rPr>
        <w:t>ovaní rozsahu, rozpätia používame</w:t>
      </w:r>
      <w:r w:rsidRPr="00D27261">
        <w:rPr>
          <w:rFonts w:asciiTheme="majorBidi" w:hAnsiTheme="majorBidi" w:cstheme="majorBidi"/>
          <w:lang w:val="sk-SK"/>
        </w:rPr>
        <w:t xml:space="preserve"> pomlčku (Ondruš – Sabol; 1901 – 2000). </w:t>
      </w:r>
    </w:p>
    <w:p w:rsidR="00FF45F6" w:rsidRDefault="00FF45F6" w:rsidP="00FF45F6">
      <w:pPr>
        <w:jc w:val="both"/>
        <w:rPr>
          <w:rFonts w:asciiTheme="majorBidi" w:hAnsiTheme="majorBidi" w:cstheme="majorBidi"/>
          <w:lang w:val="sk-SK"/>
        </w:rPr>
      </w:pPr>
      <w:r>
        <w:rPr>
          <w:rFonts w:asciiTheme="majorBidi" w:hAnsiTheme="majorBidi" w:cstheme="majorBidi"/>
          <w:lang w:val="sk-SK"/>
        </w:rPr>
        <w:t xml:space="preserve">Pomlčku treba odlišovať od spojovníka: </w:t>
      </w:r>
      <w:r w:rsidRPr="00D27261">
        <w:rPr>
          <w:rFonts w:asciiTheme="majorBidi" w:hAnsiTheme="majorBidi" w:cstheme="majorBidi"/>
          <w:lang w:val="sk-SK"/>
        </w:rPr>
        <w:t>Ondruš – Sabol</w:t>
      </w:r>
      <w:r>
        <w:rPr>
          <w:rFonts w:asciiTheme="majorBidi" w:hAnsiTheme="majorBidi" w:cstheme="majorBidi"/>
          <w:lang w:val="sk-SK"/>
        </w:rPr>
        <w:t xml:space="preserve"> – 2 osoby, Nováková-Kováčová – 1 osoba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Slová na konci riadku sa nerozdeľujú, tvrdý koniec riadku (</w:t>
      </w:r>
      <w:proofErr w:type="spellStart"/>
      <w:r w:rsidRPr="00D27261">
        <w:rPr>
          <w:rFonts w:asciiTheme="majorBidi" w:hAnsiTheme="majorBidi" w:cstheme="majorBidi"/>
          <w:lang w:val="sk-SK"/>
        </w:rPr>
        <w:t>Enter</w:t>
      </w:r>
      <w:proofErr w:type="spellEnd"/>
      <w:r w:rsidRPr="00D27261">
        <w:rPr>
          <w:rFonts w:asciiTheme="majorBidi" w:hAnsiTheme="majorBidi" w:cstheme="majorBidi"/>
          <w:lang w:val="sk-SK"/>
        </w:rPr>
        <w:t>) sa používa len na konci odsekov.</w:t>
      </w:r>
    </w:p>
    <w:p w:rsidR="0087652D" w:rsidRPr="00D27261" w:rsidRDefault="0087652D" w:rsidP="00FF45F6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Prvý riadok odseku je odsadený </w:t>
      </w:r>
      <w:r w:rsidR="00FF45F6">
        <w:rPr>
          <w:rFonts w:asciiTheme="majorBidi" w:hAnsiTheme="majorBidi" w:cstheme="majorBidi"/>
          <w:lang w:val="sk-SK"/>
        </w:rPr>
        <w:t>1,25</w:t>
      </w:r>
      <w:r w:rsidRPr="00D27261">
        <w:rPr>
          <w:rFonts w:asciiTheme="majorBidi" w:hAnsiTheme="majorBidi" w:cstheme="majorBidi"/>
          <w:lang w:val="sk-SK"/>
        </w:rPr>
        <w:t xml:space="preserve"> cm (</w:t>
      </w:r>
      <w:r w:rsidR="00FF45F6">
        <w:rPr>
          <w:rFonts w:asciiTheme="majorBidi" w:hAnsiTheme="majorBidi" w:cstheme="majorBidi"/>
          <w:lang w:val="sk-SK"/>
        </w:rPr>
        <w:t>odsek – zarážky – špeciálne – prvý riadok 1,25</w:t>
      </w:r>
      <w:r w:rsidRPr="00D27261">
        <w:rPr>
          <w:rFonts w:asciiTheme="majorBidi" w:hAnsiTheme="majorBidi" w:cstheme="majorBidi"/>
          <w:lang w:val="sk-SK"/>
        </w:rPr>
        <w:t xml:space="preserve"> cm).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</w:p>
    <w:p w:rsidR="008709D3" w:rsidRPr="00D27261" w:rsidRDefault="008709D3" w:rsidP="00D27261">
      <w:pPr>
        <w:jc w:val="both"/>
        <w:rPr>
          <w:rFonts w:asciiTheme="majorBidi" w:hAnsiTheme="majorBidi" w:cstheme="majorBidi"/>
          <w:b/>
          <w:bCs/>
          <w:lang w:val="sk-SK"/>
        </w:rPr>
      </w:pPr>
      <w:r w:rsidRPr="00D27261">
        <w:rPr>
          <w:rFonts w:asciiTheme="majorBidi" w:hAnsiTheme="majorBidi" w:cstheme="majorBidi"/>
          <w:b/>
          <w:bCs/>
          <w:lang w:val="sk-SK"/>
        </w:rPr>
        <w:t xml:space="preserve">Zoznam literatúry </w:t>
      </w:r>
    </w:p>
    <w:p w:rsidR="00541E9A" w:rsidRPr="00D27261" w:rsidRDefault="008709D3" w:rsidP="00D27261">
      <w:pPr>
        <w:jc w:val="both"/>
        <w:rPr>
          <w:rFonts w:asciiTheme="majorBidi" w:hAnsiTheme="majorBidi" w:cstheme="majorBidi"/>
          <w:bCs/>
          <w:lang w:val="sk-SK"/>
        </w:rPr>
      </w:pPr>
      <w:r w:rsidRPr="00D27261">
        <w:rPr>
          <w:rFonts w:asciiTheme="majorBidi" w:hAnsiTheme="majorBidi" w:cstheme="majorBidi"/>
          <w:bCs/>
          <w:lang w:val="sk-SK"/>
        </w:rPr>
        <w:t xml:space="preserve">Uvádza sa na konci príspevku s nadpisom </w:t>
      </w:r>
      <w:r w:rsidRPr="00D27261">
        <w:rPr>
          <w:rFonts w:asciiTheme="majorBidi" w:hAnsiTheme="majorBidi" w:cstheme="majorBidi"/>
          <w:b/>
          <w:bCs/>
          <w:lang w:val="sk-SK"/>
        </w:rPr>
        <w:t>Literatúra:</w:t>
      </w:r>
      <w:r w:rsidRPr="00D27261">
        <w:rPr>
          <w:rFonts w:asciiTheme="majorBidi" w:hAnsiTheme="majorBidi" w:cstheme="majorBidi"/>
          <w:bCs/>
          <w:lang w:val="sk-SK"/>
        </w:rPr>
        <w:t xml:space="preserve"> alebo jeho ekvivalentom v tom jazyku, v akom je napísaný príspevok.</w:t>
      </w:r>
    </w:p>
    <w:p w:rsidR="00541E9A" w:rsidRPr="00D27261" w:rsidRDefault="00541E9A" w:rsidP="00D27261">
      <w:pPr>
        <w:pStyle w:val="Hlavika"/>
        <w:pBdr>
          <w:bottom w:val="single" w:sz="4" w:space="1" w:color="auto"/>
        </w:pBdr>
        <w:ind w:firstLine="0"/>
        <w:rPr>
          <w:rFonts w:asciiTheme="majorBidi" w:hAnsiTheme="majorBidi" w:cstheme="majorBidi"/>
        </w:rPr>
      </w:pPr>
    </w:p>
    <w:p w:rsidR="00541E9A" w:rsidRPr="00FF45F6" w:rsidRDefault="00541E9A" w:rsidP="00D27261">
      <w:pPr>
        <w:pStyle w:val="Nadpis2"/>
        <w:spacing w:before="0"/>
        <w:jc w:val="both"/>
        <w:rPr>
          <w:rFonts w:asciiTheme="majorBidi" w:hAnsiTheme="majorBidi"/>
          <w:i/>
          <w:color w:val="auto"/>
          <w:lang w:val="sk-SK"/>
        </w:rPr>
      </w:pPr>
      <w:r w:rsidRPr="00FF45F6">
        <w:rPr>
          <w:rFonts w:asciiTheme="majorBidi" w:hAnsiTheme="majorBidi"/>
          <w:i/>
          <w:color w:val="auto"/>
          <w:lang w:val="sk-SK"/>
        </w:rPr>
        <w:t>Príloha 8. Zásady uvádzania bibliografických odkazov a citácií</w:t>
      </w:r>
      <w:r w:rsidR="00B13F8D" w:rsidRPr="00FF45F6">
        <w:rPr>
          <w:rFonts w:asciiTheme="majorBidi" w:hAnsiTheme="majorBidi"/>
          <w:i/>
          <w:color w:val="auto"/>
          <w:lang w:val="sk-SK"/>
        </w:rPr>
        <w:t xml:space="preserve"> z Opatrenia dekana 2019 č. 5 o edičnej činnosti na Filozofickej fakulte Prešovskej univerzity v Prešove </w:t>
      </w: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1) Základné pojmy/termíny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Citácia</w:t>
      </w:r>
      <w:r w:rsidRPr="00D27261">
        <w:rPr>
          <w:rFonts w:asciiTheme="majorBidi" w:hAnsiTheme="majorBidi" w:cstheme="majorBidi"/>
          <w:lang w:val="sk-SK"/>
        </w:rPr>
        <w:t xml:space="preserve"> je skrátené označenie zdrojového dokumentu priamo v texte podľa metódy </w:t>
      </w:r>
      <w:r w:rsidRPr="00D27261">
        <w:rPr>
          <w:rFonts w:asciiTheme="majorBidi" w:hAnsiTheme="majorBidi" w:cstheme="majorBidi"/>
          <w:i/>
          <w:lang w:val="sk-SK"/>
        </w:rPr>
        <w:t>meno + rok</w:t>
      </w:r>
      <w:r w:rsidRPr="00D27261">
        <w:rPr>
          <w:rFonts w:asciiTheme="majorBidi" w:hAnsiTheme="majorBidi" w:cstheme="majorBidi"/>
          <w:lang w:val="sk-SK"/>
        </w:rPr>
        <w:t xml:space="preserve"> </w:t>
      </w:r>
      <w:r w:rsidRPr="00D27261">
        <w:rPr>
          <w:rFonts w:asciiTheme="majorBidi" w:hAnsiTheme="majorBidi" w:cstheme="majorBidi"/>
          <w:i/>
          <w:lang w:val="sk-SK"/>
        </w:rPr>
        <w:t>vydania + číslo strany</w:t>
      </w:r>
      <w:r w:rsidRPr="00D27261">
        <w:rPr>
          <w:rFonts w:asciiTheme="majorBidi" w:hAnsiTheme="majorBidi" w:cstheme="majorBidi"/>
          <w:lang w:val="sk-SK"/>
        </w:rPr>
        <w:t xml:space="preserve"> alebo podľa metódy </w:t>
      </w:r>
      <w:r w:rsidRPr="00D27261">
        <w:rPr>
          <w:rFonts w:asciiTheme="majorBidi" w:hAnsiTheme="majorBidi" w:cstheme="majorBidi"/>
          <w:i/>
          <w:lang w:val="sk-SK"/>
        </w:rPr>
        <w:t>skratka názvu dokumentu + rok vydania + číslo strany</w:t>
      </w:r>
      <w:r w:rsidRPr="00D27261">
        <w:rPr>
          <w:rFonts w:asciiTheme="majorBidi" w:hAnsiTheme="majorBidi" w:cstheme="majorBidi"/>
          <w:lang w:val="sk-SK"/>
        </w:rPr>
        <w:t xml:space="preserve">. Citácia slúži na spojenie citovaného miesta so záznamom o citovanom dokumente, ktorý je v zozname bibliografických odkazov. </w:t>
      </w:r>
    </w:p>
    <w:p w:rsidR="00AB4BAC" w:rsidRDefault="00AB4BAC" w:rsidP="00D27261">
      <w:pPr>
        <w:jc w:val="both"/>
        <w:rPr>
          <w:rFonts w:asciiTheme="majorBidi" w:hAnsiTheme="majorBidi" w:cstheme="majorBidi"/>
          <w:b/>
          <w:lang w:val="sk-SK"/>
        </w:rPr>
      </w:pP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Bibliografický odkaz</w:t>
      </w:r>
      <w:r w:rsidRPr="00D27261">
        <w:rPr>
          <w:rFonts w:asciiTheme="majorBidi" w:hAnsiTheme="majorBidi" w:cstheme="majorBidi"/>
          <w:lang w:val="sk-SK"/>
        </w:rPr>
        <w:t xml:space="preserve"> je záznam, obsahujúci údaje o dokumente, ktorý autor bezprostredne použil pri písaní svojej práce. Bibliografický odkaz sa uvádza na konci práce v zozname bibliografických odkazov. </w:t>
      </w:r>
    </w:p>
    <w:p w:rsidR="00AB4BAC" w:rsidRDefault="00AB4BAC" w:rsidP="00D27261">
      <w:pPr>
        <w:jc w:val="both"/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Pri tvorbe bibliografických odkazov a citovaní sa riadime </w:t>
      </w:r>
      <w:r w:rsidRPr="00D27261">
        <w:rPr>
          <w:rFonts w:asciiTheme="majorBidi" w:hAnsiTheme="majorBidi" w:cstheme="majorBidi"/>
          <w:b/>
          <w:lang w:val="sk-SK"/>
        </w:rPr>
        <w:t>princípom presnosti</w:t>
      </w:r>
      <w:r w:rsidRPr="00D27261">
        <w:rPr>
          <w:rFonts w:asciiTheme="majorBidi" w:hAnsiTheme="majorBidi" w:cstheme="majorBidi"/>
          <w:lang w:val="sk-SK"/>
        </w:rPr>
        <w:t>. Bibliografický odkaz musí presne identifikovať zdrojový dokument, aby ho bolo možné bez ťažkostí opäť vyhľadať. Citácia musí byť jednoznačne usúvzťažnená s bibliografickým odkazom.</w:t>
      </w:r>
    </w:p>
    <w:p w:rsidR="00AB4BAC" w:rsidRDefault="00AB4BAC" w:rsidP="00D27261">
      <w:pPr>
        <w:jc w:val="both"/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Plné bibliografické odkazy sa neuvádzajú v hlavnom texte ani priebežne v poznámkach pod čiarou, ale iba na konci textu.</w:t>
      </w:r>
    </w:p>
    <w:p w:rsidR="00AB4BAC" w:rsidRDefault="00AB4BAC" w:rsidP="00D27261">
      <w:pPr>
        <w:jc w:val="both"/>
        <w:rPr>
          <w:rFonts w:asciiTheme="majorBidi" w:hAnsiTheme="majorBidi" w:cstheme="majorBidi"/>
          <w:b/>
          <w:lang w:val="sk-SK"/>
        </w:rPr>
      </w:pPr>
    </w:p>
    <w:p w:rsidR="00541E9A" w:rsidRPr="00D27261" w:rsidRDefault="00541E9A" w:rsidP="00D27261">
      <w:pPr>
        <w:jc w:val="both"/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2) Zásady uvádzania citácií (v hlavnom texte a v poznámkach pod čiarou)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Citovať možno: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a) zdrojový dokument ako celok (v tomto prípade stačí uviesť meno autora a rok vydania), napr.: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i/>
          <w:lang w:val="sk-SK"/>
        </w:rPr>
      </w:pPr>
      <w:proofErr w:type="spellStart"/>
      <w:r w:rsidRPr="00D27261">
        <w:rPr>
          <w:rFonts w:asciiTheme="majorBidi" w:hAnsiTheme="majorBidi" w:cstheme="majorBidi"/>
          <w:lang w:val="sk-SK"/>
        </w:rPr>
        <w:t>aa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) </w:t>
      </w:r>
      <w:r w:rsidRPr="00D27261">
        <w:rPr>
          <w:rFonts w:asciiTheme="majorBidi" w:hAnsiTheme="majorBidi" w:cstheme="majorBidi"/>
          <w:i/>
          <w:lang w:val="sk-SK"/>
        </w:rPr>
        <w:t>xxx (Zelina 1980).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i/>
          <w:lang w:val="sk-SK"/>
        </w:rPr>
      </w:pPr>
      <w:proofErr w:type="spellStart"/>
      <w:r w:rsidRPr="00D27261">
        <w:rPr>
          <w:rFonts w:asciiTheme="majorBidi" w:hAnsiTheme="majorBidi" w:cstheme="majorBidi"/>
          <w:lang w:val="sk-SK"/>
        </w:rPr>
        <w:t>ab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) </w:t>
      </w:r>
      <w:r w:rsidRPr="00D27261">
        <w:rPr>
          <w:rFonts w:asciiTheme="majorBidi" w:hAnsiTheme="majorBidi" w:cstheme="majorBidi"/>
          <w:i/>
          <w:lang w:val="sk-SK"/>
        </w:rPr>
        <w:t>xxx (SKMS 2012).</w:t>
      </w:r>
    </w:p>
    <w:p w:rsidR="00AB4BAC" w:rsidRDefault="00AB4BAC" w:rsidP="00D27261">
      <w:pPr>
        <w:jc w:val="both"/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b) parafrázovať alebo doslovne citovať konkrétnu pasáž zdrojového dokumentu (v takomto prípade na základe princípu presnosti je potrebné uviesť stranu, resp. strany, kde sa daná pasáž nachádza), napr.: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i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ba) </w:t>
      </w:r>
      <w:proofErr w:type="spellStart"/>
      <w:r w:rsidRPr="00D27261">
        <w:rPr>
          <w:rFonts w:asciiTheme="majorBidi" w:hAnsiTheme="majorBidi" w:cstheme="majorBidi"/>
          <w:i/>
          <w:lang w:val="sk-SK"/>
        </w:rPr>
        <w:t>Mlacek</w:t>
      </w:r>
      <w:proofErr w:type="spellEnd"/>
      <w:r w:rsidRPr="00D27261">
        <w:rPr>
          <w:rFonts w:asciiTheme="majorBidi" w:hAnsiTheme="majorBidi" w:cstheme="majorBidi"/>
          <w:i/>
          <w:lang w:val="sk-SK"/>
        </w:rPr>
        <w:t xml:space="preserve"> (1984, s. 32) uvádza, že ...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i/>
          <w:lang w:val="sk-SK"/>
        </w:rPr>
      </w:pPr>
      <w:proofErr w:type="spellStart"/>
      <w:r w:rsidRPr="00D27261">
        <w:rPr>
          <w:rFonts w:asciiTheme="majorBidi" w:hAnsiTheme="majorBidi" w:cstheme="majorBidi"/>
          <w:lang w:val="sk-SK"/>
        </w:rPr>
        <w:t>bb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) </w:t>
      </w:r>
      <w:r w:rsidRPr="00D27261">
        <w:rPr>
          <w:rFonts w:asciiTheme="majorBidi" w:hAnsiTheme="majorBidi" w:cstheme="majorBidi"/>
          <w:i/>
          <w:lang w:val="sk-SK"/>
        </w:rPr>
        <w:t>Práce na túto tému (</w:t>
      </w:r>
      <w:proofErr w:type="spellStart"/>
      <w:r w:rsidRPr="00D27261">
        <w:rPr>
          <w:rFonts w:asciiTheme="majorBidi" w:hAnsiTheme="majorBidi" w:cstheme="majorBidi"/>
          <w:i/>
          <w:lang w:val="sk-SK"/>
        </w:rPr>
        <w:t>Saussure</w:t>
      </w:r>
      <w:proofErr w:type="spellEnd"/>
      <w:r w:rsidRPr="00D27261">
        <w:rPr>
          <w:rFonts w:asciiTheme="majorBidi" w:hAnsiTheme="majorBidi" w:cstheme="majorBidi"/>
          <w:i/>
          <w:lang w:val="sk-SK"/>
        </w:rPr>
        <w:t xml:space="preserve"> 1996, s. 63; </w:t>
      </w:r>
      <w:proofErr w:type="spellStart"/>
      <w:r w:rsidRPr="00D27261">
        <w:rPr>
          <w:rFonts w:asciiTheme="majorBidi" w:hAnsiTheme="majorBidi" w:cstheme="majorBidi"/>
          <w:i/>
          <w:lang w:val="sk-SK"/>
        </w:rPr>
        <w:t>Bally</w:t>
      </w:r>
      <w:proofErr w:type="spellEnd"/>
      <w:r w:rsidRPr="00D27261">
        <w:rPr>
          <w:rFonts w:asciiTheme="majorBidi" w:hAnsiTheme="majorBidi" w:cstheme="majorBidi"/>
          <w:i/>
          <w:lang w:val="sk-SK"/>
        </w:rPr>
        <w:t xml:space="preserve"> 1932, s. 25) sa zmieňujú o …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i/>
          <w:lang w:val="sk-SK"/>
        </w:rPr>
      </w:pPr>
      <w:proofErr w:type="spellStart"/>
      <w:r w:rsidRPr="00D27261">
        <w:rPr>
          <w:rFonts w:asciiTheme="majorBidi" w:hAnsiTheme="majorBidi" w:cstheme="majorBidi"/>
          <w:lang w:val="sk-SK"/>
        </w:rPr>
        <w:t>bc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) </w:t>
      </w:r>
      <w:r w:rsidRPr="00D27261">
        <w:rPr>
          <w:rFonts w:asciiTheme="majorBidi" w:hAnsiTheme="majorBidi" w:cstheme="majorBidi"/>
          <w:i/>
          <w:lang w:val="sk-SK"/>
        </w:rPr>
        <w:t>Podľa SKMS (2012, s. 35) možno uvažovať o...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V odkazoch sa uvádzajú maximálne 4 autori, resp. editori; v prípade počtu 5 a viac autorov, resp. editorov sa uvádza len prvý autor, resp. editor, za menom ktorého sa použije skratka „a kol.“, resp. „et al.“ (lat. et </w:t>
      </w:r>
      <w:proofErr w:type="spellStart"/>
      <w:r w:rsidRPr="00D27261">
        <w:rPr>
          <w:rFonts w:asciiTheme="majorBidi" w:hAnsiTheme="majorBidi" w:cstheme="majorBidi"/>
          <w:lang w:val="sk-SK"/>
        </w:rPr>
        <w:t>alii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 „a iní“).</w:t>
      </w:r>
    </w:p>
    <w:p w:rsidR="00541E9A" w:rsidRPr="00D27261" w:rsidRDefault="00541E9A" w:rsidP="00D27261">
      <w:pPr>
        <w:jc w:val="both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Pri používaní skratiek názvov dokumentov je potrebné skratky vysvetliť v zozname skratiek a značiek.</w:t>
      </w:r>
    </w:p>
    <w:p w:rsidR="00541E9A" w:rsidRPr="00D27261" w:rsidRDefault="00541E9A" w:rsidP="00D27261">
      <w:pPr>
        <w:rPr>
          <w:rFonts w:asciiTheme="majorBidi" w:hAnsiTheme="majorBidi" w:cstheme="majorBidi"/>
          <w:sz w:val="14"/>
          <w:szCs w:val="14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szCs w:val="22"/>
          <w:lang w:val="sk-SK"/>
        </w:rPr>
      </w:pPr>
      <w:r w:rsidRPr="00D27261">
        <w:rPr>
          <w:rFonts w:asciiTheme="majorBidi" w:hAnsiTheme="majorBidi" w:cstheme="majorBidi"/>
          <w:b/>
          <w:szCs w:val="22"/>
          <w:lang w:val="sk-SK"/>
        </w:rPr>
        <w:t>3) Zásady uvádzania bibliografických odkazov v zozname na konci textu</w:t>
      </w: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a) Základné princípy: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zoznam bibliografických odkazov sa uvádza za nadpisom „</w:t>
      </w:r>
      <w:r w:rsidRPr="00D27261">
        <w:rPr>
          <w:rFonts w:asciiTheme="majorBidi" w:hAnsiTheme="majorBidi" w:cstheme="majorBidi"/>
          <w:b/>
        </w:rPr>
        <w:t>Zoznam bibliografických odkazov</w:t>
      </w:r>
      <w:r w:rsidRPr="00D27261">
        <w:rPr>
          <w:rFonts w:asciiTheme="majorBidi" w:hAnsiTheme="majorBidi" w:cstheme="majorBidi"/>
        </w:rPr>
        <w:t>:“, „</w:t>
      </w:r>
      <w:r w:rsidRPr="00D27261">
        <w:rPr>
          <w:rFonts w:asciiTheme="majorBidi" w:hAnsiTheme="majorBidi" w:cstheme="majorBidi"/>
          <w:b/>
        </w:rPr>
        <w:t>Bibliografia:</w:t>
      </w:r>
      <w:r w:rsidRPr="00D27261">
        <w:rPr>
          <w:rFonts w:asciiTheme="majorBidi" w:hAnsiTheme="majorBidi" w:cstheme="majorBidi"/>
        </w:rPr>
        <w:t>“;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bibliografické položky (odkazy na použitú literatúru) sa radia abecedne;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na prvom mieste je zväčša priezvisko autora v plnom znení verzálami a iniciála rodného mena, resp. iniciály rodných mien; v prípade slovníkov s mnohými autormi sa uvádzajú redaktori, resp. editori;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 xml:space="preserve">maximálne sa uvádzajú 4 autori, resp. editori; v prípade počtu 5 a viac autorov, resp. editorov sa uvádza len prvý autor, resp. editor, za menom ktorého sa použije skratka „a kol.“, resp. „et al.“ (lat. et </w:t>
      </w:r>
      <w:proofErr w:type="spellStart"/>
      <w:r w:rsidRPr="00D27261">
        <w:rPr>
          <w:rFonts w:asciiTheme="majorBidi" w:hAnsiTheme="majorBidi" w:cstheme="majorBidi"/>
        </w:rPr>
        <w:t>alii</w:t>
      </w:r>
      <w:proofErr w:type="spellEnd"/>
      <w:r w:rsidRPr="00D27261">
        <w:rPr>
          <w:rFonts w:asciiTheme="majorBidi" w:hAnsiTheme="majorBidi" w:cstheme="majorBidi"/>
        </w:rPr>
        <w:t xml:space="preserve"> „a iní“);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pacing w:val="-2"/>
        </w:rPr>
      </w:pPr>
      <w:r w:rsidRPr="00D27261">
        <w:rPr>
          <w:rFonts w:asciiTheme="majorBidi" w:hAnsiTheme="majorBidi" w:cstheme="majorBidi"/>
          <w:spacing w:val="-2"/>
        </w:rPr>
        <w:t>viaceré položky od jedného autora sa radia chronologicky od najstaršej po najnovšiu prácu;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viaceré položky od jedného autora publikované v jednom roku sa identifikujú doplňujúcimi malými písmenami pri roku, napr. 2000a, 2000b, 2000c;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kurzívou sa uvádza názov zdrojového dokumentu (knižné dielo, časopis, zborník, denná tlač);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medzi názvom miesta vydania a názvom vydavateľstva sa píše dvojbodka;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paginácia sa uvádza v prípade prác v časopisoch, zborníkoch a článkoch v tlači; paginácia celých knižných dokumentov sa neuvádza;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ak má zdrojový dokument jedného editora, uvádza sa skratka „</w:t>
      </w:r>
      <w:proofErr w:type="spellStart"/>
      <w:r w:rsidRPr="00D27261">
        <w:rPr>
          <w:rFonts w:asciiTheme="majorBidi" w:hAnsiTheme="majorBidi" w:cstheme="majorBidi"/>
        </w:rPr>
        <w:t>ed</w:t>
      </w:r>
      <w:proofErr w:type="spellEnd"/>
      <w:r w:rsidRPr="00D27261">
        <w:rPr>
          <w:rFonts w:asciiTheme="majorBidi" w:hAnsiTheme="majorBidi" w:cstheme="majorBidi"/>
        </w:rPr>
        <w:t>.“; ak má zdrojový dokument viacerých editorov, uvádza sa skratka „</w:t>
      </w:r>
      <w:proofErr w:type="spellStart"/>
      <w:r w:rsidRPr="00D27261">
        <w:rPr>
          <w:rFonts w:asciiTheme="majorBidi" w:hAnsiTheme="majorBidi" w:cstheme="majorBidi"/>
        </w:rPr>
        <w:t>eds</w:t>
      </w:r>
      <w:proofErr w:type="spellEnd"/>
      <w:r w:rsidRPr="00D27261">
        <w:rPr>
          <w:rFonts w:asciiTheme="majorBidi" w:hAnsiTheme="majorBidi" w:cstheme="majorBidi"/>
        </w:rPr>
        <w:t>.“;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ISBN ani ISSN nie je povinné, ale je to jednoznačne identifikovateľný údaj;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>informácia o vydaní sa povinne uvádza len v prípade, že ide o druhé a ďalšie vydanie;</w:t>
      </w:r>
    </w:p>
    <w:p w:rsidR="00541E9A" w:rsidRPr="00D27261" w:rsidRDefault="00541E9A" w:rsidP="00D27261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D27261">
        <w:rPr>
          <w:rFonts w:asciiTheme="majorBidi" w:hAnsiTheme="majorBidi" w:cstheme="majorBidi"/>
        </w:rPr>
        <w:t xml:space="preserve">pri uvádzaní internetových zdrojov sa povinne uvádza dátum citovania daného dokumentu; </w:t>
      </w: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>b) Príklady na jednotlivé typy položiek:</w:t>
      </w:r>
    </w:p>
    <w:p w:rsidR="00541E9A" w:rsidRPr="00D27261" w:rsidRDefault="00541E9A" w:rsidP="00D27261">
      <w:pPr>
        <w:rPr>
          <w:rFonts w:asciiTheme="majorBidi" w:hAnsiTheme="majorBidi" w:cstheme="majorBidi"/>
          <w:b/>
          <w:sz w:val="14"/>
          <w:szCs w:val="14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caps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Monografia</w:t>
      </w:r>
      <w:r w:rsidRPr="00D27261">
        <w:rPr>
          <w:rFonts w:asciiTheme="majorBidi" w:hAnsiTheme="majorBidi" w:cstheme="majorBidi"/>
          <w:b/>
          <w:caps/>
          <w:lang w:val="sk-SK"/>
        </w:rPr>
        <w:t>: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Kučera,</w:t>
      </w:r>
      <w:r w:rsidRPr="00D27261">
        <w:rPr>
          <w:rFonts w:asciiTheme="majorBidi" w:hAnsiTheme="majorBidi" w:cstheme="majorBidi"/>
          <w:lang w:val="sk-SK"/>
        </w:rPr>
        <w:t xml:space="preserve"> M., 2008. </w:t>
      </w:r>
      <w:r w:rsidRPr="00D27261">
        <w:rPr>
          <w:rFonts w:asciiTheme="majorBidi" w:hAnsiTheme="majorBidi" w:cstheme="majorBidi"/>
          <w:i/>
          <w:lang w:val="sk-SK"/>
        </w:rPr>
        <w:t>Slovenské dejiny. I. Od príchodu Slovanov do roku 1526</w:t>
      </w:r>
      <w:r w:rsidRPr="00D27261">
        <w:rPr>
          <w:rFonts w:asciiTheme="majorBidi" w:hAnsiTheme="majorBidi" w:cstheme="majorBidi"/>
          <w:lang w:val="sk-SK"/>
        </w:rPr>
        <w:t xml:space="preserve">. Bratislava: Literárne informačné centrum. ISBN 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pacing w:val="-2"/>
          <w:lang w:val="sk-SK"/>
        </w:rPr>
        <w:t xml:space="preserve">MEŠKO, D., D. KATUŠČÁK, J. FINDRA et al., 2005. </w:t>
      </w:r>
      <w:r w:rsidRPr="00D27261">
        <w:rPr>
          <w:rFonts w:asciiTheme="majorBidi" w:hAnsiTheme="majorBidi" w:cstheme="majorBidi"/>
          <w:i/>
          <w:spacing w:val="-2"/>
          <w:lang w:val="sk-SK"/>
        </w:rPr>
        <w:t>Akademická príručka</w:t>
      </w:r>
      <w:r w:rsidRPr="00D27261">
        <w:rPr>
          <w:rFonts w:asciiTheme="majorBidi" w:hAnsiTheme="majorBidi" w:cstheme="majorBidi"/>
          <w:spacing w:val="-2"/>
          <w:lang w:val="sk-SK"/>
        </w:rPr>
        <w:t xml:space="preserve">. 2. uprav. a </w:t>
      </w:r>
      <w:proofErr w:type="spellStart"/>
      <w:r w:rsidRPr="00D27261">
        <w:rPr>
          <w:rFonts w:asciiTheme="majorBidi" w:hAnsiTheme="majorBidi" w:cstheme="majorBidi"/>
          <w:spacing w:val="-2"/>
          <w:lang w:val="sk-SK"/>
        </w:rPr>
        <w:t>dopl</w:t>
      </w:r>
      <w:proofErr w:type="spellEnd"/>
      <w:r w:rsidRPr="00D27261">
        <w:rPr>
          <w:rFonts w:asciiTheme="majorBidi" w:hAnsiTheme="majorBidi" w:cstheme="majorBidi"/>
          <w:spacing w:val="-2"/>
          <w:lang w:val="sk-SK"/>
        </w:rPr>
        <w:t>.</w:t>
      </w:r>
      <w:r w:rsidRPr="00D27261">
        <w:rPr>
          <w:rFonts w:asciiTheme="majorBidi" w:hAnsiTheme="majorBidi" w:cstheme="majorBidi"/>
          <w:lang w:val="sk-SK"/>
        </w:rPr>
        <w:t xml:space="preserve"> vyd. Martin: Osveta. ISBN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>POTOCKÝ, R. a F. LAMOŠ, 1989. Pravdepodobnosť a matematická štatistika. Bratislava: Alfa. ISBN 80-7184-767-4.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Slovník – variant 1 (bez uvedenia autorov; s uvedením redaktorov, resp. editorov):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Pisárčiková</w:t>
      </w:r>
      <w:r w:rsidRPr="00D27261">
        <w:rPr>
          <w:rFonts w:asciiTheme="majorBidi" w:hAnsiTheme="majorBidi" w:cstheme="majorBidi"/>
          <w:lang w:val="sk-SK"/>
        </w:rPr>
        <w:t xml:space="preserve">, M., </w:t>
      </w:r>
      <w:proofErr w:type="spellStart"/>
      <w:r w:rsidRPr="00D27261">
        <w:rPr>
          <w:rFonts w:asciiTheme="majorBidi" w:hAnsiTheme="majorBidi" w:cstheme="majorBidi"/>
          <w:lang w:val="sk-SK"/>
        </w:rPr>
        <w:t>ed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., 2000. </w:t>
      </w:r>
      <w:r w:rsidRPr="00D27261">
        <w:rPr>
          <w:rFonts w:asciiTheme="majorBidi" w:hAnsiTheme="majorBidi" w:cstheme="majorBidi"/>
          <w:i/>
          <w:lang w:val="sk-SK"/>
        </w:rPr>
        <w:t>Synonymický slovník slovenčiny</w:t>
      </w:r>
      <w:r w:rsidRPr="00D27261">
        <w:rPr>
          <w:rFonts w:asciiTheme="majorBidi" w:hAnsiTheme="majorBidi" w:cstheme="majorBidi"/>
          <w:lang w:val="sk-SK"/>
        </w:rPr>
        <w:t>, 2. vyd. Bratislava: Veda.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Kačala</w:t>
      </w:r>
      <w:r w:rsidRPr="00D27261">
        <w:rPr>
          <w:rFonts w:asciiTheme="majorBidi" w:hAnsiTheme="majorBidi" w:cstheme="majorBidi"/>
          <w:lang w:val="sk-SK"/>
        </w:rPr>
        <w:t xml:space="preserve">, J., M. </w:t>
      </w:r>
      <w:r w:rsidRPr="00D27261">
        <w:rPr>
          <w:rFonts w:asciiTheme="majorBidi" w:hAnsiTheme="majorBidi" w:cstheme="majorBidi"/>
          <w:caps/>
          <w:lang w:val="sk-SK"/>
        </w:rPr>
        <w:t xml:space="preserve">Pisárčiková </w:t>
      </w:r>
      <w:r w:rsidRPr="00D27261">
        <w:rPr>
          <w:rFonts w:asciiTheme="majorBidi" w:hAnsiTheme="majorBidi" w:cstheme="majorBidi"/>
          <w:lang w:val="sk-SK"/>
        </w:rPr>
        <w:t xml:space="preserve">a M. </w:t>
      </w:r>
      <w:r w:rsidRPr="00D27261">
        <w:rPr>
          <w:rFonts w:asciiTheme="majorBidi" w:hAnsiTheme="majorBidi" w:cstheme="majorBidi"/>
          <w:caps/>
          <w:lang w:val="sk-SK"/>
        </w:rPr>
        <w:t>Považaj</w:t>
      </w:r>
      <w:r w:rsidRPr="00D27261">
        <w:rPr>
          <w:rFonts w:asciiTheme="majorBidi" w:hAnsiTheme="majorBidi" w:cstheme="majorBidi"/>
          <w:lang w:val="sk-SK"/>
        </w:rPr>
        <w:t xml:space="preserve">, </w:t>
      </w:r>
      <w:proofErr w:type="spellStart"/>
      <w:r w:rsidRPr="00D27261">
        <w:rPr>
          <w:rFonts w:asciiTheme="majorBidi" w:hAnsiTheme="majorBidi" w:cstheme="majorBidi"/>
          <w:lang w:val="sk-SK"/>
        </w:rPr>
        <w:t>eds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., 2003. </w:t>
      </w:r>
      <w:r w:rsidRPr="00D27261">
        <w:rPr>
          <w:rFonts w:asciiTheme="majorBidi" w:hAnsiTheme="majorBidi" w:cstheme="majorBidi"/>
          <w:i/>
          <w:lang w:val="sk-SK"/>
        </w:rPr>
        <w:t>Krátky slovník slovenského jazyka.</w:t>
      </w:r>
      <w:r w:rsidRPr="00D27261">
        <w:rPr>
          <w:rFonts w:asciiTheme="majorBidi" w:hAnsiTheme="majorBidi" w:cstheme="majorBidi"/>
          <w:lang w:val="sk-SK"/>
        </w:rPr>
        <w:t xml:space="preserve"> 4. </w:t>
      </w:r>
      <w:proofErr w:type="spellStart"/>
      <w:r w:rsidRPr="00D27261">
        <w:rPr>
          <w:rFonts w:asciiTheme="majorBidi" w:hAnsiTheme="majorBidi" w:cstheme="majorBidi"/>
          <w:lang w:val="sk-SK"/>
        </w:rPr>
        <w:t>dopl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. a </w:t>
      </w:r>
      <w:proofErr w:type="spellStart"/>
      <w:r w:rsidRPr="00D27261">
        <w:rPr>
          <w:rFonts w:asciiTheme="majorBidi" w:hAnsiTheme="majorBidi" w:cstheme="majorBidi"/>
          <w:lang w:val="sk-SK"/>
        </w:rPr>
        <w:t>upr</w:t>
      </w:r>
      <w:proofErr w:type="spellEnd"/>
      <w:r w:rsidRPr="00D27261">
        <w:rPr>
          <w:rFonts w:asciiTheme="majorBidi" w:hAnsiTheme="majorBidi" w:cstheme="majorBidi"/>
          <w:lang w:val="sk-SK"/>
        </w:rPr>
        <w:t>. vyd. Bratislava: Veda.</w:t>
      </w:r>
    </w:p>
    <w:p w:rsidR="00541E9A" w:rsidRPr="00D27261" w:rsidRDefault="00541E9A" w:rsidP="00D27261">
      <w:pPr>
        <w:rPr>
          <w:rFonts w:asciiTheme="majorBidi" w:hAnsiTheme="majorBidi" w:cstheme="majorBidi"/>
          <w:sz w:val="14"/>
          <w:szCs w:val="14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Slovník – variant 2 (s uvedením autorov):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Oravec</w:t>
      </w:r>
      <w:r w:rsidRPr="00D27261">
        <w:rPr>
          <w:rFonts w:asciiTheme="majorBidi" w:hAnsiTheme="majorBidi" w:cstheme="majorBidi"/>
          <w:lang w:val="sk-SK"/>
        </w:rPr>
        <w:t xml:space="preserve">, P., 2007. </w:t>
      </w:r>
      <w:r w:rsidRPr="00D27261">
        <w:rPr>
          <w:rFonts w:asciiTheme="majorBidi" w:hAnsiTheme="majorBidi" w:cstheme="majorBidi"/>
          <w:i/>
          <w:lang w:val="sk-SK"/>
        </w:rPr>
        <w:t>Obrátený slovník cudzích slov</w:t>
      </w:r>
      <w:r w:rsidRPr="00D27261">
        <w:rPr>
          <w:rFonts w:asciiTheme="majorBidi" w:hAnsiTheme="majorBidi" w:cstheme="majorBidi"/>
          <w:lang w:val="sk-SK"/>
        </w:rPr>
        <w:t>. Bratislava: Epos.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szCs w:val="22"/>
          <w:lang w:val="sk-SK"/>
        </w:rPr>
      </w:pP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ROHOŇOVÁ, Ľ. a M. GAŠPAROVÁ, 2006. </w:t>
      </w:r>
      <w:r w:rsidRPr="00D27261">
        <w:rPr>
          <w:rFonts w:asciiTheme="majorBidi" w:hAnsiTheme="majorBidi" w:cstheme="majorBidi"/>
          <w:i/>
          <w:szCs w:val="22"/>
          <w:lang w:val="sk-SK"/>
        </w:rPr>
        <w:t xml:space="preserve">Metodika popisu článkov vo formáte MARC 21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sinterpretáciou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 xml:space="preserve"> pravidiel AACR: príručka používateľa: verzia V 2.1.</w:t>
      </w:r>
      <w:r w:rsidRPr="00D27261">
        <w:rPr>
          <w:rFonts w:asciiTheme="majorBidi" w:hAnsiTheme="majorBidi" w:cstheme="majorBidi"/>
          <w:szCs w:val="22"/>
          <w:lang w:val="sk-SK"/>
        </w:rPr>
        <w:t xml:space="preserve"> [online]. Martin: Slovenská národná knižnica [cit. 2006-01-24]. ISBN 80-89023-69-X. Dostupné z: http://www.snk.sk/nbuu/metodika_clanky_MARC21.pdf</w:t>
      </w:r>
    </w:p>
    <w:p w:rsidR="00541E9A" w:rsidRPr="00D27261" w:rsidRDefault="00541E9A" w:rsidP="00D27261">
      <w:pPr>
        <w:ind w:left="568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>http://www.kis3g.sk/dokumenty/metodika.pdf</w:t>
      </w:r>
    </w:p>
    <w:p w:rsidR="00541E9A" w:rsidRPr="00D27261" w:rsidRDefault="00541E9A" w:rsidP="00D27261">
      <w:pPr>
        <w:rPr>
          <w:rFonts w:asciiTheme="majorBidi" w:hAnsiTheme="majorBidi" w:cstheme="majorBidi"/>
          <w:sz w:val="14"/>
          <w:szCs w:val="14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Štúdia v časopise: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ADREJČÍKOVÁ, N., 1999. Komunikácia a kooperácia IS pre knižnice: úvod do komunikačného protokolu Z39.50. In: </w:t>
      </w:r>
      <w:r w:rsidRPr="00D27261">
        <w:rPr>
          <w:rFonts w:asciiTheme="majorBidi" w:hAnsiTheme="majorBidi" w:cstheme="majorBidi"/>
          <w:i/>
          <w:szCs w:val="22"/>
          <w:lang w:val="sk-SK"/>
        </w:rPr>
        <w:t>Bulletin Centra vedecko-technických informácií SR</w:t>
      </w:r>
      <w:r w:rsidRPr="00D27261">
        <w:rPr>
          <w:rFonts w:asciiTheme="majorBidi" w:hAnsiTheme="majorBidi" w:cstheme="majorBidi"/>
          <w:szCs w:val="22"/>
          <w:lang w:val="sk-SK"/>
        </w:rPr>
        <w:t>. Roč. 3, č. 2, s. 54-59. ISSN 1335-793X.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Džuka</w:t>
      </w:r>
      <w:r w:rsidRPr="00D27261">
        <w:rPr>
          <w:rFonts w:asciiTheme="majorBidi" w:hAnsiTheme="majorBidi" w:cstheme="majorBidi"/>
          <w:lang w:val="sk-SK"/>
        </w:rPr>
        <w:t xml:space="preserve">, J., 2013. </w:t>
      </w:r>
      <w:proofErr w:type="spellStart"/>
      <w:r w:rsidRPr="00D27261">
        <w:rPr>
          <w:rFonts w:asciiTheme="majorBidi" w:hAnsiTheme="majorBidi" w:cstheme="majorBidi"/>
          <w:lang w:val="sk-SK"/>
        </w:rPr>
        <w:t>Reliabilita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 a validita tradičného a individualizovaného diagnostického nástroja kvality života. In: </w:t>
      </w:r>
      <w:r w:rsidRPr="00D27261">
        <w:rPr>
          <w:rFonts w:asciiTheme="majorBidi" w:hAnsiTheme="majorBidi" w:cstheme="majorBidi"/>
          <w:i/>
          <w:lang w:val="sk-SK"/>
        </w:rPr>
        <w:t xml:space="preserve">Československá </w:t>
      </w:r>
      <w:proofErr w:type="spellStart"/>
      <w:r w:rsidRPr="00D27261">
        <w:rPr>
          <w:rFonts w:asciiTheme="majorBidi" w:hAnsiTheme="majorBidi" w:cstheme="majorBidi"/>
          <w:i/>
          <w:lang w:val="sk-SK"/>
        </w:rPr>
        <w:t>psychologie</w:t>
      </w:r>
      <w:proofErr w:type="spellEnd"/>
      <w:r w:rsidRPr="00D27261">
        <w:rPr>
          <w:rFonts w:asciiTheme="majorBidi" w:hAnsiTheme="majorBidi" w:cstheme="majorBidi"/>
          <w:lang w:val="sk-SK"/>
        </w:rPr>
        <w:t>. Roč. 57, č. 3, s. 271-280. ISSN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JANOVSKÁ, D., 2018. Digitálna knižnica 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Gallica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 xml:space="preserve">. In: </w:t>
      </w:r>
      <w:r w:rsidRPr="00D27261">
        <w:rPr>
          <w:rFonts w:asciiTheme="majorBidi" w:hAnsiTheme="majorBidi" w:cstheme="majorBidi"/>
          <w:i/>
          <w:szCs w:val="22"/>
          <w:lang w:val="sk-SK"/>
        </w:rPr>
        <w:t>Knižnica</w:t>
      </w:r>
      <w:r w:rsidRPr="00D27261">
        <w:rPr>
          <w:rFonts w:asciiTheme="majorBidi" w:hAnsiTheme="majorBidi" w:cstheme="majorBidi"/>
          <w:szCs w:val="22"/>
          <w:lang w:val="sk-SK"/>
        </w:rPr>
        <w:t xml:space="preserve"> [online]. Roč. 19, č. 4, s. 16-23 [cit. 2019-04-28]. ISSN 1336-0965. Dostupné z: http://www.snk.sk/images/ 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Edicna_cinnost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>/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Casopis_Kniznica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>/2018/Kniznica_2018_04.pdf</w:t>
      </w:r>
    </w:p>
    <w:p w:rsidR="00541E9A" w:rsidRPr="00D27261" w:rsidRDefault="00541E9A" w:rsidP="00D27261">
      <w:pPr>
        <w:rPr>
          <w:rFonts w:asciiTheme="majorBidi" w:hAnsiTheme="majorBidi" w:cstheme="majorBidi"/>
          <w:b/>
          <w:sz w:val="14"/>
          <w:szCs w:val="14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Príspevok v zborníku: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BENKO, V. a </w:t>
      </w:r>
      <w:proofErr w:type="spellStart"/>
      <w:r w:rsidRPr="00D27261">
        <w:rPr>
          <w:rFonts w:asciiTheme="majorBidi" w:hAnsiTheme="majorBidi" w:cstheme="majorBidi"/>
          <w:lang w:val="sk-SK"/>
        </w:rPr>
        <w:t>A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. JAROŠOVÁ, 2000. Internet a slovenčina. In: S. </w:t>
      </w:r>
      <w:proofErr w:type="spellStart"/>
      <w:r w:rsidRPr="00D27261">
        <w:rPr>
          <w:rFonts w:asciiTheme="majorBidi" w:hAnsiTheme="majorBidi" w:cstheme="majorBidi"/>
          <w:lang w:val="sk-SK"/>
        </w:rPr>
        <w:t>Ondrejovič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, </w:t>
      </w:r>
      <w:proofErr w:type="spellStart"/>
      <w:r w:rsidRPr="00D27261">
        <w:rPr>
          <w:rFonts w:asciiTheme="majorBidi" w:hAnsiTheme="majorBidi" w:cstheme="majorBidi"/>
          <w:lang w:val="sk-SK"/>
        </w:rPr>
        <w:t>ed</w:t>
      </w:r>
      <w:proofErr w:type="spellEnd"/>
      <w:r w:rsidRPr="00D27261">
        <w:rPr>
          <w:rFonts w:asciiTheme="majorBidi" w:hAnsiTheme="majorBidi" w:cstheme="majorBidi"/>
          <w:lang w:val="sk-SK"/>
        </w:rPr>
        <w:t xml:space="preserve">. </w:t>
      </w:r>
      <w:r w:rsidRPr="00D27261">
        <w:rPr>
          <w:rFonts w:asciiTheme="majorBidi" w:hAnsiTheme="majorBidi" w:cstheme="majorBidi"/>
          <w:i/>
          <w:lang w:val="sk-SK"/>
        </w:rPr>
        <w:t xml:space="preserve">Mesto a jeho jazyk. </w:t>
      </w:r>
      <w:proofErr w:type="spellStart"/>
      <w:r w:rsidRPr="00D27261">
        <w:rPr>
          <w:rFonts w:asciiTheme="majorBidi" w:hAnsiTheme="majorBidi" w:cstheme="majorBidi"/>
          <w:i/>
          <w:lang w:val="sk-SK"/>
        </w:rPr>
        <w:t>Sociolinguistica</w:t>
      </w:r>
      <w:proofErr w:type="spellEnd"/>
      <w:r w:rsidRPr="00D27261">
        <w:rPr>
          <w:rFonts w:asciiTheme="majorBidi" w:hAnsiTheme="majorBidi" w:cstheme="majorBidi"/>
          <w:i/>
          <w:lang w:val="sk-SK"/>
        </w:rPr>
        <w:t xml:space="preserve"> </w:t>
      </w:r>
      <w:proofErr w:type="spellStart"/>
      <w:r w:rsidRPr="00D27261">
        <w:rPr>
          <w:rFonts w:asciiTheme="majorBidi" w:hAnsiTheme="majorBidi" w:cstheme="majorBidi"/>
          <w:i/>
          <w:lang w:val="sk-SK"/>
        </w:rPr>
        <w:t>Slovaca</w:t>
      </w:r>
      <w:proofErr w:type="spellEnd"/>
      <w:r w:rsidRPr="00D27261">
        <w:rPr>
          <w:rFonts w:asciiTheme="majorBidi" w:hAnsiTheme="majorBidi" w:cstheme="majorBidi"/>
          <w:i/>
          <w:lang w:val="sk-SK"/>
        </w:rPr>
        <w:t xml:space="preserve"> 5.</w:t>
      </w:r>
      <w:r w:rsidRPr="00D27261">
        <w:rPr>
          <w:rFonts w:asciiTheme="majorBidi" w:hAnsiTheme="majorBidi" w:cstheme="majorBidi"/>
          <w:lang w:val="sk-SK"/>
        </w:rPr>
        <w:t xml:space="preserve"> Bratislava: Veda, s. 233-241. ISBN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KUCIANOVÁ, A., 2001a. Medzinárodné desatinné triedenie na Slovensku. In: </w:t>
      </w:r>
      <w:r w:rsidRPr="00D27261">
        <w:rPr>
          <w:rFonts w:asciiTheme="majorBidi" w:hAnsiTheme="majorBidi" w:cstheme="majorBidi"/>
          <w:i/>
          <w:szCs w:val="22"/>
          <w:lang w:val="sk-SK"/>
        </w:rPr>
        <w:t>INFOS 2001: zborník z 31. medzinárodného sympózia, ktoré sa konalo v dňoch 2.-5. apríla 2001 v Starej Lesnej</w:t>
      </w:r>
      <w:r w:rsidRPr="00D27261">
        <w:rPr>
          <w:rFonts w:asciiTheme="majorBidi" w:hAnsiTheme="majorBidi" w:cstheme="majorBidi"/>
          <w:szCs w:val="22"/>
          <w:lang w:val="sk-SK"/>
        </w:rPr>
        <w:t>. Bratislava: Spolok slovenských knihovníkov, s. 293-297.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PASTIERIKOVÁ, M., 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ed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 xml:space="preserve">., 2007. </w:t>
      </w:r>
      <w:r w:rsidRPr="00D27261">
        <w:rPr>
          <w:rFonts w:asciiTheme="majorBidi" w:hAnsiTheme="majorBidi" w:cstheme="majorBidi"/>
          <w:i/>
          <w:szCs w:val="22"/>
          <w:lang w:val="sk-SK"/>
        </w:rPr>
        <w:t>Zborník Slovenského národného múzea v Martine: Etnografia 48</w:t>
      </w:r>
      <w:r w:rsidRPr="00D27261">
        <w:rPr>
          <w:rFonts w:asciiTheme="majorBidi" w:hAnsiTheme="majorBidi" w:cstheme="majorBidi"/>
          <w:szCs w:val="22"/>
          <w:lang w:val="sk-SK"/>
        </w:rPr>
        <w:t>. Roč. CI. Martin: Slovenské národné múzeum. ISBN 80-8060-144-5.</w:t>
      </w:r>
    </w:p>
    <w:p w:rsidR="00541E9A" w:rsidRPr="00D27261" w:rsidRDefault="00541E9A" w:rsidP="00D27261">
      <w:pPr>
        <w:ind w:left="284" w:hanging="284"/>
        <w:rPr>
          <w:rFonts w:asciiTheme="majorBidi" w:hAnsiTheme="majorBidi" w:cstheme="majorBidi"/>
          <w:sz w:val="14"/>
          <w:szCs w:val="12"/>
          <w:lang w:val="sk-SK"/>
        </w:rPr>
      </w:pPr>
    </w:p>
    <w:p w:rsidR="00541E9A" w:rsidRPr="00D27261" w:rsidRDefault="00541E9A" w:rsidP="00D27261">
      <w:pPr>
        <w:suppressAutoHyphens/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Článok v</w:t>
      </w:r>
      <w:r w:rsidR="00D27261">
        <w:rPr>
          <w:rFonts w:asciiTheme="majorBidi" w:hAnsiTheme="majorBidi" w:cstheme="majorBidi"/>
          <w:b/>
          <w:lang w:val="sk-SK"/>
        </w:rPr>
        <w:t xml:space="preserve"> dennej </w:t>
      </w:r>
      <w:r w:rsidRPr="00D27261">
        <w:rPr>
          <w:rFonts w:asciiTheme="majorBidi" w:hAnsiTheme="majorBidi" w:cstheme="majorBidi"/>
          <w:b/>
          <w:lang w:val="sk-SK"/>
        </w:rPr>
        <w:t>tlači: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Hamaš</w:t>
      </w:r>
      <w:r w:rsidRPr="00D27261">
        <w:rPr>
          <w:rFonts w:asciiTheme="majorBidi" w:hAnsiTheme="majorBidi" w:cstheme="majorBidi"/>
          <w:lang w:val="sk-SK"/>
        </w:rPr>
        <w:t xml:space="preserve">, Ľ., 2006. Dôchodková reforma prinesie výsledky o desať rokov. In: </w:t>
      </w:r>
      <w:r w:rsidRPr="00D27261">
        <w:rPr>
          <w:rFonts w:asciiTheme="majorBidi" w:hAnsiTheme="majorBidi" w:cstheme="majorBidi"/>
          <w:i/>
          <w:lang w:val="sk-SK"/>
        </w:rPr>
        <w:t>SME</w:t>
      </w:r>
      <w:r w:rsidRPr="00D27261">
        <w:rPr>
          <w:rFonts w:asciiTheme="majorBidi" w:hAnsiTheme="majorBidi" w:cstheme="majorBidi"/>
          <w:lang w:val="sk-SK"/>
        </w:rPr>
        <w:t>, 6. 7. 2006, s. 35.</w:t>
      </w:r>
    </w:p>
    <w:p w:rsidR="00D27261" w:rsidRPr="00D27261" w:rsidRDefault="00D27261" w:rsidP="00D27261">
      <w:pPr>
        <w:suppressAutoHyphens/>
        <w:ind w:left="284" w:hanging="284"/>
        <w:rPr>
          <w:rFonts w:asciiTheme="majorBidi" w:hAnsiTheme="majorBidi" w:cstheme="majorBidi"/>
          <w:iCs/>
          <w:sz w:val="14"/>
          <w:szCs w:val="14"/>
          <w:lang w:val="sk-SK"/>
        </w:rPr>
      </w:pPr>
    </w:p>
    <w:p w:rsidR="00D27261" w:rsidRPr="00D27261" w:rsidRDefault="00D27261" w:rsidP="00D27261">
      <w:pPr>
        <w:suppressAutoHyphens/>
        <w:ind w:left="284" w:hanging="284"/>
        <w:rPr>
          <w:rFonts w:asciiTheme="majorBidi" w:hAnsiTheme="majorBidi" w:cstheme="majorBidi"/>
          <w:b/>
          <w:bCs/>
          <w:iCs/>
          <w:szCs w:val="22"/>
          <w:lang w:val="sk-SK"/>
        </w:rPr>
      </w:pPr>
      <w:r w:rsidRPr="00D27261">
        <w:rPr>
          <w:rFonts w:asciiTheme="majorBidi" w:hAnsiTheme="majorBidi" w:cstheme="majorBidi"/>
          <w:b/>
          <w:bCs/>
          <w:iCs/>
          <w:szCs w:val="22"/>
          <w:lang w:val="sk-SK"/>
        </w:rPr>
        <w:t>Príspevok v</w:t>
      </w:r>
      <w:r>
        <w:rPr>
          <w:rFonts w:asciiTheme="majorBidi" w:hAnsiTheme="majorBidi" w:cstheme="majorBidi"/>
          <w:b/>
          <w:bCs/>
          <w:iCs/>
          <w:szCs w:val="22"/>
          <w:lang w:val="sk-SK"/>
        </w:rPr>
        <w:t> </w:t>
      </w:r>
      <w:r w:rsidRPr="00D27261">
        <w:rPr>
          <w:rFonts w:asciiTheme="majorBidi" w:hAnsiTheme="majorBidi" w:cstheme="majorBidi"/>
          <w:b/>
          <w:bCs/>
          <w:iCs/>
          <w:szCs w:val="22"/>
          <w:lang w:val="sk-SK"/>
        </w:rPr>
        <w:t>rozhlase</w:t>
      </w:r>
      <w:r>
        <w:rPr>
          <w:rFonts w:asciiTheme="majorBidi" w:hAnsiTheme="majorBidi" w:cstheme="majorBidi"/>
          <w:b/>
          <w:bCs/>
          <w:iCs/>
          <w:szCs w:val="22"/>
          <w:lang w:val="sk-SK"/>
        </w:rPr>
        <w:t>: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i/>
          <w:szCs w:val="22"/>
          <w:lang w:val="sk-SK"/>
        </w:rPr>
        <w:t xml:space="preserve">Po stopách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Turzovcov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>: 6-dielny hraný dokument</w:t>
      </w:r>
      <w:r w:rsidRPr="00D27261">
        <w:rPr>
          <w:rFonts w:asciiTheme="majorBidi" w:hAnsiTheme="majorBidi" w:cstheme="majorBidi"/>
          <w:szCs w:val="22"/>
          <w:lang w:val="sk-SK"/>
        </w:rPr>
        <w:t>. 2011. Réžia Matúš OĽHA. Slovenská televízia.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V </w:t>
      </w:r>
      <w:r w:rsidRPr="00D27261">
        <w:rPr>
          <w:rFonts w:asciiTheme="majorBidi" w:hAnsiTheme="majorBidi" w:cstheme="majorBidi"/>
          <w:i/>
          <w:szCs w:val="22"/>
          <w:lang w:val="sk-SK"/>
        </w:rPr>
        <w:t xml:space="preserve">tieni šibeníc, I. časť: trojdielna rozhlasová hra v seriáli Slovenské rody o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Daxnerovcoch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>.</w:t>
      </w:r>
      <w:r w:rsidRPr="00D27261">
        <w:rPr>
          <w:rFonts w:asciiTheme="majorBidi" w:hAnsiTheme="majorBidi" w:cstheme="majorBidi"/>
          <w:szCs w:val="22"/>
          <w:lang w:val="sk-SK"/>
        </w:rPr>
        <w:t xml:space="preserve"> 2005. Slovenský rozhlas, 13. marec a 14. marec, 22:00.</w:t>
      </w:r>
    </w:p>
    <w:p w:rsidR="00541E9A" w:rsidRPr="00D27261" w:rsidRDefault="00541E9A" w:rsidP="00D27261">
      <w:pPr>
        <w:suppressAutoHyphens/>
        <w:rPr>
          <w:rFonts w:asciiTheme="majorBidi" w:hAnsiTheme="majorBidi" w:cstheme="majorBidi"/>
          <w:sz w:val="14"/>
          <w:szCs w:val="14"/>
          <w:lang w:val="sk-SK"/>
        </w:rPr>
      </w:pPr>
    </w:p>
    <w:p w:rsidR="00541E9A" w:rsidRPr="00D27261" w:rsidRDefault="00541E9A" w:rsidP="00D27261">
      <w:pPr>
        <w:suppressAutoHyphens/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Internetový zdroj: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szCs w:val="22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Anonym, 2009. </w:t>
      </w:r>
      <w:r w:rsidRPr="00D27261">
        <w:rPr>
          <w:rFonts w:asciiTheme="majorBidi" w:hAnsiTheme="majorBidi" w:cstheme="majorBidi"/>
          <w:i/>
          <w:szCs w:val="22"/>
          <w:lang w:val="sk-SK"/>
        </w:rPr>
        <w:t>Dohovor o ochrane svetového kultúrneho a prírodného dedičstva</w:t>
      </w:r>
      <w:r w:rsidRPr="00D27261">
        <w:rPr>
          <w:rFonts w:asciiTheme="majorBidi" w:hAnsiTheme="majorBidi" w:cstheme="majorBidi"/>
          <w:szCs w:val="22"/>
          <w:lang w:val="sk-SK"/>
        </w:rPr>
        <w:t xml:space="preserve"> [online]. [cit. 2009-01-12]. Dostupné z: http://www.enviroportal.sk/dohovory/dohovory-detail.php?dokument=154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BERTALANFFY, L. von, 1969. General Systems 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Theory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 xml:space="preserve">. New York: 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Braziller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 xml:space="preserve">. Zdroj: KIMLIČKA, Š., 2004a. </w:t>
      </w:r>
      <w:r w:rsidRPr="00D27261">
        <w:rPr>
          <w:rFonts w:asciiTheme="majorBidi" w:hAnsiTheme="majorBidi" w:cstheme="majorBidi"/>
          <w:i/>
          <w:szCs w:val="22"/>
          <w:lang w:val="sk-SK"/>
        </w:rPr>
        <w:t>Informačné systémy 1</w:t>
      </w:r>
      <w:r w:rsidRPr="00D27261">
        <w:rPr>
          <w:rFonts w:asciiTheme="majorBidi" w:hAnsiTheme="majorBidi" w:cstheme="majorBidi"/>
          <w:szCs w:val="22"/>
          <w:lang w:val="sk-SK"/>
        </w:rPr>
        <w:t xml:space="preserve"> [online]. Bratislava: Univerzita Komenského [cit. 2005-03-15]. Dostupné z: http://www.fphil.uniba.sk/kkv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caps/>
          <w:lang w:val="sk-SK"/>
        </w:rPr>
        <w:t>Klein</w:t>
      </w:r>
      <w:r w:rsidRPr="00D27261">
        <w:rPr>
          <w:rFonts w:asciiTheme="majorBidi" w:hAnsiTheme="majorBidi" w:cstheme="majorBidi"/>
          <w:lang w:val="sk-SK"/>
        </w:rPr>
        <w:t xml:space="preserve">, A., </w:t>
      </w:r>
      <w:r w:rsidRPr="00D27261">
        <w:rPr>
          <w:rFonts w:asciiTheme="majorBidi" w:hAnsiTheme="majorBidi" w:cstheme="majorBidi"/>
          <w:i/>
          <w:lang w:val="sk-SK"/>
        </w:rPr>
        <w:t>Kvalitný, či nekvalitný učiteľ? Alebo hoď kameňom, kto si bez viny</w:t>
      </w:r>
      <w:r w:rsidRPr="00D27261">
        <w:rPr>
          <w:rFonts w:asciiTheme="majorBidi" w:hAnsiTheme="majorBidi" w:cstheme="majorBidi"/>
          <w:lang w:val="sk-SK"/>
        </w:rPr>
        <w:t xml:space="preserve"> [online]. [cit. 2019-14-04.] Dostupné z: http://albertklein.blog.sme.sk/c/325603/Kvalitny-ci-nekvalitny-ucitel-Alebo-hod-kamenom-kto-si-bez-viny.html</w:t>
      </w:r>
    </w:p>
    <w:p w:rsidR="00541E9A" w:rsidRPr="00D27261" w:rsidRDefault="00541E9A" w:rsidP="00D27261">
      <w:pPr>
        <w:suppressAutoHyphens/>
        <w:rPr>
          <w:rFonts w:asciiTheme="majorBidi" w:hAnsiTheme="majorBidi" w:cstheme="majorBidi"/>
          <w:sz w:val="14"/>
          <w:szCs w:val="14"/>
          <w:lang w:val="sk-SK"/>
        </w:rPr>
      </w:pPr>
    </w:p>
    <w:p w:rsidR="00541E9A" w:rsidRPr="00D27261" w:rsidRDefault="00541E9A" w:rsidP="00D27261">
      <w:pPr>
        <w:suppressAutoHyphens/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E-mailová komunikácia</w:t>
      </w:r>
    </w:p>
    <w:p w:rsidR="00541E9A" w:rsidRPr="00D27261" w:rsidRDefault="00541E9A" w:rsidP="00D27261">
      <w:pPr>
        <w:suppressAutoHyphens/>
        <w:ind w:left="284" w:hanging="284"/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ŽALMANOVÁ, A., 2019. </w:t>
      </w:r>
      <w:r w:rsidRPr="00D27261">
        <w:rPr>
          <w:rFonts w:asciiTheme="majorBidi" w:hAnsiTheme="majorBidi" w:cstheme="majorBidi"/>
          <w:i/>
          <w:szCs w:val="22"/>
          <w:lang w:val="sk-SK"/>
        </w:rPr>
        <w:t>Problémy MDT v roku 2019</w:t>
      </w:r>
      <w:r w:rsidRPr="00D27261">
        <w:rPr>
          <w:rFonts w:asciiTheme="majorBidi" w:hAnsiTheme="majorBidi" w:cstheme="majorBidi"/>
          <w:szCs w:val="22"/>
          <w:lang w:val="sk-SK"/>
        </w:rPr>
        <w:t xml:space="preserve"> [online]. Správa pre: Kamila </w:t>
      </w:r>
      <w:proofErr w:type="spellStart"/>
      <w:r w:rsidRPr="00D27261">
        <w:rPr>
          <w:rFonts w:asciiTheme="majorBidi" w:hAnsiTheme="majorBidi" w:cstheme="majorBidi"/>
          <w:szCs w:val="22"/>
          <w:lang w:val="sk-SK"/>
        </w:rPr>
        <w:t>Lovenská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>. 18. október 2019 [cit. 2019-10-19]. E-mailová komunikácia.</w:t>
      </w:r>
    </w:p>
    <w:p w:rsidR="00541E9A" w:rsidRPr="00D27261" w:rsidRDefault="00541E9A" w:rsidP="00D27261">
      <w:pPr>
        <w:rPr>
          <w:rFonts w:asciiTheme="majorBidi" w:hAnsiTheme="majorBidi" w:cstheme="majorBidi"/>
          <w:sz w:val="14"/>
          <w:szCs w:val="14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Norma:</w:t>
      </w: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szCs w:val="22"/>
          <w:lang w:val="sk-SK"/>
        </w:rPr>
        <w:t xml:space="preserve">ISO 690: 1987,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Documentation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 xml:space="preserve"> –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Bibliographic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 xml:space="preserve">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references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 xml:space="preserve"> –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Content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 xml:space="preserve">,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form</w:t>
      </w:r>
      <w:proofErr w:type="spellEnd"/>
      <w:r w:rsidRPr="00D27261">
        <w:rPr>
          <w:rFonts w:asciiTheme="majorBidi" w:hAnsiTheme="majorBidi" w:cstheme="majorBidi"/>
          <w:i/>
          <w:szCs w:val="22"/>
          <w:lang w:val="sk-SK"/>
        </w:rPr>
        <w:t xml:space="preserve"> and </w:t>
      </w:r>
      <w:proofErr w:type="spellStart"/>
      <w:r w:rsidRPr="00D27261">
        <w:rPr>
          <w:rFonts w:asciiTheme="majorBidi" w:hAnsiTheme="majorBidi" w:cstheme="majorBidi"/>
          <w:i/>
          <w:szCs w:val="22"/>
          <w:lang w:val="sk-SK"/>
        </w:rPr>
        <w:t>structure</w:t>
      </w:r>
      <w:proofErr w:type="spellEnd"/>
      <w:r w:rsidRPr="00D27261">
        <w:rPr>
          <w:rFonts w:asciiTheme="majorBidi" w:hAnsiTheme="majorBidi" w:cstheme="majorBidi"/>
          <w:szCs w:val="22"/>
          <w:lang w:val="sk-SK"/>
        </w:rPr>
        <w:t>.</w:t>
      </w: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Treba však brať na zreteľ, že pri uvádzaní v zozname bibliografických odkazov je  tých možností viacej, a je potrebné, aby v danom dokumente bol zápis  jednotný.  </w:t>
      </w:r>
    </w:p>
    <w:p w:rsidR="00D27261" w:rsidRDefault="00D27261" w:rsidP="00D27261">
      <w:pPr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Bibliografia sa zarovnáva vľavo a slová sa nedelia. </w:t>
      </w:r>
    </w:p>
    <w:p w:rsidR="00541E9A" w:rsidRPr="00D27261" w:rsidRDefault="00541E9A" w:rsidP="00D27261">
      <w:pPr>
        <w:rPr>
          <w:rFonts w:asciiTheme="majorBidi" w:hAnsiTheme="majorBidi" w:cstheme="majorBidi"/>
          <w:lang w:val="sk-SK"/>
        </w:rPr>
      </w:pPr>
    </w:p>
    <w:p w:rsidR="00541E9A" w:rsidRPr="00D27261" w:rsidRDefault="00541E9A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lang w:val="sk-SK"/>
        </w:rPr>
        <w:t xml:space="preserve">Podrobnejšie informácie CITOVANIA DOKUMENTOV PODĽA STN ISO 690:2012 dostupné z </w:t>
      </w:r>
    </w:p>
    <w:p w:rsidR="0063077F" w:rsidRPr="00D27261" w:rsidRDefault="00B206F6" w:rsidP="00D27261">
      <w:pPr>
        <w:rPr>
          <w:rStyle w:val="Hypertextovprepojenie"/>
          <w:rFonts w:asciiTheme="majorBidi" w:hAnsiTheme="majorBidi" w:cstheme="majorBidi"/>
          <w:lang w:val="sk-SK"/>
        </w:rPr>
      </w:pPr>
      <w:hyperlink r:id="rId5" w:history="1">
        <w:r w:rsidR="00541E9A" w:rsidRPr="00D27261">
          <w:rPr>
            <w:rStyle w:val="Hypertextovprepojenie"/>
            <w:rFonts w:asciiTheme="majorBidi" w:hAnsiTheme="majorBidi" w:cstheme="majorBidi"/>
            <w:lang w:val="sk-SK"/>
          </w:rPr>
          <w:t>http://www.pulib.sk/web/data/pulib/subory/stranka/ezp-citovanie-kucianova-2019.pdf</w:t>
        </w:r>
      </w:hyperlink>
    </w:p>
    <w:p w:rsidR="0063077F" w:rsidRPr="00D27261" w:rsidRDefault="0063077F" w:rsidP="00D27261">
      <w:pPr>
        <w:rPr>
          <w:rStyle w:val="Hypertextovprepojenie"/>
          <w:rFonts w:asciiTheme="majorBidi" w:hAnsiTheme="majorBidi" w:cstheme="majorBidi"/>
          <w:lang w:val="sk-SK"/>
        </w:rPr>
      </w:pPr>
    </w:p>
    <w:p w:rsidR="00E44136" w:rsidRPr="00D27261" w:rsidRDefault="00E44136" w:rsidP="00D27261">
      <w:pPr>
        <w:rPr>
          <w:rFonts w:asciiTheme="majorBidi" w:hAnsiTheme="majorBidi" w:cstheme="majorBidi"/>
          <w:b/>
          <w:lang w:val="sk-SK"/>
        </w:rPr>
      </w:pPr>
      <w:r w:rsidRPr="00D27261">
        <w:rPr>
          <w:rFonts w:asciiTheme="majorBidi" w:hAnsiTheme="majorBidi" w:cstheme="majorBidi"/>
          <w:b/>
          <w:lang w:val="sk-SK"/>
        </w:rPr>
        <w:t>Zoznam literatúry sa neuvádza v poznámkach pod čiarou.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</w:p>
    <w:p w:rsidR="00146E90" w:rsidRDefault="0087652D" w:rsidP="001406FC">
      <w:pPr>
        <w:shd w:val="clear" w:color="auto" w:fill="BFBFBF" w:themeFill="background1" w:themeFillShade="BF"/>
        <w:jc w:val="both"/>
        <w:rPr>
          <w:rFonts w:asciiTheme="majorBidi" w:hAnsiTheme="majorBidi" w:cstheme="majorBidi"/>
          <w:bCs/>
          <w:lang w:val="sk-SK"/>
        </w:rPr>
      </w:pPr>
      <w:r w:rsidRPr="00D27261">
        <w:rPr>
          <w:rFonts w:asciiTheme="majorBidi" w:hAnsiTheme="majorBidi" w:cstheme="majorBidi"/>
          <w:bCs/>
          <w:lang w:val="sk-SK"/>
        </w:rPr>
        <w:t>Takto upravené príspevky prosíme poslať elektronickou poštou</w:t>
      </w:r>
      <w:r w:rsidR="00146E90" w:rsidRPr="00D27261">
        <w:rPr>
          <w:rFonts w:asciiTheme="majorBidi" w:hAnsiTheme="majorBidi" w:cstheme="majorBidi"/>
          <w:bCs/>
          <w:lang w:val="sk-SK"/>
        </w:rPr>
        <w:t xml:space="preserve"> </w:t>
      </w:r>
      <w:r w:rsidR="009E1DF1" w:rsidRPr="00D27261">
        <w:rPr>
          <w:rFonts w:asciiTheme="majorBidi" w:hAnsiTheme="majorBidi" w:cstheme="majorBidi"/>
          <w:lang w:val="sk-SK"/>
        </w:rPr>
        <w:t xml:space="preserve">PhDr. Gabriele </w:t>
      </w:r>
      <w:proofErr w:type="spellStart"/>
      <w:r w:rsidR="009E1DF1" w:rsidRPr="00D27261">
        <w:rPr>
          <w:rFonts w:asciiTheme="majorBidi" w:hAnsiTheme="majorBidi" w:cstheme="majorBidi"/>
          <w:lang w:val="sk-SK"/>
        </w:rPr>
        <w:t>Harčarikovej</w:t>
      </w:r>
      <w:proofErr w:type="spellEnd"/>
      <w:r w:rsidR="009E1DF1" w:rsidRPr="00D27261">
        <w:rPr>
          <w:rFonts w:asciiTheme="majorBidi" w:hAnsiTheme="majorBidi" w:cstheme="majorBidi"/>
          <w:lang w:val="sk-SK"/>
        </w:rPr>
        <w:t xml:space="preserve">, na e-mailovú adresu </w:t>
      </w:r>
      <w:r w:rsidR="009E1DF1" w:rsidRPr="00D27261">
        <w:rPr>
          <w:rFonts w:asciiTheme="majorBidi" w:hAnsiTheme="majorBidi" w:cstheme="majorBidi"/>
          <w:b/>
          <w:lang w:val="sk-SK"/>
        </w:rPr>
        <w:t>gabriela.harcarikova@unipo.sk</w:t>
      </w:r>
      <w:r w:rsidR="009E1DF1" w:rsidRPr="00D27261">
        <w:rPr>
          <w:rFonts w:asciiTheme="majorBidi" w:hAnsiTheme="majorBidi" w:cstheme="majorBidi"/>
          <w:lang w:val="sk-SK"/>
        </w:rPr>
        <w:t>.</w:t>
      </w:r>
      <w:r w:rsidRPr="00D27261">
        <w:rPr>
          <w:rFonts w:asciiTheme="majorBidi" w:hAnsiTheme="majorBidi" w:cstheme="majorBidi"/>
          <w:bCs/>
          <w:lang w:val="sk-SK"/>
        </w:rPr>
        <w:t xml:space="preserve"> </w:t>
      </w:r>
    </w:p>
    <w:p w:rsidR="00D27261" w:rsidRPr="00D27261" w:rsidRDefault="00D27261" w:rsidP="00D27261">
      <w:pPr>
        <w:jc w:val="both"/>
        <w:rPr>
          <w:rFonts w:asciiTheme="majorBidi" w:hAnsiTheme="majorBidi" w:cstheme="majorBidi"/>
          <w:bCs/>
          <w:lang w:val="sk-SK"/>
        </w:rPr>
      </w:pPr>
    </w:p>
    <w:p w:rsidR="0087652D" w:rsidRPr="00D27261" w:rsidRDefault="0087652D" w:rsidP="001406FC">
      <w:pPr>
        <w:jc w:val="both"/>
        <w:rPr>
          <w:rFonts w:asciiTheme="majorBidi" w:hAnsiTheme="majorBidi" w:cstheme="majorBidi"/>
          <w:bCs/>
          <w:lang w:val="sk-SK"/>
        </w:rPr>
      </w:pPr>
      <w:r w:rsidRPr="00D27261">
        <w:rPr>
          <w:rFonts w:asciiTheme="majorBidi" w:hAnsiTheme="majorBidi" w:cstheme="majorBidi"/>
          <w:bCs/>
          <w:lang w:val="sk-SK"/>
        </w:rPr>
        <w:t xml:space="preserve">Vytlačené exempláre sa budú vyžadovať len v prípadoch, ak príspevok bude obsahovať špeciálne znaky a fonty. V tomto prípade </w:t>
      </w:r>
      <w:r w:rsidR="001406FC">
        <w:rPr>
          <w:rFonts w:asciiTheme="majorBidi" w:hAnsiTheme="majorBidi" w:cstheme="majorBidi"/>
          <w:bCs/>
          <w:lang w:val="sk-SK"/>
        </w:rPr>
        <w:t xml:space="preserve">je potrebné </w:t>
      </w:r>
      <w:r w:rsidRPr="00D27261">
        <w:rPr>
          <w:rFonts w:asciiTheme="majorBidi" w:hAnsiTheme="majorBidi" w:cstheme="majorBidi"/>
          <w:bCs/>
          <w:lang w:val="sk-SK"/>
        </w:rPr>
        <w:t>pripojiť príslušné fonty</w:t>
      </w:r>
      <w:r w:rsidR="00146E90" w:rsidRPr="00D27261">
        <w:rPr>
          <w:rFonts w:asciiTheme="majorBidi" w:hAnsiTheme="majorBidi" w:cstheme="majorBidi"/>
          <w:bCs/>
          <w:lang w:val="sk-SK"/>
        </w:rPr>
        <w:t xml:space="preserve"> aj v elektronickej podobe</w:t>
      </w:r>
      <w:r w:rsidRPr="00D27261">
        <w:rPr>
          <w:rFonts w:asciiTheme="majorBidi" w:hAnsiTheme="majorBidi" w:cstheme="majorBidi"/>
          <w:bCs/>
          <w:lang w:val="sk-SK"/>
        </w:rPr>
        <w:t>.</w:t>
      </w:r>
    </w:p>
    <w:p w:rsidR="0087652D" w:rsidRPr="00D27261" w:rsidRDefault="0087652D" w:rsidP="00D27261">
      <w:pPr>
        <w:jc w:val="both"/>
        <w:rPr>
          <w:rFonts w:asciiTheme="majorBidi" w:hAnsiTheme="majorBidi" w:cstheme="majorBidi"/>
          <w:bCs/>
          <w:lang w:val="sk-SK"/>
        </w:rPr>
      </w:pPr>
      <w:r w:rsidRPr="00D27261">
        <w:rPr>
          <w:rFonts w:asciiTheme="majorBidi" w:hAnsiTheme="majorBidi" w:cstheme="majorBidi"/>
          <w:bCs/>
          <w:lang w:val="sk-SK"/>
        </w:rPr>
        <w:t xml:space="preserve">Ak je potrebné, pripojte upozornenia na špecifické požiadavky na spracovanie textu. </w:t>
      </w:r>
      <w:r w:rsidR="00146E90" w:rsidRPr="00D27261">
        <w:rPr>
          <w:rFonts w:asciiTheme="majorBidi" w:hAnsiTheme="majorBidi" w:cstheme="majorBidi"/>
          <w:bCs/>
          <w:lang w:val="sk-SK"/>
        </w:rPr>
        <w:t>Editori budú p</w:t>
      </w:r>
      <w:r w:rsidRPr="00D27261">
        <w:rPr>
          <w:rFonts w:asciiTheme="majorBidi" w:hAnsiTheme="majorBidi" w:cstheme="majorBidi"/>
          <w:bCs/>
          <w:lang w:val="sk-SK"/>
        </w:rPr>
        <w:t xml:space="preserve">rípadné problémy riešiť individuálne </w:t>
      </w:r>
      <w:r w:rsidR="00146E90" w:rsidRPr="00D27261">
        <w:rPr>
          <w:rFonts w:asciiTheme="majorBidi" w:hAnsiTheme="majorBidi" w:cstheme="majorBidi"/>
          <w:bCs/>
          <w:lang w:val="sk-SK"/>
        </w:rPr>
        <w:t xml:space="preserve">s </w:t>
      </w:r>
      <w:r w:rsidRPr="00D27261">
        <w:rPr>
          <w:rFonts w:asciiTheme="majorBidi" w:hAnsiTheme="majorBidi" w:cstheme="majorBidi"/>
          <w:bCs/>
          <w:lang w:val="sk-SK"/>
        </w:rPr>
        <w:t>autorom príspevku.</w:t>
      </w:r>
    </w:p>
    <w:p w:rsidR="005E3133" w:rsidRPr="00D27261" w:rsidRDefault="005E3133" w:rsidP="00D27261">
      <w:pPr>
        <w:jc w:val="both"/>
        <w:rPr>
          <w:rFonts w:asciiTheme="majorBidi" w:hAnsiTheme="majorBidi" w:cstheme="majorBidi"/>
          <w:bCs/>
          <w:lang w:val="sk-SK"/>
        </w:rPr>
      </w:pPr>
    </w:p>
    <w:p w:rsidR="005E3133" w:rsidRDefault="001406FC" w:rsidP="00D27261">
      <w:pPr>
        <w:jc w:val="both"/>
        <w:rPr>
          <w:rFonts w:asciiTheme="majorBidi" w:hAnsiTheme="majorBidi" w:cstheme="majorBidi"/>
          <w:bCs/>
          <w:lang w:val="sk-SK"/>
        </w:rPr>
      </w:pPr>
      <w:r w:rsidRPr="00304E3F">
        <w:rPr>
          <w:rFonts w:asciiTheme="majorBidi" w:hAnsiTheme="majorBidi" w:cstheme="majorBidi"/>
          <w:b/>
          <w:lang w:val="sk-SK"/>
        </w:rPr>
        <w:t>Harm</w:t>
      </w:r>
      <w:bookmarkStart w:id="0" w:name="_GoBack"/>
      <w:bookmarkEnd w:id="0"/>
      <w:r w:rsidRPr="00304E3F">
        <w:rPr>
          <w:rFonts w:asciiTheme="majorBidi" w:hAnsiTheme="majorBidi" w:cstheme="majorBidi"/>
          <w:b/>
          <w:lang w:val="sk-SK"/>
        </w:rPr>
        <w:t>onogram</w:t>
      </w:r>
    </w:p>
    <w:p w:rsidR="001406FC" w:rsidRPr="00D27261" w:rsidRDefault="001406FC" w:rsidP="00D27261">
      <w:pPr>
        <w:jc w:val="both"/>
        <w:rPr>
          <w:rFonts w:asciiTheme="majorBidi" w:hAnsiTheme="majorBidi" w:cstheme="majorBidi"/>
          <w:bCs/>
          <w:lang w:val="sk-S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366"/>
        <w:gridCol w:w="2551"/>
      </w:tblGrid>
      <w:tr w:rsidR="005E3133" w:rsidRPr="00D27261" w:rsidTr="005E3133">
        <w:tc>
          <w:tcPr>
            <w:tcW w:w="1730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b/>
                <w:lang w:val="sk-SK"/>
              </w:rPr>
            </w:pPr>
            <w:r w:rsidRPr="00D27261">
              <w:rPr>
                <w:rFonts w:asciiTheme="majorBidi" w:hAnsiTheme="majorBidi" w:cstheme="majorBidi"/>
                <w:b/>
                <w:lang w:val="sk-SK"/>
              </w:rPr>
              <w:t>do 15. 06. 2021</w:t>
            </w:r>
          </w:p>
        </w:tc>
        <w:tc>
          <w:tcPr>
            <w:tcW w:w="4366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lang w:val="sk-SK"/>
              </w:rPr>
            </w:pPr>
            <w:r w:rsidRPr="00D27261">
              <w:rPr>
                <w:rFonts w:asciiTheme="majorBidi" w:hAnsiTheme="majorBidi" w:cstheme="majorBidi"/>
                <w:lang w:val="sk-SK"/>
              </w:rPr>
              <w:t xml:space="preserve">odovzdanie príspevkov Dr. </w:t>
            </w:r>
            <w:proofErr w:type="spellStart"/>
            <w:r w:rsidRPr="00D27261">
              <w:rPr>
                <w:rFonts w:asciiTheme="majorBidi" w:hAnsiTheme="majorBidi" w:cstheme="majorBidi"/>
                <w:lang w:val="sk-SK"/>
              </w:rPr>
              <w:t>Harč</w:t>
            </w:r>
            <w:r w:rsidR="00541E9A" w:rsidRPr="00D27261">
              <w:rPr>
                <w:rFonts w:asciiTheme="majorBidi" w:hAnsiTheme="majorBidi" w:cstheme="majorBidi"/>
                <w:lang w:val="sk-SK"/>
              </w:rPr>
              <w:t>a</w:t>
            </w:r>
            <w:r w:rsidRPr="00D27261">
              <w:rPr>
                <w:rFonts w:asciiTheme="majorBidi" w:hAnsiTheme="majorBidi" w:cstheme="majorBidi"/>
                <w:lang w:val="sk-SK"/>
              </w:rPr>
              <w:t>rikovej</w:t>
            </w:r>
            <w:proofErr w:type="spellEnd"/>
          </w:p>
        </w:tc>
        <w:tc>
          <w:tcPr>
            <w:tcW w:w="2551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lang w:val="sk-SK"/>
              </w:rPr>
            </w:pPr>
            <w:r w:rsidRPr="00D27261">
              <w:rPr>
                <w:rFonts w:asciiTheme="majorBidi" w:hAnsiTheme="majorBidi" w:cstheme="majorBidi"/>
                <w:lang w:val="sk-SK"/>
              </w:rPr>
              <w:t>účastníci konferencie</w:t>
            </w:r>
          </w:p>
        </w:tc>
      </w:tr>
      <w:tr w:rsidR="005E3133" w:rsidRPr="00D27261" w:rsidTr="005E3133">
        <w:tc>
          <w:tcPr>
            <w:tcW w:w="1730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b/>
                <w:lang w:val="sk-SK"/>
              </w:rPr>
            </w:pPr>
            <w:r w:rsidRPr="00D27261">
              <w:rPr>
                <w:rFonts w:asciiTheme="majorBidi" w:hAnsiTheme="majorBidi" w:cstheme="majorBidi"/>
                <w:b/>
                <w:lang w:val="sk-SK"/>
              </w:rPr>
              <w:t>do 20. 07. 2021</w:t>
            </w:r>
          </w:p>
        </w:tc>
        <w:tc>
          <w:tcPr>
            <w:tcW w:w="4366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lang w:val="sk-SK"/>
              </w:rPr>
            </w:pPr>
            <w:r w:rsidRPr="00D27261">
              <w:rPr>
                <w:rFonts w:asciiTheme="majorBidi" w:hAnsiTheme="majorBidi" w:cstheme="majorBidi"/>
                <w:lang w:val="sk-SK"/>
              </w:rPr>
              <w:t>recenzné konanie</w:t>
            </w:r>
          </w:p>
        </w:tc>
        <w:tc>
          <w:tcPr>
            <w:tcW w:w="2551" w:type="dxa"/>
          </w:tcPr>
          <w:p w:rsidR="005E3133" w:rsidRPr="00D27261" w:rsidRDefault="00D6528A" w:rsidP="00D27261">
            <w:pPr>
              <w:rPr>
                <w:rFonts w:asciiTheme="majorBidi" w:hAnsiTheme="majorBidi" w:cstheme="majorBidi"/>
                <w:lang w:val="sk-SK"/>
              </w:rPr>
            </w:pPr>
            <w:r>
              <w:rPr>
                <w:rFonts w:asciiTheme="majorBidi" w:hAnsiTheme="majorBidi" w:cstheme="majorBidi"/>
                <w:lang w:val="sk-SK"/>
              </w:rPr>
              <w:t>p</w:t>
            </w:r>
            <w:r w:rsidR="005E3133" w:rsidRPr="00D27261">
              <w:rPr>
                <w:rFonts w:asciiTheme="majorBidi" w:hAnsiTheme="majorBidi" w:cstheme="majorBidi"/>
                <w:lang w:val="sk-SK"/>
              </w:rPr>
              <w:t>osudzovatelia</w:t>
            </w:r>
          </w:p>
        </w:tc>
      </w:tr>
      <w:tr w:rsidR="005E3133" w:rsidRPr="00D27261" w:rsidTr="005E3133">
        <w:tc>
          <w:tcPr>
            <w:tcW w:w="1730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b/>
                <w:lang w:val="sk-SK"/>
              </w:rPr>
            </w:pPr>
            <w:r w:rsidRPr="00D27261">
              <w:rPr>
                <w:rFonts w:asciiTheme="majorBidi" w:hAnsiTheme="majorBidi" w:cstheme="majorBidi"/>
                <w:b/>
                <w:lang w:val="sk-SK"/>
              </w:rPr>
              <w:t>do 31. 08. 2021</w:t>
            </w:r>
          </w:p>
        </w:tc>
        <w:tc>
          <w:tcPr>
            <w:tcW w:w="4366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lang w:val="sk-SK"/>
              </w:rPr>
            </w:pPr>
            <w:r w:rsidRPr="00D27261">
              <w:rPr>
                <w:rFonts w:asciiTheme="majorBidi" w:hAnsiTheme="majorBidi" w:cstheme="majorBidi"/>
                <w:lang w:val="sk-SK"/>
              </w:rPr>
              <w:t>odovzdanie finálnych textov</w:t>
            </w:r>
          </w:p>
        </w:tc>
        <w:tc>
          <w:tcPr>
            <w:tcW w:w="2551" w:type="dxa"/>
          </w:tcPr>
          <w:p w:rsidR="005E3133" w:rsidRPr="00D27261" w:rsidRDefault="005E3133" w:rsidP="00D27261">
            <w:pPr>
              <w:rPr>
                <w:rFonts w:asciiTheme="majorBidi" w:hAnsiTheme="majorBidi" w:cstheme="majorBidi"/>
                <w:lang w:val="sk-SK"/>
              </w:rPr>
            </w:pPr>
            <w:r w:rsidRPr="00D27261">
              <w:rPr>
                <w:rFonts w:asciiTheme="majorBidi" w:hAnsiTheme="majorBidi" w:cstheme="majorBidi"/>
                <w:lang w:val="sk-SK"/>
              </w:rPr>
              <w:t>účastníci konferencie</w:t>
            </w:r>
          </w:p>
        </w:tc>
      </w:tr>
    </w:tbl>
    <w:p w:rsidR="0087652D" w:rsidRPr="00D27261" w:rsidRDefault="0087652D" w:rsidP="00D27261">
      <w:pPr>
        <w:jc w:val="both"/>
        <w:rPr>
          <w:rFonts w:asciiTheme="majorBidi" w:hAnsiTheme="majorBidi" w:cstheme="majorBidi"/>
          <w:lang w:val="sk-SK"/>
        </w:rPr>
      </w:pPr>
    </w:p>
    <w:p w:rsidR="005B35CD" w:rsidRDefault="0087652D" w:rsidP="00D27261">
      <w:pPr>
        <w:jc w:val="both"/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</w:pPr>
      <w:r w:rsidRPr="00D27261"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  <w:t xml:space="preserve">Pri nedodržaní týchto zásad si editori vyhradzujú právo na vrátenie príspevku na </w:t>
      </w:r>
      <w:r w:rsidR="0017422E" w:rsidRPr="00D27261"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  <w:t>pre</w:t>
      </w:r>
      <w:r w:rsidRPr="00D27261"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  <w:t>pracovanie.</w:t>
      </w:r>
    </w:p>
    <w:p w:rsidR="00D27261" w:rsidRDefault="00D27261" w:rsidP="00D27261">
      <w:pPr>
        <w:jc w:val="both"/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</w:pPr>
    </w:p>
    <w:p w:rsidR="00D27261" w:rsidRPr="00D27261" w:rsidRDefault="00D27261" w:rsidP="00D27261">
      <w:pPr>
        <w:jc w:val="both"/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</w:pPr>
      <w:r w:rsidRPr="00D27261"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  <w:t xml:space="preserve">Publikované budú len príspevky, ktoré odzneli na fakultnom kole </w:t>
      </w:r>
    </w:p>
    <w:p w:rsidR="00D27261" w:rsidRPr="00D27261" w:rsidRDefault="00D27261" w:rsidP="00D27261">
      <w:pPr>
        <w:jc w:val="both"/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</w:pPr>
      <w:r w:rsidRPr="00D27261"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  <w:t>17. ŠVOUK dňa 13. 05. 2021.</w:t>
      </w:r>
    </w:p>
    <w:p w:rsidR="00D27261" w:rsidRPr="00D27261" w:rsidRDefault="00D27261" w:rsidP="00D27261">
      <w:pPr>
        <w:jc w:val="both"/>
        <w:rPr>
          <w:rFonts w:asciiTheme="majorBidi" w:hAnsiTheme="majorBidi" w:cstheme="majorBidi"/>
          <w:b/>
          <w:sz w:val="32"/>
          <w:szCs w:val="32"/>
          <w:highlight w:val="yellow"/>
          <w:lang w:val="sk-SK"/>
        </w:rPr>
      </w:pPr>
    </w:p>
    <w:sectPr w:rsidR="00D27261" w:rsidRPr="00D27261" w:rsidSect="001C6A7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0F39"/>
    <w:multiLevelType w:val="hybridMultilevel"/>
    <w:tmpl w:val="DA720846"/>
    <w:lvl w:ilvl="0" w:tplc="041B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A8A"/>
    <w:multiLevelType w:val="hybridMultilevel"/>
    <w:tmpl w:val="917CC14C"/>
    <w:lvl w:ilvl="0" w:tplc="A59CFD14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23412A4B"/>
    <w:multiLevelType w:val="multilevel"/>
    <w:tmpl w:val="7B70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71F6A"/>
    <w:multiLevelType w:val="hybridMultilevel"/>
    <w:tmpl w:val="776A853C"/>
    <w:lvl w:ilvl="0" w:tplc="51B6329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E4469"/>
    <w:multiLevelType w:val="hybridMultilevel"/>
    <w:tmpl w:val="4E8E1E48"/>
    <w:lvl w:ilvl="0" w:tplc="38EC02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24DF"/>
    <w:multiLevelType w:val="hybridMultilevel"/>
    <w:tmpl w:val="B59A78E4"/>
    <w:lvl w:ilvl="0" w:tplc="1494B16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DA300B1C">
      <w:start w:val="1"/>
      <w:numFmt w:val="bullet"/>
      <w:lvlText w:val="o"/>
      <w:lvlJc w:val="left"/>
      <w:pPr>
        <w:tabs>
          <w:tab w:val="num" w:pos="680"/>
        </w:tabs>
        <w:ind w:left="680" w:hanging="34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CD"/>
    <w:rsid w:val="00010AD0"/>
    <w:rsid w:val="0002175E"/>
    <w:rsid w:val="000501C4"/>
    <w:rsid w:val="00074DC3"/>
    <w:rsid w:val="000A62C6"/>
    <w:rsid w:val="000D02F4"/>
    <w:rsid w:val="001406FC"/>
    <w:rsid w:val="00146E90"/>
    <w:rsid w:val="0017422E"/>
    <w:rsid w:val="00182410"/>
    <w:rsid w:val="001954AA"/>
    <w:rsid w:val="001C6A75"/>
    <w:rsid w:val="001F20D3"/>
    <w:rsid w:val="002201A3"/>
    <w:rsid w:val="00257BF7"/>
    <w:rsid w:val="00285FEE"/>
    <w:rsid w:val="002B74F4"/>
    <w:rsid w:val="00304C30"/>
    <w:rsid w:val="00304E3F"/>
    <w:rsid w:val="00353546"/>
    <w:rsid w:val="00357C7C"/>
    <w:rsid w:val="00541E9A"/>
    <w:rsid w:val="00546CAB"/>
    <w:rsid w:val="005B35CD"/>
    <w:rsid w:val="005E3133"/>
    <w:rsid w:val="00605DD3"/>
    <w:rsid w:val="0063077F"/>
    <w:rsid w:val="00725957"/>
    <w:rsid w:val="0079136B"/>
    <w:rsid w:val="008709D3"/>
    <w:rsid w:val="0087652D"/>
    <w:rsid w:val="008E7EE0"/>
    <w:rsid w:val="00906E0C"/>
    <w:rsid w:val="00946AEB"/>
    <w:rsid w:val="009B02E3"/>
    <w:rsid w:val="009C6B0A"/>
    <w:rsid w:val="009E007B"/>
    <w:rsid w:val="009E1DF1"/>
    <w:rsid w:val="00A55130"/>
    <w:rsid w:val="00A91803"/>
    <w:rsid w:val="00AB4BAC"/>
    <w:rsid w:val="00B13F8D"/>
    <w:rsid w:val="00B206F6"/>
    <w:rsid w:val="00B26AE9"/>
    <w:rsid w:val="00B533A8"/>
    <w:rsid w:val="00B62FBD"/>
    <w:rsid w:val="00B83425"/>
    <w:rsid w:val="00B978B4"/>
    <w:rsid w:val="00BB61B8"/>
    <w:rsid w:val="00BD77A6"/>
    <w:rsid w:val="00BE2CFE"/>
    <w:rsid w:val="00CC685B"/>
    <w:rsid w:val="00D1151E"/>
    <w:rsid w:val="00D16614"/>
    <w:rsid w:val="00D27261"/>
    <w:rsid w:val="00D54669"/>
    <w:rsid w:val="00D6528A"/>
    <w:rsid w:val="00D652C0"/>
    <w:rsid w:val="00D84001"/>
    <w:rsid w:val="00DA016F"/>
    <w:rsid w:val="00E129F8"/>
    <w:rsid w:val="00E2754E"/>
    <w:rsid w:val="00E44136"/>
    <w:rsid w:val="00E57A09"/>
    <w:rsid w:val="00EE5F8E"/>
    <w:rsid w:val="00F06529"/>
    <w:rsid w:val="00FA2C49"/>
    <w:rsid w:val="00FE5038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DAF6-AE5C-4322-8A1F-F6F84C5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3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9C6B0A"/>
    <w:pPr>
      <w:keepNext/>
      <w:keepLines/>
      <w:spacing w:after="240"/>
      <w:ind w:firstLine="567"/>
      <w:jc w:val="both"/>
      <w:outlineLvl w:val="0"/>
    </w:pPr>
    <w:rPr>
      <w:rFonts w:ascii="Arial" w:eastAsiaTheme="majorEastAsia" w:hAnsi="Arial" w:cstheme="majorBidi"/>
      <w:b/>
      <w:bCs/>
      <w:szCs w:val="28"/>
      <w:lang w:val="sk-SK"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824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qFormat/>
    <w:rsid w:val="0087652D"/>
    <w:pPr>
      <w:keepNext/>
      <w:spacing w:before="240" w:after="60"/>
      <w:ind w:firstLine="567"/>
      <w:outlineLvl w:val="2"/>
    </w:pPr>
    <w:rPr>
      <w:rFonts w:ascii="Arial" w:hAnsi="Arial" w:cs="Arial"/>
      <w:b/>
      <w:bCs/>
      <w:sz w:val="26"/>
      <w:szCs w:val="2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C6B0A"/>
    <w:rPr>
      <w:rFonts w:ascii="Arial" w:eastAsiaTheme="majorEastAsia" w:hAnsi="Arial" w:cstheme="majorBidi"/>
      <w:b/>
      <w:bCs/>
      <w:sz w:val="24"/>
      <w:szCs w:val="28"/>
    </w:rPr>
  </w:style>
  <w:style w:type="character" w:styleId="Siln">
    <w:name w:val="Strong"/>
    <w:qFormat/>
    <w:rsid w:val="005B35CD"/>
    <w:rPr>
      <w:b/>
      <w:bCs/>
    </w:rPr>
  </w:style>
  <w:style w:type="paragraph" w:styleId="Normlnywebov">
    <w:name w:val="Normal (Web)"/>
    <w:basedOn w:val="Normlny"/>
    <w:rsid w:val="005B35CD"/>
    <w:pPr>
      <w:spacing w:before="100" w:beforeAutospacing="1" w:after="100" w:afterAutospacing="1"/>
    </w:pPr>
  </w:style>
  <w:style w:type="paragraph" w:styleId="Zkladntext">
    <w:name w:val="Body Text"/>
    <w:basedOn w:val="Normlny"/>
    <w:link w:val="ZkladntextChar"/>
    <w:rsid w:val="005B35CD"/>
    <w:pPr>
      <w:jc w:val="both"/>
    </w:pPr>
    <w:rPr>
      <w:szCs w:val="20"/>
    </w:rPr>
  </w:style>
  <w:style w:type="character" w:customStyle="1" w:styleId="ZkladntextChar">
    <w:name w:val="Základný text Char"/>
    <w:basedOn w:val="Predvolenpsmoodseku"/>
    <w:link w:val="Zkladntext"/>
    <w:rsid w:val="005B35C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opis">
    <w:name w:val="caption"/>
    <w:basedOn w:val="Normlny"/>
    <w:next w:val="Normlny"/>
    <w:qFormat/>
    <w:rsid w:val="005B35CD"/>
    <w:pPr>
      <w:spacing w:before="600" w:after="120"/>
      <w:jc w:val="center"/>
    </w:pPr>
    <w:rPr>
      <w:rFonts w:ascii="Arial" w:hAnsi="Arial" w:cs="Arial"/>
      <w:sz w:val="32"/>
      <w:szCs w:val="32"/>
      <w:lang w:val="sk-SK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5B35CD"/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5B35CD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FE50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character" w:customStyle="1" w:styleId="Nadpis3Char">
    <w:name w:val="Nadpis 3 Char"/>
    <w:basedOn w:val="Predvolenpsmoodseku"/>
    <w:link w:val="Nadpis3"/>
    <w:rsid w:val="0087652D"/>
    <w:rPr>
      <w:rFonts w:ascii="Arial" w:eastAsia="Times New Roman" w:hAnsi="Arial" w:cs="Arial"/>
      <w:b/>
      <w:bCs/>
      <w:sz w:val="2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82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9136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136B"/>
    <w:rPr>
      <w:rFonts w:ascii="Segoe UI" w:eastAsia="Times New Roman" w:hAnsi="Segoe UI" w:cs="Segoe UI"/>
      <w:sz w:val="18"/>
      <w:szCs w:val="18"/>
      <w:lang w:val="cs-CZ" w:eastAsia="cs-CZ"/>
    </w:rPr>
  </w:style>
  <w:style w:type="character" w:styleId="Hypertextovprepojenie">
    <w:name w:val="Hyperlink"/>
    <w:rsid w:val="005E3133"/>
    <w:rPr>
      <w:color w:val="0000FF"/>
      <w:u w:val="single"/>
    </w:rPr>
  </w:style>
  <w:style w:type="paragraph" w:styleId="Hlavika">
    <w:name w:val="header"/>
    <w:basedOn w:val="Normlny"/>
    <w:link w:val="HlavikaChar"/>
    <w:unhideWhenUsed/>
    <w:rsid w:val="00541E9A"/>
    <w:pPr>
      <w:tabs>
        <w:tab w:val="center" w:pos="4536"/>
        <w:tab w:val="right" w:pos="9072"/>
      </w:tabs>
      <w:ind w:firstLine="284"/>
      <w:jc w:val="both"/>
    </w:pPr>
    <w:rPr>
      <w:rFonts w:ascii="Book Antiqua" w:hAnsi="Book Antiqua"/>
      <w:sz w:val="22"/>
      <w:lang w:val="sk-SK"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541E9A"/>
    <w:rPr>
      <w:rFonts w:ascii="Book Antiqua" w:eastAsia="Times New Roman" w:hAnsi="Book Antiqua" w:cs="Times New Roman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lib.sk/web/data/pulib/subory/stranka/ezp-citovanie-kucianova-2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1829</Words>
  <Characters>10428</Characters>
  <Application>Microsoft Office Word</Application>
  <DocSecurity>0</DocSecurity>
  <Lines>86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        Požiadavky na spracovanie príspevkov (17. ŠVUK)</vt:lpstr>
      <vt:lpstr>    Príloha 8. Zásady uvádzania bibliografických odkazov a citácií z Opatrenia dekan</vt:lpstr>
    </vt:vector>
  </TitlesOfParts>
  <Company>LGO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Gianitsova - Olostiakova</dc:creator>
  <cp:lastModifiedBy>Alena Kacmarova</cp:lastModifiedBy>
  <cp:revision>2</cp:revision>
  <cp:lastPrinted>2021-05-10T11:53:00Z</cp:lastPrinted>
  <dcterms:created xsi:type="dcterms:W3CDTF">2021-05-10T17:37:00Z</dcterms:created>
  <dcterms:modified xsi:type="dcterms:W3CDTF">2021-05-10T17:37:00Z</dcterms:modified>
</cp:coreProperties>
</file>