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D4594" w:rsidRPr="00B55459" w:rsidRDefault="002D4594" w:rsidP="000A0632">
      <w:pPr>
        <w:spacing w:before="100" w:beforeAutospacing="1" w:after="0" w:line="360" w:lineRule="auto"/>
        <w:ind w:right="-1"/>
        <w:jc w:val="center"/>
        <w:rPr>
          <w:rFonts w:ascii="Times New Roman" w:eastAsia="Times New Roman" w:hAnsi="Times New Roman" w:cs="Times New Roman"/>
          <w:b/>
          <w:color w:val="000000"/>
          <w:sz w:val="28"/>
          <w:szCs w:val="28"/>
          <w:lang w:eastAsia="sk-SK"/>
        </w:rPr>
      </w:pPr>
      <w:r w:rsidRPr="00B55459">
        <w:rPr>
          <w:rFonts w:ascii="Times New Roman" w:eastAsia="Times New Roman" w:hAnsi="Times New Roman" w:cs="Times New Roman"/>
          <w:b/>
          <w:color w:val="000000"/>
          <w:sz w:val="28"/>
          <w:szCs w:val="28"/>
          <w:lang w:eastAsia="sk-SK"/>
        </w:rPr>
        <w:t xml:space="preserve">Akadémia ozbrojených síl </w:t>
      </w:r>
    </w:p>
    <w:p w:rsidR="002D4594" w:rsidRPr="00B55459" w:rsidRDefault="002D4594" w:rsidP="000A0632">
      <w:pPr>
        <w:spacing w:before="100" w:beforeAutospacing="1" w:after="0" w:line="360" w:lineRule="auto"/>
        <w:ind w:right="-1"/>
        <w:jc w:val="center"/>
        <w:rPr>
          <w:rFonts w:ascii="Times New Roman" w:eastAsia="Times New Roman" w:hAnsi="Times New Roman" w:cs="Times New Roman"/>
          <w:b/>
          <w:color w:val="000000"/>
          <w:sz w:val="24"/>
          <w:szCs w:val="24"/>
          <w:lang w:eastAsia="sk-SK"/>
        </w:rPr>
      </w:pPr>
      <w:r w:rsidRPr="00B55459">
        <w:rPr>
          <w:rFonts w:ascii="Times New Roman" w:eastAsia="Times New Roman" w:hAnsi="Times New Roman" w:cs="Times New Roman"/>
          <w:b/>
          <w:color w:val="000000"/>
          <w:sz w:val="28"/>
          <w:szCs w:val="28"/>
          <w:lang w:eastAsia="sk-SK"/>
        </w:rPr>
        <w:t>generála Milana Rastislava Štefánika</w:t>
      </w:r>
      <w:r w:rsidRPr="00B55459">
        <w:rPr>
          <w:rFonts w:ascii="Times New Roman" w:eastAsia="Times New Roman" w:hAnsi="Times New Roman" w:cs="Times New Roman"/>
          <w:color w:val="000000"/>
          <w:sz w:val="24"/>
          <w:szCs w:val="24"/>
          <w:lang w:eastAsia="sk-SK"/>
        </w:rPr>
        <w:t xml:space="preserve"> </w:t>
      </w:r>
    </w:p>
    <w:p w:rsidR="002D4594" w:rsidRPr="00B55459" w:rsidRDefault="002D4594" w:rsidP="000A0632">
      <w:pPr>
        <w:spacing w:before="100" w:beforeAutospacing="1" w:after="0" w:line="360" w:lineRule="auto"/>
        <w:ind w:right="-1"/>
        <w:jc w:val="both"/>
        <w:rPr>
          <w:rFonts w:ascii="Times New Roman" w:eastAsia="Times New Roman" w:hAnsi="Times New Roman" w:cs="Times New Roman"/>
          <w:b/>
          <w:color w:val="000000"/>
          <w:sz w:val="24"/>
          <w:szCs w:val="24"/>
          <w:lang w:eastAsia="sk-SK"/>
        </w:rPr>
      </w:pPr>
    </w:p>
    <w:p w:rsidR="002D4594" w:rsidRPr="00B55459" w:rsidRDefault="002D4594" w:rsidP="000A0632">
      <w:pPr>
        <w:spacing w:before="100" w:beforeAutospacing="1" w:after="0" w:line="360" w:lineRule="auto"/>
        <w:ind w:right="-1"/>
        <w:jc w:val="both"/>
        <w:rPr>
          <w:rFonts w:ascii="Times New Roman" w:eastAsia="Times New Roman" w:hAnsi="Times New Roman" w:cs="Times New Roman"/>
          <w:b/>
          <w:color w:val="000000"/>
          <w:sz w:val="24"/>
          <w:szCs w:val="24"/>
          <w:lang w:eastAsia="sk-SK"/>
        </w:rPr>
      </w:pPr>
    </w:p>
    <w:p w:rsidR="002D4594" w:rsidRPr="00B55459" w:rsidRDefault="002D4594" w:rsidP="000A0632">
      <w:pPr>
        <w:spacing w:before="100" w:beforeAutospacing="1" w:after="0" w:line="360" w:lineRule="auto"/>
        <w:ind w:right="-1"/>
        <w:jc w:val="both"/>
        <w:rPr>
          <w:rFonts w:ascii="Times New Roman" w:eastAsia="Times New Roman" w:hAnsi="Times New Roman" w:cs="Times New Roman"/>
          <w:b/>
          <w:color w:val="000000"/>
          <w:sz w:val="24"/>
          <w:szCs w:val="24"/>
          <w:lang w:eastAsia="sk-SK"/>
        </w:rPr>
      </w:pPr>
    </w:p>
    <w:p w:rsidR="002D4594" w:rsidRPr="00B55459" w:rsidRDefault="00C0627A" w:rsidP="00C0627A">
      <w:pPr>
        <w:tabs>
          <w:tab w:val="left" w:pos="3374"/>
        </w:tabs>
        <w:spacing w:before="100" w:beforeAutospacing="1" w:after="0" w:line="360" w:lineRule="auto"/>
        <w:ind w:right="-1"/>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color w:val="000000"/>
          <w:sz w:val="24"/>
          <w:szCs w:val="24"/>
          <w:lang w:eastAsia="sk-SK"/>
        </w:rPr>
        <w:tab/>
      </w:r>
    </w:p>
    <w:p w:rsidR="002D4594" w:rsidRPr="00B55459" w:rsidRDefault="00366D5B" w:rsidP="00B167F0">
      <w:pPr>
        <w:spacing w:before="100" w:beforeAutospacing="1" w:after="100" w:afterAutospacing="1" w:line="360" w:lineRule="auto"/>
        <w:ind w:right="-1"/>
        <w:jc w:val="center"/>
        <w:rPr>
          <w:rFonts w:ascii="Times New Roman" w:eastAsia="Times New Roman" w:hAnsi="Times New Roman" w:cs="Times New Roman"/>
          <w:b/>
          <w:color w:val="000000"/>
          <w:sz w:val="32"/>
          <w:szCs w:val="32"/>
          <w:lang w:eastAsia="sk-SK"/>
        </w:rPr>
      </w:pPr>
      <w:bookmarkStart w:id="0" w:name="_Toc481401398"/>
      <w:bookmarkStart w:id="1" w:name="_Toc481402242"/>
      <w:bookmarkStart w:id="2" w:name="_Toc481416150"/>
      <w:bookmarkStart w:id="3" w:name="_Toc481418036"/>
      <w:r>
        <w:rPr>
          <w:rFonts w:ascii="Times New Roman" w:eastAsia="Times New Roman" w:hAnsi="Times New Roman" w:cs="Times New Roman"/>
          <w:b/>
          <w:color w:val="000000"/>
          <w:sz w:val="32"/>
          <w:szCs w:val="32"/>
          <w:lang w:eastAsia="sk-SK"/>
        </w:rPr>
        <w:t xml:space="preserve">KATEGORIZÁCIA RIZÍK A HROZIEB V PODMIENKACH OZBROJENÝCH SÍL </w:t>
      </w:r>
      <w:r w:rsidR="00AC2563">
        <w:rPr>
          <w:rFonts w:ascii="Times New Roman" w:eastAsia="Times New Roman" w:hAnsi="Times New Roman" w:cs="Times New Roman"/>
          <w:b/>
          <w:color w:val="000000"/>
          <w:sz w:val="32"/>
          <w:szCs w:val="32"/>
          <w:lang w:eastAsia="sk-SK"/>
        </w:rPr>
        <w:br/>
      </w:r>
      <w:r>
        <w:rPr>
          <w:rFonts w:ascii="Times New Roman" w:eastAsia="Times New Roman" w:hAnsi="Times New Roman" w:cs="Times New Roman"/>
          <w:b/>
          <w:color w:val="000000"/>
          <w:sz w:val="32"/>
          <w:szCs w:val="32"/>
          <w:lang w:eastAsia="sk-SK"/>
        </w:rPr>
        <w:t>SLOVENSKEJ REPUBLIKY</w:t>
      </w:r>
    </w:p>
    <w:p w:rsidR="002D4594" w:rsidRPr="00B55459" w:rsidRDefault="002D4594" w:rsidP="00B167F0">
      <w:pPr>
        <w:spacing w:before="100" w:beforeAutospacing="1" w:after="100" w:afterAutospacing="1" w:line="360" w:lineRule="auto"/>
        <w:ind w:right="-1"/>
        <w:jc w:val="center"/>
        <w:rPr>
          <w:rFonts w:ascii="Times New Roman" w:eastAsia="Times New Roman" w:hAnsi="Times New Roman" w:cs="Times New Roman"/>
          <w:b/>
          <w:color w:val="000000"/>
          <w:sz w:val="32"/>
          <w:szCs w:val="32"/>
          <w:lang w:eastAsia="sk-SK"/>
        </w:rPr>
      </w:pPr>
      <w:r w:rsidRPr="00B55459">
        <w:rPr>
          <w:rFonts w:ascii="Times New Roman" w:eastAsia="Times New Roman" w:hAnsi="Times New Roman" w:cs="Times New Roman"/>
          <w:b/>
          <w:color w:val="000000"/>
          <w:sz w:val="28"/>
          <w:lang w:eastAsia="sk-SK"/>
        </w:rPr>
        <w:t>Bakalárska práca</w:t>
      </w:r>
      <w:bookmarkEnd w:id="0"/>
      <w:bookmarkEnd w:id="1"/>
      <w:bookmarkEnd w:id="2"/>
      <w:bookmarkEnd w:id="3"/>
    </w:p>
    <w:p w:rsidR="002D4594" w:rsidRPr="00B55459" w:rsidRDefault="002D4594" w:rsidP="00B167F0">
      <w:pPr>
        <w:spacing w:before="100" w:beforeAutospacing="1" w:after="100" w:afterAutospacing="1" w:line="360" w:lineRule="auto"/>
        <w:ind w:right="-1"/>
        <w:jc w:val="both"/>
        <w:rPr>
          <w:rFonts w:ascii="Times New Roman" w:eastAsia="Times New Roman" w:hAnsi="Times New Roman" w:cs="Times New Roman"/>
          <w:b/>
          <w:color w:val="000000"/>
          <w:sz w:val="24"/>
          <w:szCs w:val="24"/>
          <w:lang w:eastAsia="sk-SK"/>
        </w:rPr>
      </w:pPr>
    </w:p>
    <w:p w:rsidR="002D4594" w:rsidRPr="00B55459" w:rsidRDefault="002D4594" w:rsidP="00B167F0">
      <w:pPr>
        <w:spacing w:before="100" w:beforeAutospacing="1" w:after="100" w:afterAutospacing="1" w:line="360" w:lineRule="auto"/>
        <w:ind w:right="-1"/>
        <w:jc w:val="both"/>
        <w:rPr>
          <w:rFonts w:ascii="Times New Roman" w:eastAsia="Times New Roman" w:hAnsi="Times New Roman" w:cs="Times New Roman"/>
          <w:b/>
          <w:color w:val="000000"/>
          <w:sz w:val="24"/>
          <w:szCs w:val="24"/>
          <w:lang w:eastAsia="sk-SK"/>
        </w:rPr>
      </w:pPr>
    </w:p>
    <w:p w:rsidR="003C5D7D" w:rsidRPr="00B55459" w:rsidRDefault="003C5D7D" w:rsidP="00B167F0">
      <w:pPr>
        <w:spacing w:before="100" w:beforeAutospacing="1" w:after="100" w:afterAutospacing="1" w:line="360" w:lineRule="auto"/>
        <w:ind w:right="-1"/>
        <w:jc w:val="both"/>
        <w:rPr>
          <w:rFonts w:ascii="Times New Roman" w:eastAsia="Times New Roman" w:hAnsi="Times New Roman" w:cs="Times New Roman"/>
          <w:b/>
          <w:color w:val="000000"/>
          <w:sz w:val="24"/>
          <w:szCs w:val="24"/>
          <w:lang w:eastAsia="sk-SK"/>
        </w:rPr>
      </w:pPr>
    </w:p>
    <w:p w:rsidR="002D4594" w:rsidRPr="000A0632" w:rsidRDefault="002D4594" w:rsidP="000A0632">
      <w:pPr>
        <w:spacing w:line="360" w:lineRule="auto"/>
        <w:ind w:right="-1"/>
        <w:jc w:val="both"/>
        <w:rPr>
          <w:rFonts w:ascii="Times New Roman" w:eastAsia="Times New Roman" w:hAnsi="Times New Roman" w:cs="Times New Roman"/>
          <w:color w:val="000000"/>
          <w:sz w:val="24"/>
          <w:szCs w:val="24"/>
          <w:lang w:eastAsia="sk-SK"/>
        </w:rPr>
      </w:pPr>
      <w:r w:rsidRPr="000A0632">
        <w:rPr>
          <w:rFonts w:ascii="Times New Roman" w:eastAsia="Times New Roman" w:hAnsi="Times New Roman" w:cs="Times New Roman"/>
          <w:b/>
          <w:color w:val="000000"/>
          <w:sz w:val="24"/>
          <w:szCs w:val="24"/>
          <w:lang w:eastAsia="sk-SK"/>
        </w:rPr>
        <w:t>Študijný program:</w:t>
      </w:r>
      <w:r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color w:val="000000"/>
          <w:sz w:val="24"/>
          <w:szCs w:val="24"/>
          <w:lang w:eastAsia="sk-SK"/>
        </w:rPr>
        <w:t>Manažment vojenskej organizácie</w:t>
      </w:r>
      <w:r w:rsidRPr="000A0632">
        <w:rPr>
          <w:rFonts w:ascii="Times New Roman" w:eastAsia="Times New Roman" w:hAnsi="Times New Roman" w:cs="Times New Roman"/>
          <w:color w:val="000000"/>
          <w:sz w:val="24"/>
          <w:szCs w:val="24"/>
          <w:lang w:eastAsia="sk-SK"/>
        </w:rPr>
        <w:tab/>
      </w:r>
    </w:p>
    <w:p w:rsidR="002D4594" w:rsidRPr="000A0632" w:rsidRDefault="002D4594" w:rsidP="000A0632">
      <w:pPr>
        <w:spacing w:line="360" w:lineRule="auto"/>
        <w:ind w:right="-1"/>
        <w:jc w:val="both"/>
        <w:rPr>
          <w:rFonts w:ascii="Times New Roman" w:eastAsia="Times New Roman" w:hAnsi="Times New Roman" w:cs="Times New Roman"/>
          <w:color w:val="000000"/>
          <w:sz w:val="24"/>
          <w:szCs w:val="24"/>
          <w:lang w:eastAsia="sk-SK"/>
        </w:rPr>
      </w:pPr>
      <w:r w:rsidRPr="000A0632">
        <w:rPr>
          <w:rFonts w:ascii="Times New Roman" w:eastAsia="Times New Roman" w:hAnsi="Times New Roman" w:cs="Times New Roman"/>
          <w:b/>
          <w:color w:val="000000"/>
          <w:sz w:val="24"/>
          <w:szCs w:val="24"/>
          <w:lang w:eastAsia="sk-SK"/>
        </w:rPr>
        <w:t>Študijný odbor:</w:t>
      </w:r>
      <w:r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b/>
          <w:color w:val="000000"/>
          <w:sz w:val="24"/>
          <w:szCs w:val="24"/>
          <w:lang w:eastAsia="sk-SK"/>
        </w:rPr>
        <w:tab/>
      </w:r>
      <w:r w:rsidR="000A0632" w:rsidRPr="000A0632">
        <w:rPr>
          <w:rFonts w:ascii="Times New Roman" w:eastAsia="Times New Roman" w:hAnsi="Times New Roman" w:cs="Times New Roman"/>
          <w:color w:val="000000"/>
          <w:sz w:val="24"/>
          <w:szCs w:val="24"/>
          <w:lang w:eastAsia="sk-SK"/>
        </w:rPr>
        <w:t xml:space="preserve">8.4.1 </w:t>
      </w:r>
      <w:r w:rsidRPr="000A0632">
        <w:rPr>
          <w:rFonts w:ascii="Times New Roman" w:eastAsia="Times New Roman" w:hAnsi="Times New Roman" w:cs="Times New Roman"/>
          <w:color w:val="000000"/>
          <w:sz w:val="24"/>
          <w:szCs w:val="24"/>
          <w:lang w:eastAsia="sk-SK"/>
        </w:rPr>
        <w:t>Manažment vojenských systémov</w:t>
      </w:r>
    </w:p>
    <w:p w:rsidR="002D4594" w:rsidRPr="000A0632" w:rsidRDefault="00A90610" w:rsidP="000A0632">
      <w:pPr>
        <w:spacing w:line="360" w:lineRule="auto"/>
        <w:ind w:right="-1"/>
        <w:jc w:val="both"/>
        <w:rPr>
          <w:rFonts w:ascii="Times New Roman" w:eastAsia="Times New Roman" w:hAnsi="Times New Roman" w:cs="Times New Roman"/>
          <w:color w:val="000000"/>
          <w:sz w:val="24"/>
          <w:szCs w:val="24"/>
          <w:lang w:eastAsia="sk-SK"/>
        </w:rPr>
      </w:pPr>
      <w:r w:rsidRPr="000A0632">
        <w:rPr>
          <w:rFonts w:ascii="Times New Roman" w:eastAsia="Times New Roman" w:hAnsi="Times New Roman" w:cs="Times New Roman"/>
          <w:b/>
          <w:color w:val="000000"/>
          <w:sz w:val="24"/>
          <w:szCs w:val="24"/>
          <w:lang w:eastAsia="sk-SK"/>
        </w:rPr>
        <w:t xml:space="preserve">Vedúci </w:t>
      </w:r>
      <w:r w:rsidR="002D4594" w:rsidRPr="000A0632">
        <w:rPr>
          <w:rFonts w:ascii="Times New Roman" w:eastAsia="Times New Roman" w:hAnsi="Times New Roman" w:cs="Times New Roman"/>
          <w:b/>
          <w:color w:val="000000"/>
          <w:sz w:val="24"/>
          <w:szCs w:val="24"/>
          <w:lang w:eastAsia="sk-SK"/>
        </w:rPr>
        <w:t xml:space="preserve">záverečnej práce: </w:t>
      </w:r>
      <w:r w:rsidR="00A75414" w:rsidRPr="000A0632">
        <w:rPr>
          <w:rFonts w:ascii="Times New Roman" w:eastAsia="Times New Roman" w:hAnsi="Times New Roman" w:cs="Times New Roman"/>
          <w:b/>
          <w:color w:val="000000"/>
          <w:sz w:val="24"/>
          <w:szCs w:val="24"/>
          <w:lang w:eastAsia="sk-SK"/>
        </w:rPr>
        <w:tab/>
      </w:r>
      <w:r w:rsidRPr="000A0632">
        <w:rPr>
          <w:rFonts w:ascii="Times New Roman" w:eastAsia="Times New Roman" w:hAnsi="Times New Roman" w:cs="Times New Roman"/>
          <w:b/>
          <w:color w:val="000000"/>
          <w:sz w:val="24"/>
          <w:szCs w:val="24"/>
          <w:lang w:eastAsia="sk-SK"/>
        </w:rPr>
        <w:tab/>
      </w:r>
      <w:r w:rsidR="00A75414" w:rsidRPr="000A0632">
        <w:rPr>
          <w:rFonts w:ascii="Times New Roman" w:eastAsia="Times New Roman" w:hAnsi="Times New Roman" w:cs="Times New Roman"/>
          <w:color w:val="000000"/>
          <w:sz w:val="24"/>
          <w:szCs w:val="24"/>
          <w:lang w:eastAsia="sk-SK"/>
        </w:rPr>
        <w:t>doc. Ing.</w:t>
      </w:r>
      <w:r w:rsidR="002D4594" w:rsidRPr="000A0632">
        <w:rPr>
          <w:rFonts w:ascii="Times New Roman" w:eastAsia="Times New Roman" w:hAnsi="Times New Roman" w:cs="Times New Roman"/>
          <w:color w:val="000000"/>
          <w:sz w:val="24"/>
          <w:szCs w:val="24"/>
          <w:lang w:eastAsia="sk-SK"/>
        </w:rPr>
        <w:t xml:space="preserve"> </w:t>
      </w:r>
      <w:r w:rsidR="00A75414" w:rsidRPr="000A0632">
        <w:rPr>
          <w:rFonts w:ascii="Times New Roman" w:eastAsia="Times New Roman" w:hAnsi="Times New Roman" w:cs="Times New Roman"/>
          <w:color w:val="000000"/>
          <w:sz w:val="24"/>
          <w:szCs w:val="24"/>
          <w:lang w:eastAsia="sk-SK"/>
        </w:rPr>
        <w:t>Jaroslav VARECHA,</w:t>
      </w:r>
      <w:r w:rsidR="002D4594" w:rsidRPr="000A0632">
        <w:rPr>
          <w:rFonts w:ascii="Times New Roman" w:eastAsia="Times New Roman" w:hAnsi="Times New Roman" w:cs="Times New Roman"/>
          <w:color w:val="000000"/>
          <w:sz w:val="24"/>
          <w:szCs w:val="24"/>
          <w:lang w:eastAsia="sk-SK"/>
        </w:rPr>
        <w:t xml:space="preserve"> PhD.</w:t>
      </w:r>
    </w:p>
    <w:p w:rsidR="000A0632" w:rsidRPr="000A0632" w:rsidRDefault="000A0632" w:rsidP="000A0632">
      <w:pPr>
        <w:spacing w:line="360" w:lineRule="auto"/>
        <w:ind w:right="-1"/>
        <w:jc w:val="both"/>
        <w:rPr>
          <w:rFonts w:ascii="Times New Roman" w:eastAsia="Times New Roman" w:hAnsi="Times New Roman" w:cs="Times New Roman"/>
          <w:color w:val="000000"/>
          <w:sz w:val="24"/>
          <w:szCs w:val="24"/>
          <w:lang w:eastAsia="sk-SK"/>
        </w:rPr>
      </w:pPr>
      <w:r w:rsidRPr="000A0632">
        <w:rPr>
          <w:rFonts w:ascii="Times New Roman" w:eastAsia="Times New Roman" w:hAnsi="Times New Roman" w:cs="Times New Roman"/>
          <w:b/>
          <w:color w:val="000000"/>
          <w:sz w:val="24"/>
          <w:szCs w:val="24"/>
          <w:lang w:eastAsia="sk-SK"/>
        </w:rPr>
        <w:t>Školiace pracovisko:</w:t>
      </w:r>
      <w:r w:rsidRPr="000A0632">
        <w:rPr>
          <w:rFonts w:ascii="Times New Roman" w:eastAsia="Times New Roman" w:hAnsi="Times New Roman" w:cs="Times New Roman"/>
          <w:color w:val="000000"/>
          <w:sz w:val="24"/>
          <w:szCs w:val="24"/>
          <w:lang w:eastAsia="sk-SK"/>
        </w:rPr>
        <w:tab/>
      </w:r>
      <w:r w:rsidRPr="000A0632">
        <w:rPr>
          <w:rFonts w:ascii="Times New Roman" w:eastAsia="Times New Roman" w:hAnsi="Times New Roman" w:cs="Times New Roman"/>
          <w:color w:val="000000"/>
          <w:sz w:val="24"/>
          <w:szCs w:val="24"/>
          <w:lang w:eastAsia="sk-SK"/>
        </w:rPr>
        <w:tab/>
      </w:r>
      <w:r w:rsidRPr="000A0632">
        <w:rPr>
          <w:rFonts w:ascii="Times New Roman" w:eastAsia="Times New Roman" w:hAnsi="Times New Roman" w:cs="Times New Roman"/>
          <w:color w:val="000000"/>
          <w:sz w:val="24"/>
          <w:szCs w:val="24"/>
          <w:lang w:eastAsia="sk-SK"/>
        </w:rPr>
        <w:tab/>
      </w:r>
      <w:r w:rsidRPr="000A0632">
        <w:rPr>
          <w:rFonts w:ascii="Times New Roman" w:hAnsi="Times New Roman" w:cs="Times New Roman"/>
          <w:sz w:val="24"/>
          <w:szCs w:val="24"/>
        </w:rPr>
        <w:t>Katedra bezpečnosti a obrany</w:t>
      </w:r>
    </w:p>
    <w:p w:rsidR="002D4594" w:rsidRPr="000A0632" w:rsidRDefault="002D4594" w:rsidP="00B167F0">
      <w:pPr>
        <w:spacing w:before="100" w:beforeAutospacing="1" w:after="100" w:afterAutospacing="1" w:line="360" w:lineRule="auto"/>
        <w:ind w:right="-1"/>
        <w:jc w:val="both"/>
        <w:rPr>
          <w:rFonts w:ascii="Times New Roman" w:eastAsia="Times New Roman" w:hAnsi="Times New Roman" w:cs="Times New Roman"/>
          <w:b/>
          <w:color w:val="000000"/>
          <w:sz w:val="24"/>
          <w:szCs w:val="24"/>
          <w:lang w:eastAsia="sk-SK"/>
        </w:rPr>
      </w:pPr>
      <w:r w:rsidRPr="000A0632">
        <w:rPr>
          <w:rFonts w:ascii="Times New Roman" w:eastAsia="Times New Roman" w:hAnsi="Times New Roman" w:cs="Times New Roman"/>
          <w:color w:val="000000"/>
          <w:sz w:val="24"/>
          <w:szCs w:val="24"/>
          <w:lang w:eastAsia="sk-SK"/>
        </w:rPr>
        <w:tab/>
      </w:r>
      <w:r w:rsidRPr="000A0632">
        <w:rPr>
          <w:rFonts w:ascii="Times New Roman" w:eastAsia="Times New Roman" w:hAnsi="Times New Roman" w:cs="Times New Roman"/>
          <w:color w:val="000000"/>
          <w:sz w:val="24"/>
          <w:szCs w:val="24"/>
          <w:lang w:eastAsia="sk-SK"/>
        </w:rPr>
        <w:tab/>
      </w:r>
    </w:p>
    <w:p w:rsidR="002D4594" w:rsidRPr="00B55459" w:rsidRDefault="002D4594" w:rsidP="00B167F0">
      <w:pPr>
        <w:spacing w:before="100" w:beforeAutospacing="1" w:after="100" w:afterAutospacing="1" w:line="360" w:lineRule="auto"/>
        <w:ind w:right="-1"/>
        <w:jc w:val="both"/>
        <w:rPr>
          <w:rFonts w:ascii="Times New Roman" w:eastAsia="Times New Roman" w:hAnsi="Times New Roman" w:cs="Times New Roman"/>
          <w:b/>
          <w:color w:val="000000"/>
          <w:sz w:val="24"/>
          <w:szCs w:val="24"/>
          <w:lang w:eastAsia="sk-SK"/>
        </w:rPr>
      </w:pPr>
    </w:p>
    <w:p w:rsidR="002D4594" w:rsidRPr="00B55459" w:rsidRDefault="00366D5B" w:rsidP="000A0632">
      <w:pPr>
        <w:spacing w:line="360" w:lineRule="auto"/>
        <w:ind w:right="-1"/>
        <w:jc w:val="both"/>
        <w:rPr>
          <w:rFonts w:ascii="Times New Roman" w:eastAsia="Times New Roman" w:hAnsi="Times New Roman" w:cs="Times New Roman"/>
          <w:b/>
          <w:color w:val="000000"/>
          <w:sz w:val="24"/>
          <w:szCs w:val="24"/>
          <w:lang w:eastAsia="sk-SK"/>
        </w:rPr>
      </w:pPr>
      <w:r>
        <w:rPr>
          <w:rFonts w:ascii="Times New Roman" w:eastAsia="Times New Roman" w:hAnsi="Times New Roman" w:cs="Times New Roman"/>
          <w:b/>
          <w:color w:val="000000"/>
          <w:sz w:val="24"/>
          <w:szCs w:val="24"/>
          <w:lang w:eastAsia="sk-SK"/>
        </w:rPr>
        <w:t>Liptovský Mikuláš, 2018</w:t>
      </w:r>
    </w:p>
    <w:p w:rsidR="002D4594" w:rsidRPr="00B55459" w:rsidRDefault="002D4594" w:rsidP="000A0632">
      <w:pPr>
        <w:spacing w:line="360" w:lineRule="auto"/>
        <w:ind w:right="-1"/>
        <w:jc w:val="both"/>
        <w:rPr>
          <w:rFonts w:ascii="Times New Roman" w:eastAsia="Times New Roman" w:hAnsi="Times New Roman" w:cs="Times New Roman"/>
          <w:b/>
          <w:color w:val="000000"/>
          <w:sz w:val="24"/>
          <w:szCs w:val="24"/>
          <w:lang w:eastAsia="sk-SK"/>
        </w:rPr>
      </w:pPr>
      <w:r w:rsidRPr="00B55459">
        <w:rPr>
          <w:rFonts w:ascii="Times New Roman" w:eastAsia="Times New Roman" w:hAnsi="Times New Roman" w:cs="Times New Roman"/>
          <w:b/>
          <w:color w:val="000000"/>
          <w:sz w:val="24"/>
          <w:szCs w:val="24"/>
          <w:lang w:eastAsia="sk-SK"/>
        </w:rPr>
        <w:t xml:space="preserve">voj. 1. st. </w:t>
      </w:r>
      <w:r w:rsidR="00366D5B">
        <w:rPr>
          <w:rFonts w:ascii="Times New Roman" w:eastAsia="Times New Roman" w:hAnsi="Times New Roman" w:cs="Times New Roman"/>
          <w:b/>
          <w:color w:val="000000"/>
          <w:sz w:val="24"/>
          <w:szCs w:val="24"/>
          <w:lang w:eastAsia="sk-SK"/>
        </w:rPr>
        <w:t xml:space="preserve">Richard FRDLÍK </w:t>
      </w:r>
    </w:p>
    <w:p w:rsidR="00C046F7" w:rsidRPr="00C046F7" w:rsidRDefault="00C046F7" w:rsidP="00C046F7">
      <w:pPr>
        <w:spacing w:before="100" w:beforeAutospacing="1" w:after="100" w:afterAutospacing="1"/>
        <w:jc w:val="center"/>
        <w:rPr>
          <w:rFonts w:ascii="Times New Roman" w:hAnsi="Times New Roman" w:cs="Times New Roman"/>
          <w:b/>
          <w:sz w:val="28"/>
          <w:szCs w:val="28"/>
        </w:rPr>
      </w:pPr>
      <w:r w:rsidRPr="00C046F7">
        <w:rPr>
          <w:rFonts w:ascii="Times New Roman" w:hAnsi="Times New Roman" w:cs="Times New Roman"/>
          <w:b/>
          <w:sz w:val="28"/>
          <w:szCs w:val="28"/>
        </w:rPr>
        <w:lastRenderedPageBreak/>
        <w:t xml:space="preserve">Akadémia ozbrojených síl  </w:t>
      </w:r>
    </w:p>
    <w:p w:rsidR="00C046F7" w:rsidRPr="00C046F7" w:rsidRDefault="00C046F7" w:rsidP="00C046F7">
      <w:pPr>
        <w:spacing w:before="100" w:beforeAutospacing="1" w:after="100" w:afterAutospacing="1"/>
        <w:jc w:val="center"/>
        <w:rPr>
          <w:rFonts w:ascii="Times New Roman" w:hAnsi="Times New Roman" w:cs="Times New Roman"/>
          <w:b/>
          <w:sz w:val="28"/>
          <w:szCs w:val="28"/>
        </w:rPr>
      </w:pPr>
      <w:r w:rsidRPr="00C046F7">
        <w:rPr>
          <w:rFonts w:ascii="Times New Roman" w:hAnsi="Times New Roman" w:cs="Times New Roman"/>
          <w:b/>
          <w:sz w:val="28"/>
          <w:szCs w:val="28"/>
        </w:rPr>
        <w:t xml:space="preserve">generála Milana Rastislava Štefánika </w:t>
      </w:r>
    </w:p>
    <w:p w:rsidR="00C046F7" w:rsidRPr="00C046F7" w:rsidRDefault="00C046F7" w:rsidP="00C046F7">
      <w:pPr>
        <w:spacing w:before="100" w:beforeAutospacing="1" w:after="100" w:afterAutospacing="1"/>
        <w:jc w:val="center"/>
        <w:rPr>
          <w:rFonts w:ascii="Times New Roman" w:hAnsi="Times New Roman" w:cs="Times New Roman"/>
          <w:b/>
          <w:sz w:val="28"/>
          <w:szCs w:val="28"/>
        </w:rPr>
      </w:pPr>
      <w:r w:rsidRPr="00C046F7">
        <w:rPr>
          <w:rFonts w:ascii="Times New Roman" w:hAnsi="Times New Roman" w:cs="Times New Roman"/>
          <w:b/>
          <w:sz w:val="24"/>
          <w:szCs w:val="24"/>
        </w:rPr>
        <w:t xml:space="preserve">Katedra bezpečnosti a obrany                             </w:t>
      </w:r>
    </w:p>
    <w:p w:rsidR="00C046F7" w:rsidRPr="00C046F7" w:rsidRDefault="00C046F7" w:rsidP="00C046F7">
      <w:pPr>
        <w:rPr>
          <w:rFonts w:ascii="Times New Roman" w:hAnsi="Times New Roman" w:cs="Times New Roman"/>
          <w:sz w:val="24"/>
          <w:szCs w:val="24"/>
        </w:rPr>
      </w:pPr>
    </w:p>
    <w:p w:rsidR="00C046F7" w:rsidRPr="00C046F7" w:rsidRDefault="00C046F7" w:rsidP="00C046F7">
      <w:pPr>
        <w:rPr>
          <w:rFonts w:ascii="Times New Roman" w:hAnsi="Times New Roman" w:cs="Times New Roman"/>
          <w:sz w:val="24"/>
          <w:szCs w:val="24"/>
        </w:rPr>
      </w:pPr>
    </w:p>
    <w:p w:rsidR="00C046F7" w:rsidRPr="00C046F7" w:rsidRDefault="00C046F7" w:rsidP="00C046F7">
      <w:pPr>
        <w:ind w:right="-165"/>
        <w:rPr>
          <w:rFonts w:ascii="Times New Roman" w:hAnsi="Times New Roman" w:cs="Times New Roman"/>
          <w:sz w:val="24"/>
          <w:szCs w:val="24"/>
        </w:rPr>
      </w:pPr>
    </w:p>
    <w:p w:rsidR="00C046F7" w:rsidRPr="00C046F7" w:rsidRDefault="00C046F7" w:rsidP="00C046F7">
      <w:pPr>
        <w:spacing w:after="0"/>
        <w:ind w:right="-165"/>
        <w:rPr>
          <w:rFonts w:ascii="Times New Roman" w:hAnsi="Times New Roman" w:cs="Times New Roman"/>
          <w:b/>
          <w:sz w:val="24"/>
          <w:szCs w:val="24"/>
        </w:rPr>
      </w:pPr>
      <w:r w:rsidRPr="00C046F7">
        <w:rPr>
          <w:rFonts w:ascii="Times New Roman" w:hAnsi="Times New Roman" w:cs="Times New Roman"/>
          <w:sz w:val="24"/>
          <w:szCs w:val="24"/>
        </w:rPr>
        <w:t xml:space="preserve">Študijný program:  </w:t>
      </w:r>
      <w:r w:rsidRPr="00C046F7">
        <w:rPr>
          <w:rFonts w:ascii="Times New Roman" w:hAnsi="Times New Roman" w:cs="Times New Roman"/>
          <w:b/>
          <w:sz w:val="24"/>
          <w:szCs w:val="24"/>
        </w:rPr>
        <w:t>Bezpečnosť a obrana štátu</w:t>
      </w:r>
    </w:p>
    <w:p w:rsid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r w:rsidRPr="00C046F7">
        <w:rPr>
          <w:rFonts w:ascii="Times New Roman" w:hAnsi="Times New Roman" w:cs="Times New Roman"/>
          <w:sz w:val="24"/>
          <w:szCs w:val="24"/>
        </w:rPr>
        <w:t>Schvaľujem</w:t>
      </w:r>
    </w:p>
    <w:p w:rsidR="00C046F7" w:rsidRPr="00C046F7" w:rsidRDefault="00C046F7" w:rsidP="00C046F7">
      <w:pPr>
        <w:spacing w:after="0" w:line="240" w:lineRule="auto"/>
        <w:rPr>
          <w:rFonts w:ascii="Times New Roman" w:hAnsi="Times New Roman" w:cs="Times New Roman"/>
          <w:sz w:val="24"/>
          <w:szCs w:val="24"/>
        </w:rPr>
      </w:pPr>
      <w:r w:rsidRPr="00C046F7">
        <w:rPr>
          <w:rFonts w:ascii="Times New Roman" w:hAnsi="Times New Roman" w:cs="Times New Roman"/>
          <w:sz w:val="24"/>
          <w:szCs w:val="24"/>
        </w:rPr>
        <w:t xml:space="preserve">vedúci garantujúcej katedry: </w:t>
      </w:r>
    </w:p>
    <w:p w:rsidR="00C046F7" w:rsidRPr="00C046F7" w:rsidRDefault="00C046F7" w:rsidP="00C046F7">
      <w:pPr>
        <w:spacing w:after="0" w:line="240" w:lineRule="auto"/>
        <w:rPr>
          <w:rFonts w:ascii="Times New Roman" w:hAnsi="Times New Roman" w:cs="Times New Roman"/>
          <w:b/>
          <w:sz w:val="24"/>
          <w:szCs w:val="24"/>
        </w:rPr>
      </w:pPr>
      <w:r w:rsidRPr="00C046F7">
        <w:rPr>
          <w:rFonts w:ascii="Times New Roman" w:hAnsi="Times New Roman" w:cs="Times New Roman"/>
          <w:b/>
          <w:sz w:val="24"/>
          <w:szCs w:val="24"/>
        </w:rPr>
        <w:t>prof. Ing. Vojtech JURČÁK, CSc.</w:t>
      </w:r>
    </w:p>
    <w:p w:rsidR="00C046F7" w:rsidRPr="00C046F7" w:rsidRDefault="00C046F7" w:rsidP="00C046F7">
      <w:pPr>
        <w:spacing w:after="0"/>
        <w:rPr>
          <w:rFonts w:ascii="Times New Roman" w:hAnsi="Times New Roman" w:cs="Times New Roman"/>
          <w:b/>
          <w:sz w:val="24"/>
          <w:szCs w:val="24"/>
        </w:rPr>
      </w:pPr>
    </w:p>
    <w:p w:rsidR="00C046F7" w:rsidRPr="00C046F7" w:rsidRDefault="00C046F7" w:rsidP="00C046F7">
      <w:pPr>
        <w:spacing w:after="0"/>
        <w:rPr>
          <w:rFonts w:ascii="Times New Roman" w:hAnsi="Times New Roman" w:cs="Times New Roman"/>
          <w:b/>
          <w:sz w:val="24"/>
          <w:szCs w:val="24"/>
        </w:rPr>
      </w:pPr>
    </w:p>
    <w:p w:rsidR="00C046F7" w:rsidRPr="00C046F7" w:rsidRDefault="00C046F7" w:rsidP="00C046F7">
      <w:pPr>
        <w:spacing w:after="0"/>
        <w:rPr>
          <w:rFonts w:ascii="Times New Roman" w:hAnsi="Times New Roman" w:cs="Times New Roman"/>
          <w:b/>
          <w:sz w:val="24"/>
          <w:szCs w:val="24"/>
        </w:rPr>
      </w:pPr>
    </w:p>
    <w:p w:rsidR="00C046F7" w:rsidRPr="00C046F7" w:rsidRDefault="00C046F7" w:rsidP="00C046F7">
      <w:pPr>
        <w:spacing w:after="0"/>
        <w:jc w:val="center"/>
        <w:rPr>
          <w:rFonts w:ascii="Times New Roman" w:hAnsi="Times New Roman" w:cs="Times New Roman"/>
          <w:b/>
          <w:sz w:val="36"/>
          <w:szCs w:val="36"/>
        </w:rPr>
      </w:pPr>
      <w:r w:rsidRPr="00C046F7">
        <w:rPr>
          <w:rFonts w:ascii="Times New Roman" w:hAnsi="Times New Roman" w:cs="Times New Roman"/>
          <w:b/>
          <w:sz w:val="36"/>
          <w:szCs w:val="36"/>
        </w:rPr>
        <w:t>ZADANIE  ZÁVEREČNEJ  PRÁCE</w:t>
      </w:r>
    </w:p>
    <w:p w:rsid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b/>
          <w:bCs/>
          <w:sz w:val="24"/>
          <w:szCs w:val="24"/>
        </w:rPr>
      </w:pPr>
      <w:r w:rsidRPr="00C046F7">
        <w:rPr>
          <w:rFonts w:ascii="Times New Roman" w:hAnsi="Times New Roman" w:cs="Times New Roman"/>
          <w:sz w:val="24"/>
          <w:szCs w:val="24"/>
        </w:rPr>
        <w:t>Študent (hodnosť, titul, meno, priezvisko):</w:t>
      </w:r>
      <w:r w:rsidRPr="00C046F7">
        <w:rPr>
          <w:rFonts w:ascii="Times New Roman" w:hAnsi="Times New Roman" w:cs="Times New Roman"/>
        </w:rPr>
        <w:t xml:space="preserve">  </w:t>
      </w:r>
      <w:r w:rsidR="00366D5B">
        <w:rPr>
          <w:rFonts w:ascii="Times New Roman" w:hAnsi="Times New Roman" w:cs="Times New Roman"/>
          <w:b/>
          <w:sz w:val="24"/>
          <w:szCs w:val="24"/>
        </w:rPr>
        <w:t>voj. 1. st. Richard FRDLÍK</w:t>
      </w:r>
    </w:p>
    <w:p w:rsidR="00C046F7" w:rsidRPr="00C046F7" w:rsidRDefault="00C046F7" w:rsidP="00C046F7">
      <w:pPr>
        <w:spacing w:after="0" w:line="240" w:lineRule="auto"/>
        <w:rPr>
          <w:rFonts w:ascii="Times New Roman" w:hAnsi="Times New Roman" w:cs="Times New Roman"/>
        </w:rPr>
      </w:pPr>
    </w:p>
    <w:p w:rsidR="00C046F7" w:rsidRPr="00C046F7" w:rsidRDefault="00C046F7" w:rsidP="00C046F7">
      <w:pPr>
        <w:spacing w:after="0" w:line="240" w:lineRule="auto"/>
        <w:rPr>
          <w:rFonts w:ascii="Times New Roman" w:hAnsi="Times New Roman" w:cs="Times New Roman"/>
        </w:rPr>
      </w:pPr>
    </w:p>
    <w:p w:rsidR="00C046F7" w:rsidRPr="00C046F7" w:rsidRDefault="00C046F7" w:rsidP="00C046F7">
      <w:pPr>
        <w:spacing w:after="0" w:line="240" w:lineRule="auto"/>
        <w:ind w:left="709" w:hanging="709"/>
        <w:rPr>
          <w:rFonts w:ascii="Times New Roman" w:hAnsi="Times New Roman" w:cs="Times New Roman"/>
          <w:b/>
          <w:sz w:val="24"/>
          <w:szCs w:val="24"/>
        </w:rPr>
      </w:pPr>
      <w:r w:rsidRPr="00C046F7">
        <w:rPr>
          <w:rFonts w:ascii="Times New Roman" w:hAnsi="Times New Roman" w:cs="Times New Roman"/>
          <w:sz w:val="24"/>
          <w:szCs w:val="24"/>
        </w:rPr>
        <w:t>Téma</w:t>
      </w:r>
      <w:r w:rsidRPr="00C046F7">
        <w:rPr>
          <w:rFonts w:ascii="Times New Roman" w:hAnsi="Times New Roman" w:cs="Times New Roman"/>
        </w:rPr>
        <w:t xml:space="preserve">:  </w:t>
      </w:r>
      <w:r w:rsidR="00366D5B">
        <w:rPr>
          <w:rFonts w:ascii="Times New Roman" w:hAnsi="Times New Roman" w:cs="Times New Roman"/>
          <w:b/>
          <w:sz w:val="24"/>
          <w:szCs w:val="24"/>
        </w:rPr>
        <w:t>Kategorizácia rizík a hrozieb v podmienkach Ozbrojených síl Slovenskej republiky</w:t>
      </w:r>
      <w:r w:rsidRPr="00C046F7">
        <w:rPr>
          <w:rFonts w:ascii="Times New Roman" w:hAnsi="Times New Roman" w:cs="Times New Roman"/>
          <w:b/>
          <w:sz w:val="24"/>
          <w:szCs w:val="24"/>
        </w:rPr>
        <w:t>.</w:t>
      </w: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b/>
          <w:sz w:val="24"/>
          <w:szCs w:val="24"/>
        </w:rPr>
      </w:pPr>
      <w:r w:rsidRPr="00C046F7">
        <w:rPr>
          <w:rFonts w:ascii="Times New Roman" w:hAnsi="Times New Roman" w:cs="Times New Roman"/>
          <w:sz w:val="24"/>
          <w:szCs w:val="24"/>
        </w:rPr>
        <w:t>Vedúci bakalárskej/</w:t>
      </w:r>
      <w:r w:rsidR="00366D5B" w:rsidRPr="00366D5B">
        <w:rPr>
          <w:dstrike/>
          <w:sz w:val="24"/>
          <w:szCs w:val="24"/>
        </w:rPr>
        <w:t xml:space="preserve"> </w:t>
      </w:r>
      <w:r w:rsidR="00366D5B" w:rsidRPr="00CA19F5">
        <w:rPr>
          <w:dstrike/>
          <w:sz w:val="24"/>
          <w:szCs w:val="24"/>
        </w:rPr>
        <w:t>diplomovej</w:t>
      </w:r>
      <w:r w:rsidRPr="00C046F7">
        <w:rPr>
          <w:rFonts w:ascii="Times New Roman" w:hAnsi="Times New Roman" w:cs="Times New Roman"/>
          <w:sz w:val="24"/>
          <w:szCs w:val="24"/>
        </w:rPr>
        <w:t xml:space="preserve"> práce: </w:t>
      </w:r>
      <w:r w:rsidRPr="00C046F7">
        <w:rPr>
          <w:rFonts w:ascii="Times New Roman" w:hAnsi="Times New Roman" w:cs="Times New Roman"/>
          <w:b/>
          <w:sz w:val="24"/>
          <w:szCs w:val="24"/>
        </w:rPr>
        <w:t>doc. Ing. Jaroslav VARECHA, PhD.</w:t>
      </w:r>
    </w:p>
    <w:p w:rsidR="00C046F7" w:rsidRPr="00C046F7" w:rsidRDefault="00C046F7" w:rsidP="00C046F7">
      <w:pPr>
        <w:spacing w:after="0" w:line="240" w:lineRule="auto"/>
        <w:jc w:val="both"/>
        <w:rPr>
          <w:rFonts w:ascii="Times New Roman" w:hAnsi="Times New Roman" w:cs="Times New Roman"/>
          <w:sz w:val="24"/>
          <w:szCs w:val="24"/>
        </w:rPr>
      </w:pPr>
    </w:p>
    <w:p w:rsidR="00C046F7" w:rsidRPr="00C046F7" w:rsidRDefault="00C046F7" w:rsidP="00C046F7">
      <w:pPr>
        <w:spacing w:after="0" w:line="240" w:lineRule="auto"/>
        <w:jc w:val="both"/>
        <w:rPr>
          <w:rFonts w:ascii="Times New Roman" w:hAnsi="Times New Roman" w:cs="Times New Roman"/>
          <w:b/>
          <w:sz w:val="24"/>
          <w:szCs w:val="24"/>
        </w:rPr>
      </w:pPr>
      <w:r w:rsidRPr="00C046F7">
        <w:rPr>
          <w:rFonts w:ascii="Times New Roman" w:hAnsi="Times New Roman" w:cs="Times New Roman"/>
          <w:sz w:val="24"/>
          <w:szCs w:val="24"/>
        </w:rPr>
        <w:t>Konzultant bakalárskej/</w:t>
      </w:r>
      <w:r w:rsidR="00366D5B" w:rsidRPr="00366D5B">
        <w:rPr>
          <w:dstrike/>
          <w:sz w:val="24"/>
          <w:szCs w:val="24"/>
        </w:rPr>
        <w:t xml:space="preserve"> </w:t>
      </w:r>
      <w:r w:rsidR="00366D5B" w:rsidRPr="00CA19F5">
        <w:rPr>
          <w:dstrike/>
          <w:sz w:val="24"/>
          <w:szCs w:val="24"/>
        </w:rPr>
        <w:t>diplomovej</w:t>
      </w:r>
      <w:r w:rsidRPr="00C046F7">
        <w:rPr>
          <w:rFonts w:ascii="Times New Roman" w:hAnsi="Times New Roman" w:cs="Times New Roman"/>
          <w:sz w:val="24"/>
          <w:szCs w:val="24"/>
        </w:rPr>
        <w:t xml:space="preserve"> práce:  </w:t>
      </w: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tabs>
          <w:tab w:val="left" w:pos="3261"/>
        </w:tabs>
        <w:spacing w:after="0" w:line="240" w:lineRule="auto"/>
        <w:rPr>
          <w:rFonts w:ascii="Times New Roman" w:hAnsi="Times New Roman" w:cs="Times New Roman"/>
          <w:b/>
          <w:sz w:val="24"/>
          <w:szCs w:val="24"/>
        </w:rPr>
      </w:pPr>
      <w:r w:rsidRPr="00C046F7">
        <w:rPr>
          <w:rFonts w:ascii="Times New Roman" w:hAnsi="Times New Roman" w:cs="Times New Roman"/>
          <w:sz w:val="24"/>
          <w:szCs w:val="24"/>
        </w:rPr>
        <w:t xml:space="preserve">Dátum spracovania zadania a podpis vedúceho záverečnej práce: </w:t>
      </w:r>
      <w:r w:rsidR="00366D5B">
        <w:rPr>
          <w:rFonts w:ascii="Times New Roman" w:hAnsi="Times New Roman" w:cs="Times New Roman"/>
          <w:b/>
          <w:sz w:val="24"/>
          <w:szCs w:val="24"/>
        </w:rPr>
        <w:t>23.5.2017</w:t>
      </w:r>
    </w:p>
    <w:p w:rsidR="00C046F7" w:rsidRPr="00C046F7" w:rsidRDefault="00C046F7" w:rsidP="00C046F7">
      <w:pPr>
        <w:tabs>
          <w:tab w:val="left" w:pos="3261"/>
        </w:tabs>
        <w:spacing w:after="0" w:line="240" w:lineRule="auto"/>
        <w:rPr>
          <w:rFonts w:ascii="Times New Roman" w:hAnsi="Times New Roman" w:cs="Times New Roman"/>
          <w:sz w:val="24"/>
          <w:szCs w:val="24"/>
        </w:rPr>
      </w:pPr>
    </w:p>
    <w:p w:rsidR="00C046F7" w:rsidRPr="00C046F7" w:rsidRDefault="00C046F7" w:rsidP="00C046F7">
      <w:pPr>
        <w:tabs>
          <w:tab w:val="left" w:pos="3261"/>
        </w:tabs>
        <w:spacing w:after="0" w:line="240" w:lineRule="auto"/>
        <w:rPr>
          <w:rFonts w:ascii="Times New Roman" w:hAnsi="Times New Roman" w:cs="Times New Roman"/>
          <w:sz w:val="24"/>
          <w:szCs w:val="24"/>
        </w:rPr>
      </w:pPr>
    </w:p>
    <w:p w:rsidR="00C046F7" w:rsidRPr="00C046F7" w:rsidRDefault="00C046F7" w:rsidP="00C046F7">
      <w:pPr>
        <w:tabs>
          <w:tab w:val="left" w:pos="3261"/>
        </w:tabs>
        <w:spacing w:after="0" w:line="240" w:lineRule="auto"/>
        <w:rPr>
          <w:rFonts w:ascii="Times New Roman" w:hAnsi="Times New Roman" w:cs="Times New Roman"/>
          <w:sz w:val="24"/>
          <w:szCs w:val="24"/>
        </w:rPr>
      </w:pPr>
    </w:p>
    <w:p w:rsidR="00C046F7" w:rsidRPr="00C046F7" w:rsidRDefault="00C046F7" w:rsidP="00C046F7">
      <w:pPr>
        <w:spacing w:after="0" w:line="240" w:lineRule="auto"/>
        <w:ind w:left="4248" w:hanging="4248"/>
        <w:jc w:val="both"/>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r w:rsidRPr="00C046F7">
        <w:rPr>
          <w:rFonts w:ascii="Times New Roman" w:hAnsi="Times New Roman" w:cs="Times New Roman"/>
          <w:sz w:val="24"/>
          <w:szCs w:val="24"/>
        </w:rPr>
        <w:t xml:space="preserve">Zadanie prijal (dátum, podpis študenta):                   __________________________    </w:t>
      </w: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ind w:left="4248" w:hanging="4248"/>
        <w:jc w:val="both"/>
        <w:rPr>
          <w:rFonts w:ascii="Times New Roman" w:hAnsi="Times New Roman" w:cs="Times New Roman"/>
          <w:sz w:val="24"/>
          <w:szCs w:val="24"/>
        </w:rPr>
      </w:pPr>
      <w:r w:rsidRPr="00C046F7">
        <w:rPr>
          <w:rFonts w:ascii="Times New Roman" w:hAnsi="Times New Roman" w:cs="Times New Roman"/>
          <w:sz w:val="24"/>
          <w:szCs w:val="24"/>
        </w:rPr>
        <w:t xml:space="preserve">Lehota na odovzdanie záverečnej práce (dátum): </w:t>
      </w:r>
      <w:r w:rsidRPr="00C046F7">
        <w:rPr>
          <w:rFonts w:ascii="Times New Roman" w:hAnsi="Times New Roman" w:cs="Times New Roman"/>
          <w:sz w:val="24"/>
          <w:szCs w:val="24"/>
        </w:rPr>
        <w:tab/>
        <w:t>__________________________</w:t>
      </w:r>
    </w:p>
    <w:p w:rsidR="00C046F7" w:rsidRPr="00C046F7" w:rsidRDefault="00C046F7" w:rsidP="00C046F7">
      <w:pPr>
        <w:spacing w:after="0" w:line="240" w:lineRule="auto"/>
        <w:ind w:left="4248" w:hanging="4248"/>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r w:rsidRPr="00C046F7">
        <w:rPr>
          <w:rFonts w:ascii="Times New Roman" w:hAnsi="Times New Roman" w:cs="Times New Roman"/>
          <w:sz w:val="24"/>
          <w:szCs w:val="24"/>
        </w:rPr>
        <w:t xml:space="preserve">Záverečná práca odovzdaná vedúcemu garantujúcej katedry dňa:     </w:t>
      </w:r>
      <w:r>
        <w:rPr>
          <w:rFonts w:ascii="Times New Roman" w:hAnsi="Times New Roman" w:cs="Times New Roman"/>
          <w:sz w:val="24"/>
          <w:szCs w:val="24"/>
        </w:rPr>
        <w:t>___________</w:t>
      </w:r>
      <w:r w:rsidRPr="00C046F7">
        <w:rPr>
          <w:rFonts w:ascii="Times New Roman" w:hAnsi="Times New Roman" w:cs="Times New Roman"/>
          <w:sz w:val="24"/>
          <w:szCs w:val="24"/>
        </w:rPr>
        <w:t xml:space="preserve">_____    </w:t>
      </w:r>
    </w:p>
    <w:p w:rsidR="00C046F7" w:rsidRPr="00C046F7" w:rsidRDefault="00C046F7" w:rsidP="00C046F7">
      <w:pPr>
        <w:rPr>
          <w:rFonts w:ascii="Times New Roman" w:hAnsi="Times New Roman" w:cs="Times New Roman"/>
          <w:sz w:val="24"/>
          <w:szCs w:val="24"/>
        </w:rPr>
      </w:pPr>
    </w:p>
    <w:p w:rsidR="00C046F7" w:rsidRPr="00C046F7" w:rsidRDefault="00C046F7" w:rsidP="00C046F7">
      <w:pPr>
        <w:rPr>
          <w:rFonts w:ascii="Times New Roman" w:hAnsi="Times New Roman" w:cs="Times New Roman"/>
          <w:sz w:val="24"/>
          <w:szCs w:val="24"/>
        </w:rPr>
      </w:pPr>
    </w:p>
    <w:p w:rsidR="00C046F7" w:rsidRPr="00C046F7" w:rsidRDefault="00672E41" w:rsidP="00C046F7">
      <w:pPr>
        <w:numPr>
          <w:ilvl w:val="0"/>
          <w:numId w:val="31"/>
        </w:numPr>
        <w:tabs>
          <w:tab w:val="clear" w:pos="1080"/>
          <w:tab w:val="num" w:pos="360"/>
        </w:tabs>
        <w:spacing w:after="0" w:line="240" w:lineRule="auto"/>
        <w:ind w:hanging="1080"/>
        <w:jc w:val="both"/>
        <w:rPr>
          <w:rFonts w:ascii="Times New Roman" w:hAnsi="Times New Roman" w:cs="Times New Roman"/>
          <w:b/>
          <w:sz w:val="24"/>
          <w:szCs w:val="24"/>
        </w:rPr>
      </w:pPr>
      <w:r>
        <w:rPr>
          <w:rFonts w:ascii="Times New Roman" w:hAnsi="Times New Roman" w:cs="Times New Roman"/>
          <w:b/>
          <w:sz w:val="24"/>
          <w:szCs w:val="24"/>
        </w:rPr>
        <w:lastRenderedPageBreak/>
        <w:t>Obsah záverečne</w:t>
      </w:r>
      <w:r w:rsidR="00C046F7" w:rsidRPr="00C046F7">
        <w:rPr>
          <w:rFonts w:ascii="Times New Roman" w:hAnsi="Times New Roman" w:cs="Times New Roman"/>
          <w:b/>
          <w:sz w:val="24"/>
          <w:szCs w:val="24"/>
        </w:rPr>
        <w:t>j práce:</w:t>
      </w: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numPr>
          <w:ilvl w:val="1"/>
          <w:numId w:val="32"/>
        </w:numPr>
        <w:tabs>
          <w:tab w:val="clear" w:pos="360"/>
          <w:tab w:val="num" w:pos="720"/>
        </w:tabs>
        <w:spacing w:after="0" w:line="240" w:lineRule="auto"/>
        <w:ind w:left="720"/>
        <w:jc w:val="both"/>
        <w:rPr>
          <w:rFonts w:ascii="Times New Roman" w:hAnsi="Times New Roman" w:cs="Times New Roman"/>
          <w:sz w:val="24"/>
          <w:szCs w:val="24"/>
        </w:rPr>
      </w:pPr>
      <w:r w:rsidRPr="00C046F7">
        <w:rPr>
          <w:rFonts w:ascii="Times New Roman" w:hAnsi="Times New Roman" w:cs="Times New Roman"/>
          <w:b/>
          <w:sz w:val="24"/>
          <w:szCs w:val="24"/>
        </w:rPr>
        <w:t xml:space="preserve">čo sa vyžaduje spracovať </w:t>
      </w:r>
      <w:r w:rsidRPr="00C046F7">
        <w:rPr>
          <w:rFonts w:ascii="Times New Roman" w:hAnsi="Times New Roman" w:cs="Times New Roman"/>
          <w:sz w:val="24"/>
          <w:szCs w:val="24"/>
        </w:rPr>
        <w:t>(štúdia, úvaha, teoretický konspekt s aplikáciou na konkrétne podmienky, obvodový, systémový alebo iný inžiniersky projekt, cvičenie).</w:t>
      </w:r>
    </w:p>
    <w:p w:rsidR="00C046F7" w:rsidRPr="00C046F7" w:rsidRDefault="00C046F7" w:rsidP="00C046F7">
      <w:pPr>
        <w:spacing w:after="0" w:line="240" w:lineRule="auto"/>
        <w:jc w:val="both"/>
        <w:rPr>
          <w:rFonts w:ascii="Times New Roman" w:hAnsi="Times New Roman" w:cs="Times New Roman"/>
          <w:sz w:val="24"/>
          <w:szCs w:val="24"/>
        </w:rPr>
      </w:pPr>
    </w:p>
    <w:p w:rsidR="00C046F7" w:rsidRPr="00C046F7" w:rsidRDefault="00C046F7" w:rsidP="00C046F7">
      <w:pPr>
        <w:spacing w:after="0" w:line="240" w:lineRule="auto"/>
        <w:ind w:firstLine="720"/>
        <w:jc w:val="both"/>
        <w:rPr>
          <w:rFonts w:ascii="Times New Roman" w:hAnsi="Times New Roman" w:cs="Times New Roman"/>
          <w:sz w:val="24"/>
          <w:szCs w:val="24"/>
        </w:rPr>
      </w:pPr>
      <w:r w:rsidRPr="00C046F7">
        <w:rPr>
          <w:rFonts w:ascii="Times New Roman" w:hAnsi="Times New Roman" w:cs="Times New Roman"/>
          <w:sz w:val="24"/>
          <w:szCs w:val="24"/>
        </w:rPr>
        <w:t xml:space="preserve">Záverečnú prácu spracujte ako </w:t>
      </w:r>
      <w:r w:rsidR="00A3627C">
        <w:rPr>
          <w:rFonts w:ascii="Times New Roman" w:hAnsi="Times New Roman" w:cs="Times New Roman"/>
          <w:sz w:val="24"/>
          <w:szCs w:val="24"/>
        </w:rPr>
        <w:t xml:space="preserve">teoretický konspekt o možnostiach kategorizácie rizík a hrozieb s aplikáciou na konkrétne podmienky Ozbrojených síl Slovenskej republiky. </w:t>
      </w:r>
    </w:p>
    <w:p w:rsidR="00C046F7" w:rsidRPr="00C046F7" w:rsidRDefault="00C046F7" w:rsidP="00C046F7">
      <w:pPr>
        <w:spacing w:after="0" w:line="240" w:lineRule="auto"/>
        <w:jc w:val="both"/>
        <w:rPr>
          <w:rFonts w:ascii="Times New Roman" w:hAnsi="Times New Roman" w:cs="Times New Roman"/>
          <w:sz w:val="24"/>
          <w:szCs w:val="24"/>
        </w:rPr>
      </w:pPr>
    </w:p>
    <w:p w:rsidR="00C046F7" w:rsidRPr="00C046F7" w:rsidRDefault="00C046F7" w:rsidP="00C046F7">
      <w:pPr>
        <w:numPr>
          <w:ilvl w:val="1"/>
          <w:numId w:val="32"/>
        </w:numPr>
        <w:spacing w:before="120" w:after="0" w:line="240" w:lineRule="auto"/>
        <w:ind w:firstLine="0"/>
        <w:jc w:val="both"/>
        <w:rPr>
          <w:rFonts w:ascii="Times New Roman" w:hAnsi="Times New Roman" w:cs="Times New Roman"/>
          <w:b/>
          <w:sz w:val="24"/>
          <w:szCs w:val="24"/>
        </w:rPr>
      </w:pPr>
      <w:r w:rsidRPr="00C046F7">
        <w:rPr>
          <w:rFonts w:ascii="Times New Roman" w:hAnsi="Times New Roman" w:cs="Times New Roman"/>
          <w:b/>
          <w:sz w:val="24"/>
          <w:szCs w:val="24"/>
        </w:rPr>
        <w:t>cieľ záverečnej práce, na čo sa zamerať a ako majú byť využité výsledky práce:</w:t>
      </w:r>
    </w:p>
    <w:p w:rsidR="00C046F7" w:rsidRDefault="00C046F7" w:rsidP="00C046F7">
      <w:pPr>
        <w:spacing w:before="120" w:after="0" w:line="240" w:lineRule="auto"/>
        <w:jc w:val="both"/>
        <w:rPr>
          <w:rFonts w:ascii="Times New Roman" w:hAnsi="Times New Roman" w:cs="Times New Roman"/>
          <w:sz w:val="24"/>
          <w:szCs w:val="24"/>
        </w:rPr>
      </w:pPr>
      <w:r w:rsidRPr="00C046F7">
        <w:rPr>
          <w:rFonts w:ascii="Times New Roman" w:hAnsi="Times New Roman" w:cs="Times New Roman"/>
          <w:b/>
          <w:sz w:val="24"/>
          <w:szCs w:val="24"/>
        </w:rPr>
        <w:t xml:space="preserve">           </w:t>
      </w:r>
      <w:r w:rsidRPr="00C046F7">
        <w:rPr>
          <w:rFonts w:ascii="Times New Roman" w:hAnsi="Times New Roman" w:cs="Times New Roman"/>
          <w:sz w:val="24"/>
          <w:szCs w:val="24"/>
        </w:rPr>
        <w:t xml:space="preserve">Cieľom záverečnej práce je </w:t>
      </w:r>
      <w:r w:rsidR="00A3627C">
        <w:rPr>
          <w:rFonts w:ascii="Times New Roman" w:hAnsi="Times New Roman" w:cs="Times New Roman"/>
          <w:sz w:val="24"/>
          <w:szCs w:val="24"/>
        </w:rPr>
        <w:t>preukázať schopnosť analyzovať teoretické poznatky zo strategických dokumentov a odbornej literatúry a na základe analýzy spracovať vhodné odporúčania pre potreby prípravy príslušníkov Ozbrojených síl SR v súčasnosti. V práci sa zamerajte na aspekty spôsobilost</w:t>
      </w:r>
      <w:r w:rsidR="00AA2554">
        <w:rPr>
          <w:rFonts w:ascii="Times New Roman" w:hAnsi="Times New Roman" w:cs="Times New Roman"/>
          <w:sz w:val="24"/>
          <w:szCs w:val="24"/>
        </w:rPr>
        <w:t>í</w:t>
      </w:r>
      <w:r w:rsidR="00A3627C">
        <w:rPr>
          <w:rFonts w:ascii="Times New Roman" w:hAnsi="Times New Roman" w:cs="Times New Roman"/>
          <w:sz w:val="24"/>
          <w:szCs w:val="24"/>
        </w:rPr>
        <w:t xml:space="preserve"> OS SR.</w:t>
      </w:r>
    </w:p>
    <w:p w:rsidR="00A3627C" w:rsidRDefault="00A3627C" w:rsidP="00C046F7">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3627C" w:rsidRPr="00C046F7" w:rsidRDefault="00A3627C" w:rsidP="00C046F7">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b/>
        <w:t>Výsledkom záverečnej práce by mali byť získané poznatky a odporúčania, ktoré sú použiteľné na príslušnej úrovni aj inými užívateľmi výstupov práce.</w:t>
      </w:r>
    </w:p>
    <w:p w:rsidR="00C046F7" w:rsidRPr="00C046F7" w:rsidRDefault="00C046F7" w:rsidP="00C046F7">
      <w:pPr>
        <w:spacing w:after="0" w:line="240" w:lineRule="auto"/>
        <w:ind w:left="360"/>
        <w:jc w:val="both"/>
        <w:rPr>
          <w:rFonts w:ascii="Times New Roman" w:hAnsi="Times New Roman" w:cs="Times New Roman"/>
          <w:b/>
          <w:sz w:val="24"/>
          <w:szCs w:val="24"/>
        </w:rPr>
      </w:pPr>
    </w:p>
    <w:p w:rsidR="00C046F7" w:rsidRPr="00C046F7" w:rsidRDefault="00C046F7" w:rsidP="00C046F7">
      <w:pPr>
        <w:numPr>
          <w:ilvl w:val="1"/>
          <w:numId w:val="32"/>
        </w:numPr>
        <w:spacing w:after="0" w:line="240" w:lineRule="auto"/>
        <w:ind w:firstLine="0"/>
        <w:jc w:val="both"/>
        <w:rPr>
          <w:rFonts w:ascii="Times New Roman" w:hAnsi="Times New Roman" w:cs="Times New Roman"/>
          <w:b/>
          <w:sz w:val="24"/>
          <w:szCs w:val="24"/>
        </w:rPr>
      </w:pPr>
      <w:r w:rsidRPr="00C046F7">
        <w:rPr>
          <w:rFonts w:ascii="Times New Roman" w:hAnsi="Times New Roman" w:cs="Times New Roman"/>
          <w:b/>
          <w:sz w:val="24"/>
          <w:szCs w:val="24"/>
        </w:rPr>
        <w:t>základná štruktúra riešenia:</w:t>
      </w:r>
    </w:p>
    <w:p w:rsidR="00C046F7" w:rsidRPr="00C046F7" w:rsidRDefault="00C046F7" w:rsidP="00C046F7">
      <w:pPr>
        <w:spacing w:after="0" w:line="240" w:lineRule="auto"/>
        <w:jc w:val="both"/>
        <w:rPr>
          <w:rFonts w:ascii="Times New Roman" w:hAnsi="Times New Roman" w:cs="Times New Roman"/>
          <w:b/>
          <w:sz w:val="24"/>
          <w:szCs w:val="24"/>
        </w:rPr>
      </w:pPr>
      <w:r w:rsidRPr="00C046F7">
        <w:rPr>
          <w:rFonts w:ascii="Times New Roman" w:hAnsi="Times New Roman" w:cs="Times New Roman"/>
          <w:b/>
          <w:sz w:val="24"/>
          <w:szCs w:val="24"/>
        </w:rPr>
        <w:t xml:space="preserve"> </w:t>
      </w:r>
    </w:p>
    <w:p w:rsidR="00C046F7" w:rsidRPr="00C046F7" w:rsidRDefault="00C046F7" w:rsidP="00C046F7">
      <w:pPr>
        <w:spacing w:after="0" w:line="240" w:lineRule="auto"/>
        <w:jc w:val="both"/>
        <w:rPr>
          <w:rFonts w:ascii="Times New Roman" w:hAnsi="Times New Roman" w:cs="Times New Roman"/>
          <w:sz w:val="24"/>
          <w:szCs w:val="24"/>
        </w:rPr>
      </w:pPr>
      <w:r w:rsidRPr="00C046F7">
        <w:rPr>
          <w:rFonts w:ascii="Times New Roman" w:hAnsi="Times New Roman" w:cs="Times New Roman"/>
          <w:b/>
          <w:sz w:val="24"/>
          <w:szCs w:val="24"/>
        </w:rPr>
        <w:t xml:space="preserve">            </w:t>
      </w:r>
      <w:r w:rsidRPr="00C046F7">
        <w:rPr>
          <w:rFonts w:ascii="Times New Roman" w:hAnsi="Times New Roman" w:cs="Times New Roman"/>
          <w:sz w:val="24"/>
          <w:szCs w:val="24"/>
        </w:rPr>
        <w:t>V hlavne</w:t>
      </w:r>
      <w:r w:rsidR="00A3627C">
        <w:rPr>
          <w:rFonts w:ascii="Times New Roman" w:hAnsi="Times New Roman" w:cs="Times New Roman"/>
          <w:sz w:val="24"/>
          <w:szCs w:val="24"/>
        </w:rPr>
        <w:t>j</w:t>
      </w:r>
      <w:r w:rsidRPr="00C046F7">
        <w:rPr>
          <w:rFonts w:ascii="Times New Roman" w:hAnsi="Times New Roman" w:cs="Times New Roman"/>
          <w:sz w:val="24"/>
          <w:szCs w:val="24"/>
        </w:rPr>
        <w:t xml:space="preserve"> časti záverečnej práce,  okrem úvodu, záveru a zoznamu použitej literatúry, riešte v jadre práce:</w:t>
      </w:r>
    </w:p>
    <w:p w:rsidR="00C046F7" w:rsidRPr="00C046F7" w:rsidRDefault="00C046F7" w:rsidP="00C046F7">
      <w:pPr>
        <w:spacing w:after="0" w:line="240" w:lineRule="auto"/>
        <w:jc w:val="both"/>
        <w:rPr>
          <w:rFonts w:ascii="Times New Roman" w:hAnsi="Times New Roman" w:cs="Times New Roman"/>
          <w:sz w:val="24"/>
          <w:szCs w:val="24"/>
        </w:rPr>
      </w:pPr>
      <w:r w:rsidRPr="00C046F7">
        <w:rPr>
          <w:rFonts w:ascii="Times New Roman" w:hAnsi="Times New Roman" w:cs="Times New Roman"/>
          <w:sz w:val="24"/>
          <w:szCs w:val="24"/>
        </w:rPr>
        <w:t>Bod I.    Súčasný stav</w:t>
      </w:r>
      <w:r w:rsidR="00A3627C">
        <w:rPr>
          <w:rFonts w:ascii="Times New Roman" w:hAnsi="Times New Roman" w:cs="Times New Roman"/>
          <w:sz w:val="24"/>
          <w:szCs w:val="24"/>
        </w:rPr>
        <w:t xml:space="preserve"> pohľadov na kategorizáciu rizík a hrozieb</w:t>
      </w:r>
      <w:r w:rsidRPr="00C046F7">
        <w:rPr>
          <w:rFonts w:ascii="Times New Roman" w:hAnsi="Times New Roman" w:cs="Times New Roman"/>
          <w:sz w:val="24"/>
          <w:szCs w:val="24"/>
        </w:rPr>
        <w:t>.</w:t>
      </w:r>
    </w:p>
    <w:p w:rsidR="00C046F7" w:rsidRPr="00C046F7" w:rsidRDefault="00B5141F" w:rsidP="00C046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Bod II. </w:t>
      </w:r>
      <w:r w:rsidR="00C046F7" w:rsidRPr="00C046F7">
        <w:rPr>
          <w:rFonts w:ascii="Times New Roman" w:hAnsi="Times New Roman" w:cs="Times New Roman"/>
          <w:sz w:val="24"/>
          <w:szCs w:val="24"/>
        </w:rPr>
        <w:t>Uveďte cieľ (ciele) práce. Vzhľadom na rozsah probl</w:t>
      </w:r>
      <w:r w:rsidR="00A3627C">
        <w:rPr>
          <w:rFonts w:ascii="Times New Roman" w:hAnsi="Times New Roman" w:cs="Times New Roman"/>
          <w:sz w:val="24"/>
          <w:szCs w:val="24"/>
        </w:rPr>
        <w:t>ematiky uveďte aj obmedzujúce</w:t>
      </w:r>
      <w:r w:rsidR="00C046F7" w:rsidRPr="00C046F7">
        <w:rPr>
          <w:rFonts w:ascii="Times New Roman" w:hAnsi="Times New Roman" w:cs="Times New Roman"/>
          <w:sz w:val="24"/>
          <w:szCs w:val="24"/>
        </w:rPr>
        <w:t xml:space="preserve"> podmienky.</w:t>
      </w:r>
    </w:p>
    <w:p w:rsidR="00C046F7" w:rsidRPr="00C046F7" w:rsidRDefault="00B5141F" w:rsidP="00C046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Bod III.   </w:t>
      </w:r>
      <w:r w:rsidR="00C046F7" w:rsidRPr="00C046F7">
        <w:rPr>
          <w:rFonts w:ascii="Times New Roman" w:hAnsi="Times New Roman" w:cs="Times New Roman"/>
          <w:sz w:val="24"/>
          <w:szCs w:val="24"/>
        </w:rPr>
        <w:t>Uveďte metodiku práce a použité metódy skúmania.</w:t>
      </w:r>
    </w:p>
    <w:p w:rsidR="00C046F7" w:rsidRPr="00C046F7" w:rsidRDefault="00C046F7" w:rsidP="00C046F7">
      <w:pPr>
        <w:spacing w:after="0" w:line="240" w:lineRule="auto"/>
        <w:ind w:left="993" w:hanging="993"/>
        <w:jc w:val="both"/>
        <w:rPr>
          <w:rFonts w:ascii="Times New Roman" w:hAnsi="Times New Roman" w:cs="Times New Roman"/>
          <w:sz w:val="24"/>
          <w:szCs w:val="24"/>
        </w:rPr>
      </w:pPr>
      <w:r w:rsidRPr="00C046F7">
        <w:rPr>
          <w:rFonts w:ascii="Times New Roman" w:hAnsi="Times New Roman" w:cs="Times New Roman"/>
          <w:sz w:val="24"/>
          <w:szCs w:val="24"/>
        </w:rPr>
        <w:t xml:space="preserve">Bod IV. </w:t>
      </w:r>
      <w:r w:rsidR="00B5141F">
        <w:rPr>
          <w:rFonts w:ascii="Times New Roman" w:hAnsi="Times New Roman" w:cs="Times New Roman"/>
          <w:sz w:val="24"/>
          <w:szCs w:val="24"/>
        </w:rPr>
        <w:t xml:space="preserve">  </w:t>
      </w:r>
      <w:r w:rsidRPr="00C046F7">
        <w:rPr>
          <w:rFonts w:ascii="Times New Roman" w:hAnsi="Times New Roman" w:cs="Times New Roman"/>
          <w:sz w:val="24"/>
          <w:szCs w:val="24"/>
        </w:rPr>
        <w:t xml:space="preserve">Výsledky práce. Vlastným výsledkom práce má byť </w:t>
      </w:r>
      <w:r w:rsidR="00A3627C">
        <w:rPr>
          <w:rFonts w:ascii="Times New Roman" w:hAnsi="Times New Roman" w:cs="Times New Roman"/>
          <w:sz w:val="24"/>
          <w:szCs w:val="24"/>
        </w:rPr>
        <w:t xml:space="preserve">analýza súčasného pohľadu na kategorizáciu rizík a hrozieb a vhodné odporúčania pre potreby prípravy príslušníkov Ozbrojených síl SR </w:t>
      </w:r>
      <w:r w:rsidR="00B5141F">
        <w:rPr>
          <w:rFonts w:ascii="Times New Roman" w:hAnsi="Times New Roman" w:cs="Times New Roman"/>
          <w:sz w:val="24"/>
          <w:szCs w:val="24"/>
        </w:rPr>
        <w:t>v súčasnosti.</w:t>
      </w:r>
    </w:p>
    <w:p w:rsidR="00C046F7" w:rsidRPr="00C046F7" w:rsidRDefault="00B5141F" w:rsidP="00C046F7">
      <w:pPr>
        <w:spacing w:after="0" w:line="240" w:lineRule="auto"/>
        <w:ind w:left="993" w:hanging="993"/>
        <w:jc w:val="both"/>
        <w:rPr>
          <w:rFonts w:ascii="Times New Roman" w:hAnsi="Times New Roman" w:cs="Times New Roman"/>
          <w:sz w:val="24"/>
          <w:szCs w:val="24"/>
        </w:rPr>
      </w:pPr>
      <w:r>
        <w:rPr>
          <w:rFonts w:ascii="Times New Roman" w:hAnsi="Times New Roman" w:cs="Times New Roman"/>
          <w:sz w:val="24"/>
          <w:szCs w:val="24"/>
        </w:rPr>
        <w:t xml:space="preserve">Bod V. </w:t>
      </w:r>
      <w:r w:rsidR="00276FA7">
        <w:rPr>
          <w:rFonts w:ascii="Times New Roman" w:hAnsi="Times New Roman" w:cs="Times New Roman"/>
          <w:sz w:val="24"/>
          <w:szCs w:val="24"/>
        </w:rPr>
        <w:t xml:space="preserve"> </w:t>
      </w:r>
      <w:r w:rsidR="00C046F7" w:rsidRPr="00C046F7">
        <w:rPr>
          <w:rFonts w:ascii="Times New Roman" w:hAnsi="Times New Roman" w:cs="Times New Roman"/>
          <w:sz w:val="24"/>
          <w:szCs w:val="24"/>
        </w:rPr>
        <w:t xml:space="preserve">Diskusia. V diskusii vyjadrite vlastný názor na danú problematiku a to v súvislosti s nadobudnutými skúsenosťami v priebehu vojskových stáži, prípadne z účasti na vojskových cvičeniach. </w:t>
      </w:r>
    </w:p>
    <w:p w:rsidR="00C046F7" w:rsidRPr="00C046F7" w:rsidRDefault="00C046F7" w:rsidP="00C046F7">
      <w:pPr>
        <w:spacing w:after="0" w:line="240" w:lineRule="auto"/>
        <w:jc w:val="both"/>
        <w:rPr>
          <w:rFonts w:ascii="Times New Roman" w:hAnsi="Times New Roman" w:cs="Times New Roman"/>
          <w:b/>
          <w:sz w:val="24"/>
          <w:szCs w:val="24"/>
        </w:rPr>
      </w:pPr>
    </w:p>
    <w:p w:rsidR="00C046F7" w:rsidRPr="00C046F7" w:rsidRDefault="00C046F7" w:rsidP="00C046F7">
      <w:pPr>
        <w:spacing w:after="0" w:line="240" w:lineRule="auto"/>
        <w:jc w:val="both"/>
        <w:rPr>
          <w:rFonts w:ascii="Times New Roman" w:hAnsi="Times New Roman" w:cs="Times New Roman"/>
          <w:b/>
          <w:sz w:val="24"/>
          <w:szCs w:val="24"/>
        </w:rPr>
      </w:pPr>
    </w:p>
    <w:p w:rsidR="00C046F7" w:rsidRPr="00C046F7" w:rsidRDefault="00C046F7" w:rsidP="00C046F7">
      <w:pPr>
        <w:spacing w:before="120" w:after="0" w:line="240" w:lineRule="auto"/>
        <w:ind w:left="360" w:hanging="360"/>
        <w:jc w:val="both"/>
        <w:rPr>
          <w:rFonts w:ascii="Times New Roman" w:hAnsi="Times New Roman" w:cs="Times New Roman"/>
          <w:b/>
          <w:sz w:val="24"/>
          <w:szCs w:val="24"/>
        </w:rPr>
      </w:pPr>
      <w:r w:rsidRPr="00C046F7">
        <w:rPr>
          <w:rFonts w:ascii="Times New Roman" w:hAnsi="Times New Roman" w:cs="Times New Roman"/>
          <w:b/>
          <w:sz w:val="24"/>
          <w:szCs w:val="24"/>
        </w:rPr>
        <w:t>II.  Pokyny na úpravu záverečnej práce:</w:t>
      </w:r>
    </w:p>
    <w:p w:rsidR="00C046F7" w:rsidRPr="00C046F7" w:rsidRDefault="00C046F7" w:rsidP="00C046F7">
      <w:pPr>
        <w:spacing w:before="120" w:after="0" w:line="240" w:lineRule="auto"/>
        <w:jc w:val="both"/>
        <w:rPr>
          <w:rFonts w:ascii="Times New Roman" w:hAnsi="Times New Roman" w:cs="Times New Roman"/>
          <w:sz w:val="24"/>
          <w:szCs w:val="24"/>
        </w:rPr>
      </w:pPr>
      <w:r w:rsidRPr="00C046F7">
        <w:rPr>
          <w:rFonts w:ascii="Times New Roman" w:hAnsi="Times New Roman" w:cs="Times New Roman"/>
          <w:sz w:val="24"/>
          <w:szCs w:val="24"/>
        </w:rPr>
        <w:t xml:space="preserve">      Záverečnú prácu upravte v zmysle „Smernice o náležitostiach záverečných prác, ich bibliografickej registrácii, kontrole originality, uchovávaní a sprístupňovaní“ vydanej Akadémiou ozbrojených síl dňa 31. 3. 2016 a evidovanej pod č. Q-465.</w:t>
      </w: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sz w:val="24"/>
          <w:szCs w:val="24"/>
        </w:rPr>
      </w:pPr>
    </w:p>
    <w:p w:rsidR="00C046F7" w:rsidRPr="00C046F7" w:rsidRDefault="00C046F7" w:rsidP="00C046F7">
      <w:pPr>
        <w:spacing w:after="0" w:line="240" w:lineRule="auto"/>
        <w:rPr>
          <w:rFonts w:ascii="Times New Roman" w:hAnsi="Times New Roman" w:cs="Times New Roman"/>
          <w:b/>
          <w:sz w:val="24"/>
          <w:szCs w:val="24"/>
        </w:rPr>
      </w:pPr>
      <w:r w:rsidRPr="00C046F7">
        <w:rPr>
          <w:rFonts w:ascii="Times New Roman" w:hAnsi="Times New Roman" w:cs="Times New Roman"/>
          <w:b/>
          <w:sz w:val="24"/>
          <w:szCs w:val="24"/>
        </w:rPr>
        <w:t>III. Odporúčaná literatúra:</w:t>
      </w:r>
    </w:p>
    <w:p w:rsidR="00B5141F" w:rsidRDefault="00C046F7" w:rsidP="00C046F7">
      <w:pPr>
        <w:spacing w:after="0" w:line="240" w:lineRule="auto"/>
        <w:jc w:val="both"/>
        <w:rPr>
          <w:rFonts w:ascii="Times New Roman" w:hAnsi="Times New Roman" w:cs="Times New Roman"/>
          <w:sz w:val="24"/>
          <w:szCs w:val="24"/>
        </w:rPr>
      </w:pPr>
      <w:r w:rsidRPr="00C046F7">
        <w:rPr>
          <w:rFonts w:ascii="Times New Roman" w:hAnsi="Times New Roman" w:cs="Times New Roman"/>
          <w:sz w:val="24"/>
          <w:szCs w:val="24"/>
        </w:rPr>
        <w:t xml:space="preserve">       </w:t>
      </w:r>
      <w:r w:rsidR="00B5141F">
        <w:rPr>
          <w:rFonts w:ascii="Times New Roman" w:hAnsi="Times New Roman" w:cs="Times New Roman"/>
          <w:sz w:val="24"/>
          <w:szCs w:val="24"/>
        </w:rPr>
        <w:t xml:space="preserve">Bezpečnostná stratégia Slovenskej republiky (2017), Obranná stratégia Slovenskej republiky (2017), Biela kniha o obrane Slovenskej republiky (2016), Doktrína ozbrojených síl Slovenskej republiky (D) 2017. </w:t>
      </w:r>
    </w:p>
    <w:p w:rsidR="00C046F7" w:rsidRDefault="00C046F7" w:rsidP="00C046F7">
      <w:pPr>
        <w:spacing w:after="0" w:line="240" w:lineRule="auto"/>
        <w:jc w:val="both"/>
        <w:rPr>
          <w:rFonts w:ascii="Times New Roman" w:hAnsi="Times New Roman" w:cs="Times New Roman"/>
          <w:sz w:val="24"/>
          <w:szCs w:val="24"/>
        </w:rPr>
      </w:pPr>
      <w:r w:rsidRPr="00C046F7">
        <w:rPr>
          <w:rFonts w:ascii="Times New Roman" w:hAnsi="Times New Roman" w:cs="Times New Roman"/>
          <w:sz w:val="24"/>
          <w:szCs w:val="24"/>
        </w:rPr>
        <w:t>Využi</w:t>
      </w:r>
      <w:r w:rsidR="00B5141F">
        <w:rPr>
          <w:rFonts w:ascii="Times New Roman" w:hAnsi="Times New Roman" w:cs="Times New Roman"/>
          <w:sz w:val="24"/>
          <w:szCs w:val="24"/>
        </w:rPr>
        <w:t>ti</w:t>
      </w:r>
      <w:r w:rsidRPr="00C046F7">
        <w:rPr>
          <w:rFonts w:ascii="Times New Roman" w:hAnsi="Times New Roman" w:cs="Times New Roman"/>
          <w:sz w:val="24"/>
          <w:szCs w:val="24"/>
        </w:rPr>
        <w:t xml:space="preserve">e aj ďalšie odborné </w:t>
      </w:r>
      <w:r w:rsidR="00B5141F">
        <w:rPr>
          <w:rFonts w:ascii="Times New Roman" w:hAnsi="Times New Roman" w:cs="Times New Roman"/>
          <w:sz w:val="24"/>
          <w:szCs w:val="24"/>
        </w:rPr>
        <w:t>publikácie a webstránky, ktoré pojednávajú o problematike rizík a hrozieb i spôsobilostiach OS SR čeliť im.</w:t>
      </w:r>
    </w:p>
    <w:p w:rsidR="00B5141F" w:rsidRDefault="00B5141F" w:rsidP="00C046F7">
      <w:pPr>
        <w:spacing w:after="0" w:line="240" w:lineRule="auto"/>
        <w:jc w:val="both"/>
        <w:rPr>
          <w:rFonts w:ascii="Times New Roman" w:hAnsi="Times New Roman" w:cs="Times New Roman"/>
          <w:sz w:val="24"/>
          <w:szCs w:val="24"/>
        </w:rPr>
      </w:pPr>
    </w:p>
    <w:p w:rsidR="00B5141F" w:rsidRDefault="00B5141F" w:rsidP="00C046F7">
      <w:pPr>
        <w:spacing w:after="0" w:line="240" w:lineRule="auto"/>
        <w:jc w:val="both"/>
        <w:rPr>
          <w:rFonts w:ascii="Times New Roman" w:hAnsi="Times New Roman" w:cs="Times New Roman"/>
          <w:sz w:val="24"/>
          <w:szCs w:val="24"/>
        </w:rPr>
      </w:pPr>
    </w:p>
    <w:p w:rsidR="00B5141F" w:rsidRDefault="00B5141F" w:rsidP="00C046F7">
      <w:pPr>
        <w:spacing w:after="0" w:line="240" w:lineRule="auto"/>
        <w:jc w:val="both"/>
        <w:rPr>
          <w:rFonts w:ascii="Times New Roman" w:hAnsi="Times New Roman" w:cs="Times New Roman"/>
          <w:sz w:val="24"/>
          <w:szCs w:val="24"/>
        </w:rPr>
      </w:pPr>
    </w:p>
    <w:p w:rsidR="00B5141F" w:rsidRDefault="00B5141F" w:rsidP="00C046F7">
      <w:pPr>
        <w:spacing w:after="0" w:line="240" w:lineRule="auto"/>
        <w:jc w:val="both"/>
        <w:rPr>
          <w:rFonts w:ascii="Times New Roman" w:hAnsi="Times New Roman" w:cs="Times New Roman"/>
          <w:sz w:val="24"/>
          <w:szCs w:val="24"/>
        </w:rPr>
      </w:pPr>
    </w:p>
    <w:p w:rsidR="00B5141F" w:rsidRDefault="00B5141F" w:rsidP="00C046F7">
      <w:pPr>
        <w:spacing w:after="0" w:line="240" w:lineRule="auto"/>
        <w:jc w:val="both"/>
        <w:rPr>
          <w:rFonts w:ascii="Times New Roman" w:hAnsi="Times New Roman" w:cs="Times New Roman"/>
          <w:sz w:val="24"/>
          <w:szCs w:val="24"/>
        </w:rPr>
      </w:pPr>
    </w:p>
    <w:p w:rsidR="00C046F7" w:rsidRPr="000A123F" w:rsidRDefault="00C046F7" w:rsidP="00C046F7">
      <w:pPr>
        <w:spacing w:after="0" w:line="240" w:lineRule="auto"/>
        <w:rPr>
          <w:b/>
          <w:sz w:val="24"/>
          <w:szCs w:val="24"/>
        </w:rPr>
      </w:pPr>
    </w:p>
    <w:p w:rsidR="00C046F7" w:rsidRDefault="00C046F7" w:rsidP="00C046F7">
      <w:pPr>
        <w:autoSpaceDE w:val="0"/>
        <w:autoSpaceDN w:val="0"/>
        <w:spacing w:after="0" w:line="240" w:lineRule="auto"/>
        <w:rPr>
          <w:sz w:val="24"/>
        </w:rPr>
      </w:pPr>
    </w:p>
    <w:p w:rsidR="000A0632" w:rsidRDefault="000A0632" w:rsidP="000A0632">
      <w:pPr>
        <w:keepNext/>
        <w:keepLines/>
        <w:spacing w:before="120" w:after="120" w:line="360" w:lineRule="auto"/>
        <w:ind w:left="284" w:right="386"/>
        <w:jc w:val="center"/>
        <w:outlineLvl w:val="0"/>
        <w:rPr>
          <w:rFonts w:ascii="Times New Roman" w:eastAsia="Times New Roman" w:hAnsi="Times New Roman" w:cs="Times New Roman"/>
          <w:b/>
          <w:color w:val="000000"/>
          <w:sz w:val="24"/>
          <w:szCs w:val="24"/>
          <w:lang w:eastAsia="sk-SK"/>
        </w:rPr>
      </w:pPr>
      <w:bookmarkStart w:id="4" w:name="_Toc481401399"/>
      <w:bookmarkStart w:id="5" w:name="_Toc481402243"/>
      <w:bookmarkStart w:id="6" w:name="_Toc481416151"/>
      <w:bookmarkStart w:id="7" w:name="_Toc481418037"/>
    </w:p>
    <w:p w:rsidR="000A0632" w:rsidRDefault="000A0632" w:rsidP="0015747B">
      <w:pPr>
        <w:keepNext/>
        <w:keepLines/>
        <w:spacing w:before="120" w:after="120" w:line="360" w:lineRule="auto"/>
        <w:ind w:right="386"/>
        <w:outlineLvl w:val="0"/>
        <w:rPr>
          <w:rFonts w:ascii="Times New Roman" w:eastAsia="Times New Roman" w:hAnsi="Times New Roman" w:cs="Times New Roman"/>
          <w:b/>
          <w:color w:val="000000"/>
          <w:sz w:val="24"/>
          <w:szCs w:val="24"/>
          <w:lang w:eastAsia="sk-SK"/>
        </w:rPr>
      </w:pPr>
    </w:p>
    <w:p w:rsidR="00672E41" w:rsidRDefault="00672E41" w:rsidP="0015747B">
      <w:pPr>
        <w:keepNext/>
        <w:keepLines/>
        <w:spacing w:before="120" w:after="120" w:line="360" w:lineRule="auto"/>
        <w:ind w:right="386"/>
        <w:outlineLvl w:val="0"/>
        <w:rPr>
          <w:rFonts w:ascii="Times New Roman" w:eastAsia="Times New Roman" w:hAnsi="Times New Roman" w:cs="Times New Roman"/>
          <w:b/>
          <w:color w:val="000000"/>
          <w:sz w:val="24"/>
          <w:szCs w:val="24"/>
          <w:lang w:eastAsia="sk-SK"/>
        </w:rPr>
      </w:pPr>
    </w:p>
    <w:p w:rsidR="000A0632" w:rsidRDefault="000A0632" w:rsidP="000A0632">
      <w:pPr>
        <w:keepNext/>
        <w:keepLines/>
        <w:spacing w:before="120" w:after="120" w:line="360" w:lineRule="auto"/>
        <w:ind w:left="284" w:right="386"/>
        <w:jc w:val="center"/>
        <w:outlineLvl w:val="0"/>
        <w:rPr>
          <w:rFonts w:ascii="Times New Roman" w:eastAsia="Times New Roman" w:hAnsi="Times New Roman" w:cs="Times New Roman"/>
          <w:b/>
          <w:color w:val="000000"/>
          <w:sz w:val="24"/>
          <w:szCs w:val="24"/>
          <w:lang w:eastAsia="sk-SK"/>
        </w:rPr>
      </w:pPr>
    </w:p>
    <w:p w:rsidR="0015747B" w:rsidRDefault="0015747B" w:rsidP="000A0632">
      <w:pPr>
        <w:keepNext/>
        <w:keepLines/>
        <w:spacing w:before="120" w:after="120" w:line="360" w:lineRule="auto"/>
        <w:ind w:left="284" w:right="386"/>
        <w:jc w:val="center"/>
        <w:outlineLvl w:val="0"/>
        <w:rPr>
          <w:rFonts w:ascii="Times New Roman" w:eastAsia="Times New Roman" w:hAnsi="Times New Roman" w:cs="Times New Roman"/>
          <w:b/>
          <w:color w:val="000000"/>
          <w:sz w:val="24"/>
          <w:szCs w:val="24"/>
          <w:lang w:eastAsia="sk-SK"/>
        </w:rPr>
      </w:pPr>
    </w:p>
    <w:p w:rsidR="000A0632" w:rsidRDefault="000A0632" w:rsidP="000A0632">
      <w:pPr>
        <w:keepNext/>
        <w:keepLines/>
        <w:spacing w:before="120" w:after="120" w:line="360" w:lineRule="auto"/>
        <w:ind w:left="284" w:right="386"/>
        <w:jc w:val="center"/>
        <w:outlineLvl w:val="0"/>
        <w:rPr>
          <w:rFonts w:ascii="Times New Roman" w:eastAsia="Times New Roman" w:hAnsi="Times New Roman" w:cs="Times New Roman"/>
          <w:b/>
          <w:color w:val="000000"/>
          <w:sz w:val="24"/>
          <w:szCs w:val="24"/>
          <w:lang w:eastAsia="sk-SK"/>
        </w:rPr>
      </w:pPr>
    </w:p>
    <w:p w:rsidR="000A0632" w:rsidRPr="00AE0BFD" w:rsidRDefault="000A0632" w:rsidP="00AE0BFD">
      <w:pPr>
        <w:jc w:val="center"/>
        <w:rPr>
          <w:rFonts w:ascii="Times New Roman" w:hAnsi="Times New Roman" w:cs="Times New Roman"/>
          <w:b/>
          <w:sz w:val="28"/>
          <w:szCs w:val="28"/>
          <w:lang w:eastAsia="sk-SK"/>
        </w:rPr>
      </w:pPr>
      <w:r w:rsidRPr="00AE0BFD">
        <w:rPr>
          <w:rFonts w:ascii="Times New Roman" w:hAnsi="Times New Roman" w:cs="Times New Roman"/>
          <w:b/>
          <w:sz w:val="28"/>
          <w:szCs w:val="28"/>
          <w:lang w:eastAsia="sk-SK"/>
        </w:rPr>
        <w:t>ČESTNÉ VYHLÁSENIE</w:t>
      </w:r>
      <w:bookmarkEnd w:id="4"/>
      <w:bookmarkEnd w:id="5"/>
      <w:bookmarkEnd w:id="6"/>
      <w:bookmarkEnd w:id="7"/>
    </w:p>
    <w:p w:rsidR="000A0632" w:rsidRPr="00B55459" w:rsidRDefault="000A0632" w:rsidP="000A0632">
      <w:pPr>
        <w:spacing w:after="5" w:line="360" w:lineRule="auto"/>
        <w:ind w:right="-1"/>
        <w:jc w:val="both"/>
        <w:rPr>
          <w:rFonts w:ascii="Times New Roman" w:eastAsia="Times New Roman" w:hAnsi="Times New Roman" w:cs="Times New Roman"/>
          <w:color w:val="000000"/>
          <w:sz w:val="24"/>
          <w:szCs w:val="24"/>
          <w:lang w:eastAsia="sk-SK"/>
        </w:rPr>
      </w:pPr>
    </w:p>
    <w:p w:rsidR="000A0632" w:rsidRPr="00B55459" w:rsidRDefault="000A0632" w:rsidP="000A0632">
      <w:pPr>
        <w:spacing w:after="5" w:line="360" w:lineRule="auto"/>
        <w:ind w:right="-1"/>
        <w:jc w:val="both"/>
        <w:rPr>
          <w:rFonts w:ascii="Times New Roman" w:eastAsia="Times New Roman" w:hAnsi="Times New Roman" w:cs="Times New Roman"/>
          <w:color w:val="000000"/>
          <w:sz w:val="24"/>
          <w:szCs w:val="24"/>
          <w:lang w:eastAsia="sk-SK"/>
        </w:rPr>
      </w:pPr>
    </w:p>
    <w:p w:rsidR="000A0632" w:rsidRPr="00C13108" w:rsidRDefault="000A0632" w:rsidP="00C13108">
      <w:pPr>
        <w:spacing w:after="5" w:line="360" w:lineRule="auto"/>
        <w:ind w:right="-1"/>
        <w:jc w:val="center"/>
        <w:rPr>
          <w:rFonts w:ascii="Times New Roman" w:eastAsia="Times New Roman" w:hAnsi="Times New Roman" w:cs="Times New Roman"/>
          <w:bCs/>
          <w:color w:val="000000"/>
          <w:sz w:val="24"/>
          <w:lang w:eastAsia="sk-SK"/>
        </w:rPr>
      </w:pPr>
      <w:r w:rsidRPr="00C13108">
        <w:rPr>
          <w:rFonts w:ascii="Times New Roman" w:eastAsia="Times New Roman" w:hAnsi="Times New Roman" w:cs="Times New Roman"/>
          <w:b/>
          <w:bCs/>
          <w:color w:val="000000"/>
          <w:sz w:val="24"/>
          <w:lang w:eastAsia="sk-SK"/>
        </w:rPr>
        <w:t xml:space="preserve">Čestne vyhlasujem, že som bakalársku prácu </w:t>
      </w:r>
      <w:r w:rsidR="00C13108" w:rsidRPr="00C13108">
        <w:rPr>
          <w:rFonts w:ascii="Times New Roman" w:eastAsia="Times New Roman" w:hAnsi="Times New Roman" w:cs="Times New Roman"/>
          <w:b/>
          <w:bCs/>
          <w:color w:val="000000"/>
          <w:sz w:val="24"/>
          <w:lang w:eastAsia="sk-SK"/>
        </w:rPr>
        <w:t xml:space="preserve">vypracoval samostatne a uviedol v nej </w:t>
      </w:r>
      <w:r w:rsidRPr="00C13108">
        <w:rPr>
          <w:rFonts w:ascii="Times New Roman" w:eastAsia="Times New Roman" w:hAnsi="Times New Roman" w:cs="Times New Roman"/>
          <w:b/>
          <w:bCs/>
          <w:color w:val="000000"/>
          <w:sz w:val="24"/>
          <w:lang w:eastAsia="sk-SK"/>
        </w:rPr>
        <w:t>všetky informačné zdroje, ktoré som</w:t>
      </w:r>
      <w:r w:rsidR="00C13108" w:rsidRPr="00C13108">
        <w:rPr>
          <w:rFonts w:ascii="Times New Roman" w:eastAsia="Times New Roman" w:hAnsi="Times New Roman" w:cs="Times New Roman"/>
          <w:b/>
          <w:bCs/>
          <w:color w:val="000000"/>
          <w:sz w:val="24"/>
          <w:lang w:eastAsia="sk-SK"/>
        </w:rPr>
        <w:t xml:space="preserve"> použil. Som si </w:t>
      </w:r>
      <w:r w:rsidRPr="00C13108">
        <w:rPr>
          <w:rFonts w:ascii="Times New Roman" w:eastAsia="Times New Roman" w:hAnsi="Times New Roman" w:cs="Times New Roman"/>
          <w:b/>
          <w:bCs/>
          <w:color w:val="000000"/>
          <w:sz w:val="24"/>
          <w:lang w:eastAsia="sk-SK"/>
        </w:rPr>
        <w:t>vedomý následkov nepravdivosti týchto údajov</w:t>
      </w:r>
      <w:r w:rsidRPr="00C13108">
        <w:rPr>
          <w:rFonts w:ascii="Times New Roman" w:eastAsia="Times New Roman" w:hAnsi="Times New Roman" w:cs="Times New Roman"/>
          <w:bCs/>
          <w:color w:val="000000"/>
          <w:sz w:val="24"/>
          <w:lang w:eastAsia="sk-SK"/>
        </w:rPr>
        <w:t>.</w:t>
      </w: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F44127">
      <w:pPr>
        <w:spacing w:before="240"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right="-1"/>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right="-1"/>
        <w:rPr>
          <w:rFonts w:ascii="Times New Roman" w:eastAsia="Times New Roman" w:hAnsi="Times New Roman" w:cs="Times New Roman"/>
          <w:bCs/>
          <w:color w:val="000000"/>
          <w:sz w:val="24"/>
          <w:lang w:eastAsia="sk-SK"/>
        </w:rPr>
      </w:pPr>
      <w:r w:rsidRPr="00B55459">
        <w:rPr>
          <w:rFonts w:ascii="Times New Roman" w:eastAsia="Times New Roman" w:hAnsi="Times New Roman" w:cs="Times New Roman"/>
          <w:bCs/>
          <w:color w:val="000000"/>
          <w:sz w:val="24"/>
          <w:lang w:eastAsia="sk-SK"/>
        </w:rPr>
        <w:t xml:space="preserve">Liptovský Mikuláš, dňa </w:t>
      </w:r>
      <w:r w:rsidR="00033C82">
        <w:rPr>
          <w:rFonts w:ascii="Times New Roman" w:eastAsia="Times New Roman" w:hAnsi="Times New Roman" w:cs="Times New Roman"/>
          <w:bCs/>
          <w:color w:val="000000"/>
          <w:sz w:val="24"/>
          <w:lang w:eastAsia="sk-SK"/>
        </w:rPr>
        <w:t>1. júna</w:t>
      </w:r>
      <w:r w:rsidR="0015747B">
        <w:rPr>
          <w:rFonts w:ascii="Times New Roman" w:eastAsia="Times New Roman" w:hAnsi="Times New Roman" w:cs="Times New Roman"/>
          <w:bCs/>
          <w:color w:val="000000"/>
          <w:sz w:val="24"/>
          <w:lang w:eastAsia="sk-SK"/>
        </w:rPr>
        <w:t xml:space="preserve"> 201</w:t>
      </w:r>
      <w:r w:rsidR="00672E41">
        <w:rPr>
          <w:rFonts w:ascii="Times New Roman" w:eastAsia="Times New Roman" w:hAnsi="Times New Roman" w:cs="Times New Roman"/>
          <w:bCs/>
          <w:color w:val="000000"/>
          <w:sz w:val="24"/>
          <w:lang w:eastAsia="sk-SK"/>
        </w:rPr>
        <w:t>8</w:t>
      </w:r>
    </w:p>
    <w:p w:rsidR="000A0632" w:rsidRPr="00B55459" w:rsidRDefault="000A0632" w:rsidP="00F44127">
      <w:pPr>
        <w:spacing w:after="5" w:line="360" w:lineRule="auto"/>
        <w:ind w:right="-1"/>
        <w:jc w:val="both"/>
        <w:rPr>
          <w:rFonts w:ascii="Times New Roman" w:eastAsia="Times New Roman" w:hAnsi="Times New Roman" w:cs="Times New Roman"/>
          <w:bCs/>
          <w:color w:val="000000"/>
          <w:sz w:val="24"/>
          <w:lang w:eastAsia="sk-SK"/>
        </w:rPr>
      </w:pPr>
    </w:p>
    <w:p w:rsidR="000A0632" w:rsidRPr="00B55459" w:rsidRDefault="000A0632" w:rsidP="000A0632">
      <w:pPr>
        <w:spacing w:after="5" w:line="360" w:lineRule="auto"/>
        <w:ind w:right="-1"/>
        <w:jc w:val="both"/>
        <w:rPr>
          <w:rFonts w:ascii="Times New Roman" w:eastAsia="Times New Roman" w:hAnsi="Times New Roman" w:cs="Times New Roman"/>
          <w:bCs/>
          <w:color w:val="000000"/>
          <w:sz w:val="24"/>
          <w:lang w:eastAsia="sk-SK"/>
        </w:rPr>
      </w:pPr>
    </w:p>
    <w:p w:rsidR="000A0632" w:rsidRPr="00B55459" w:rsidRDefault="000A0632" w:rsidP="000A0632">
      <w:pPr>
        <w:spacing w:after="5" w:line="360" w:lineRule="auto"/>
        <w:ind w:right="-1"/>
        <w:jc w:val="center"/>
        <w:rPr>
          <w:rFonts w:ascii="Times New Roman" w:eastAsia="Times New Roman" w:hAnsi="Times New Roman" w:cs="Times New Roman"/>
          <w:bCs/>
          <w:color w:val="000000"/>
          <w:sz w:val="24"/>
          <w:lang w:eastAsia="sk-SK"/>
        </w:rPr>
      </w:pPr>
      <w:r w:rsidRPr="00B55459">
        <w:rPr>
          <w:rFonts w:ascii="Times New Roman" w:eastAsia="Times New Roman" w:hAnsi="Times New Roman" w:cs="Times New Roman"/>
          <w:bCs/>
          <w:color w:val="000000"/>
          <w:sz w:val="24"/>
          <w:lang w:eastAsia="sk-SK"/>
        </w:rPr>
        <w:t>________________________________________</w:t>
      </w:r>
    </w:p>
    <w:p w:rsidR="000A0632" w:rsidRPr="00B55459" w:rsidRDefault="000A0632" w:rsidP="000A0632">
      <w:pPr>
        <w:spacing w:after="5" w:line="360" w:lineRule="auto"/>
        <w:ind w:right="-1"/>
        <w:jc w:val="center"/>
        <w:rPr>
          <w:rFonts w:ascii="Times New Roman" w:eastAsia="Times New Roman" w:hAnsi="Times New Roman" w:cs="Times New Roman"/>
          <w:color w:val="000000"/>
          <w:sz w:val="24"/>
          <w:lang w:eastAsia="sk-SK"/>
        </w:rPr>
      </w:pPr>
      <w:r w:rsidRPr="00B55459">
        <w:rPr>
          <w:rFonts w:ascii="Times New Roman" w:eastAsia="Times New Roman" w:hAnsi="Times New Roman" w:cs="Times New Roman"/>
          <w:color w:val="000000"/>
          <w:sz w:val="24"/>
          <w:lang w:eastAsia="sk-SK"/>
        </w:rPr>
        <w:t xml:space="preserve">voj. 1. st. </w:t>
      </w:r>
      <w:r w:rsidR="00672E41">
        <w:rPr>
          <w:rFonts w:ascii="Times New Roman" w:eastAsia="Times New Roman" w:hAnsi="Times New Roman" w:cs="Times New Roman"/>
          <w:color w:val="000000"/>
          <w:sz w:val="24"/>
          <w:lang w:eastAsia="sk-SK"/>
        </w:rPr>
        <w:t>Richard FRDLÍK</w:t>
      </w:r>
    </w:p>
    <w:p w:rsidR="000A0632" w:rsidRPr="00B55459" w:rsidRDefault="000A0632" w:rsidP="000A0632">
      <w:pPr>
        <w:keepNext/>
        <w:keepLines/>
        <w:tabs>
          <w:tab w:val="left" w:pos="4688"/>
        </w:tab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0A0632" w:rsidRDefault="000A0632"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C13108" w:rsidRDefault="00C13108"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C13108" w:rsidRDefault="00C13108"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C13108" w:rsidRDefault="00C13108"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C13108" w:rsidRDefault="00C13108"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8D4751" w:rsidRPr="00B55459" w:rsidRDefault="008D4751"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0A0632" w:rsidRPr="00B55459" w:rsidRDefault="000A0632" w:rsidP="000A0632">
      <w:pPr>
        <w:keepNext/>
        <w:keepLines/>
        <w:spacing w:before="120" w:after="120" w:line="360" w:lineRule="auto"/>
        <w:ind w:left="284" w:right="386"/>
        <w:jc w:val="both"/>
        <w:outlineLvl w:val="0"/>
        <w:rPr>
          <w:rFonts w:ascii="Times New Roman" w:eastAsia="Times New Roman" w:hAnsi="Times New Roman" w:cs="Times New Roman"/>
          <w:b/>
          <w:sz w:val="28"/>
          <w:szCs w:val="32"/>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b/>
          <w:color w:val="000000"/>
          <w:sz w:val="28"/>
          <w:szCs w:val="28"/>
          <w:lang w:eastAsia="sk-SK"/>
        </w:rPr>
      </w:pPr>
      <w:bookmarkStart w:id="8" w:name="_Toc481401400"/>
      <w:bookmarkStart w:id="9" w:name="_Toc481402244"/>
      <w:bookmarkStart w:id="10" w:name="_Toc481416152"/>
      <w:bookmarkStart w:id="11" w:name="_Toc481418038"/>
      <w:r w:rsidRPr="00B55459">
        <w:rPr>
          <w:rFonts w:ascii="Times New Roman" w:eastAsia="Times New Roman" w:hAnsi="Times New Roman" w:cs="Times New Roman"/>
          <w:b/>
          <w:color w:val="000000"/>
          <w:sz w:val="28"/>
          <w:szCs w:val="28"/>
          <w:lang w:eastAsia="sk-SK"/>
        </w:rPr>
        <w:t>POĎAKOVANIE</w:t>
      </w:r>
      <w:bookmarkEnd w:id="8"/>
      <w:bookmarkEnd w:id="9"/>
      <w:bookmarkEnd w:id="10"/>
      <w:bookmarkEnd w:id="11"/>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szCs w:val="24"/>
          <w:lang w:eastAsia="sk-SK"/>
        </w:rPr>
      </w:pPr>
    </w:p>
    <w:p w:rsidR="000A0632" w:rsidRPr="00B55459" w:rsidRDefault="000A0632" w:rsidP="000A0632">
      <w:pPr>
        <w:spacing w:after="5" w:line="360" w:lineRule="auto"/>
        <w:ind w:right="-1"/>
        <w:jc w:val="both"/>
        <w:rPr>
          <w:rFonts w:ascii="Times New Roman" w:eastAsia="Times New Roman" w:hAnsi="Times New Roman" w:cs="Times New Roman"/>
          <w:color w:val="000000"/>
          <w:sz w:val="24"/>
          <w:szCs w:val="24"/>
          <w:lang w:eastAsia="sk-SK"/>
        </w:rPr>
      </w:pPr>
    </w:p>
    <w:p w:rsidR="000A0632" w:rsidRPr="00C13108" w:rsidRDefault="000A0632" w:rsidP="000A0632">
      <w:pPr>
        <w:spacing w:after="5" w:line="360" w:lineRule="auto"/>
        <w:ind w:right="-1"/>
        <w:jc w:val="center"/>
        <w:rPr>
          <w:rFonts w:ascii="Times New Roman" w:eastAsia="Times New Roman" w:hAnsi="Times New Roman" w:cs="Times New Roman"/>
          <w:b/>
          <w:color w:val="000000"/>
          <w:sz w:val="24"/>
          <w:szCs w:val="24"/>
          <w:lang w:eastAsia="sk-SK"/>
        </w:rPr>
      </w:pPr>
      <w:r w:rsidRPr="00C13108">
        <w:rPr>
          <w:rFonts w:ascii="Times New Roman" w:eastAsia="Times New Roman" w:hAnsi="Times New Roman" w:cs="Times New Roman"/>
          <w:b/>
          <w:color w:val="000000"/>
          <w:sz w:val="24"/>
          <w:szCs w:val="24"/>
          <w:lang w:eastAsia="sk-SK"/>
        </w:rPr>
        <w:t xml:space="preserve">Touto cestou by som chcel vysloviť úprimné poďakovanie vedúcemu mojej bakalárskej práce doc. Ing. Jaroslavovi </w:t>
      </w:r>
      <w:r w:rsidR="00DC533B">
        <w:rPr>
          <w:rFonts w:ascii="Times New Roman" w:eastAsia="Times New Roman" w:hAnsi="Times New Roman" w:cs="Times New Roman"/>
          <w:b/>
          <w:color w:val="000000"/>
          <w:sz w:val="24"/>
          <w:szCs w:val="24"/>
          <w:lang w:eastAsia="sk-SK"/>
        </w:rPr>
        <w:t>VARECHOVI</w:t>
      </w:r>
      <w:r w:rsidRPr="00C13108">
        <w:rPr>
          <w:rFonts w:ascii="Times New Roman" w:eastAsia="Times New Roman" w:hAnsi="Times New Roman" w:cs="Times New Roman"/>
          <w:b/>
          <w:color w:val="000000"/>
          <w:sz w:val="24"/>
          <w:szCs w:val="24"/>
          <w:lang w:eastAsia="sk-SK"/>
        </w:rPr>
        <w:t>, PhD.</w:t>
      </w:r>
      <w:r w:rsidR="00C929C2">
        <w:rPr>
          <w:rFonts w:ascii="Times New Roman" w:eastAsia="Times New Roman" w:hAnsi="Times New Roman" w:cs="Times New Roman"/>
          <w:b/>
          <w:color w:val="000000"/>
          <w:sz w:val="24"/>
          <w:szCs w:val="24"/>
          <w:lang w:eastAsia="sk-SK"/>
        </w:rPr>
        <w:t xml:space="preserve">, </w:t>
      </w:r>
      <w:r w:rsidR="00672E41">
        <w:rPr>
          <w:rFonts w:ascii="Times New Roman" w:eastAsia="Times New Roman" w:hAnsi="Times New Roman" w:cs="Times New Roman"/>
          <w:b/>
          <w:color w:val="000000"/>
          <w:sz w:val="24"/>
          <w:szCs w:val="24"/>
          <w:lang w:eastAsia="sk-SK"/>
        </w:rPr>
        <w:t>za</w:t>
      </w:r>
      <w:r w:rsidRPr="00C13108">
        <w:rPr>
          <w:rFonts w:ascii="Times New Roman" w:eastAsia="Times New Roman" w:hAnsi="Times New Roman" w:cs="Times New Roman"/>
          <w:b/>
          <w:color w:val="000000"/>
          <w:sz w:val="24"/>
          <w:szCs w:val="24"/>
          <w:lang w:eastAsia="sk-SK"/>
        </w:rPr>
        <w:t xml:space="preserve"> </w:t>
      </w:r>
      <w:r w:rsidR="00AF0A26">
        <w:rPr>
          <w:rFonts w:ascii="Times New Roman" w:eastAsia="Times New Roman" w:hAnsi="Times New Roman" w:cs="Times New Roman"/>
          <w:b/>
          <w:color w:val="000000"/>
          <w:sz w:val="24"/>
          <w:szCs w:val="24"/>
          <w:lang w:eastAsia="sk-SK"/>
        </w:rPr>
        <w:t xml:space="preserve">cenné </w:t>
      </w:r>
      <w:r w:rsidR="00672E41">
        <w:rPr>
          <w:rFonts w:ascii="Times New Roman" w:eastAsia="Times New Roman" w:hAnsi="Times New Roman" w:cs="Times New Roman"/>
          <w:b/>
          <w:color w:val="000000"/>
          <w:sz w:val="24"/>
          <w:szCs w:val="24"/>
          <w:lang w:eastAsia="sk-SK"/>
        </w:rPr>
        <w:t>odborné rady,</w:t>
      </w:r>
      <w:r w:rsidR="000F0E21" w:rsidRPr="00C13108">
        <w:rPr>
          <w:rFonts w:ascii="Times New Roman" w:eastAsia="Times New Roman" w:hAnsi="Times New Roman" w:cs="Times New Roman"/>
          <w:b/>
          <w:color w:val="000000"/>
          <w:sz w:val="24"/>
          <w:szCs w:val="24"/>
          <w:lang w:eastAsia="sk-SK"/>
        </w:rPr>
        <w:t> </w:t>
      </w:r>
      <w:r w:rsidR="00C929C2">
        <w:rPr>
          <w:rFonts w:ascii="Times New Roman" w:eastAsia="Times New Roman" w:hAnsi="Times New Roman" w:cs="Times New Roman"/>
          <w:b/>
          <w:color w:val="000000"/>
          <w:sz w:val="24"/>
          <w:szCs w:val="24"/>
          <w:lang w:eastAsia="sk-SK"/>
        </w:rPr>
        <w:t xml:space="preserve">ochotu a </w:t>
      </w:r>
      <w:r w:rsidR="000F0E21" w:rsidRPr="00C13108">
        <w:rPr>
          <w:rFonts w:ascii="Times New Roman" w:eastAsia="Times New Roman" w:hAnsi="Times New Roman" w:cs="Times New Roman"/>
          <w:b/>
          <w:color w:val="000000"/>
          <w:sz w:val="24"/>
          <w:szCs w:val="24"/>
          <w:lang w:eastAsia="sk-SK"/>
        </w:rPr>
        <w:t>ko</w:t>
      </w:r>
      <w:r w:rsidR="00C13108" w:rsidRPr="00C13108">
        <w:rPr>
          <w:rFonts w:ascii="Times New Roman" w:eastAsia="Times New Roman" w:hAnsi="Times New Roman" w:cs="Times New Roman"/>
          <w:b/>
          <w:color w:val="000000"/>
          <w:sz w:val="24"/>
          <w:szCs w:val="24"/>
          <w:lang w:eastAsia="sk-SK"/>
        </w:rPr>
        <w:t xml:space="preserve">nzultácie, ktoré mi </w:t>
      </w:r>
      <w:r w:rsidR="00C929C2">
        <w:rPr>
          <w:rFonts w:ascii="Times New Roman" w:eastAsia="Times New Roman" w:hAnsi="Times New Roman" w:cs="Times New Roman"/>
          <w:b/>
          <w:color w:val="000000"/>
          <w:sz w:val="24"/>
          <w:szCs w:val="24"/>
          <w:lang w:eastAsia="sk-SK"/>
        </w:rPr>
        <w:t>poskytol</w:t>
      </w:r>
      <w:r w:rsidR="00540634">
        <w:rPr>
          <w:rFonts w:ascii="Times New Roman" w:eastAsia="Times New Roman" w:hAnsi="Times New Roman" w:cs="Times New Roman"/>
          <w:b/>
          <w:color w:val="000000"/>
          <w:sz w:val="24"/>
          <w:szCs w:val="24"/>
          <w:lang w:eastAsia="sk-SK"/>
        </w:rPr>
        <w:t xml:space="preserve"> </w:t>
      </w:r>
      <w:r w:rsidRPr="00C13108">
        <w:rPr>
          <w:rFonts w:ascii="Times New Roman" w:eastAsia="Times New Roman" w:hAnsi="Times New Roman" w:cs="Times New Roman"/>
          <w:b/>
          <w:color w:val="000000"/>
          <w:sz w:val="24"/>
          <w:szCs w:val="24"/>
          <w:lang w:eastAsia="sk-SK"/>
        </w:rPr>
        <w:t>počas spracovania bakalárskej práce.</w:t>
      </w:r>
      <w:r w:rsidR="00672E41">
        <w:rPr>
          <w:rFonts w:ascii="Times New Roman" w:eastAsia="Times New Roman" w:hAnsi="Times New Roman" w:cs="Times New Roman"/>
          <w:b/>
          <w:color w:val="000000"/>
          <w:sz w:val="24"/>
          <w:szCs w:val="24"/>
          <w:lang w:eastAsia="sk-SK"/>
        </w:rPr>
        <w:t xml:space="preserve"> Poďakovanie patrí aj mojej rodine, ktorá</w:t>
      </w:r>
      <w:r w:rsidR="00C929C2">
        <w:rPr>
          <w:rFonts w:ascii="Times New Roman" w:eastAsia="Times New Roman" w:hAnsi="Times New Roman" w:cs="Times New Roman"/>
          <w:b/>
          <w:color w:val="000000"/>
          <w:sz w:val="24"/>
          <w:szCs w:val="24"/>
          <w:lang w:eastAsia="sk-SK"/>
        </w:rPr>
        <w:t xml:space="preserve"> ma pri vypracovávaní práce </w:t>
      </w:r>
      <w:r w:rsidR="00AA2554">
        <w:rPr>
          <w:rFonts w:ascii="Times New Roman" w:eastAsia="Times New Roman" w:hAnsi="Times New Roman" w:cs="Times New Roman"/>
          <w:b/>
          <w:color w:val="000000"/>
          <w:sz w:val="24"/>
          <w:szCs w:val="24"/>
          <w:lang w:eastAsia="sk-SK"/>
        </w:rPr>
        <w:br/>
      </w:r>
      <w:r w:rsidR="00C929C2">
        <w:rPr>
          <w:rFonts w:ascii="Times New Roman" w:eastAsia="Times New Roman" w:hAnsi="Times New Roman" w:cs="Times New Roman"/>
          <w:b/>
          <w:color w:val="000000"/>
          <w:sz w:val="24"/>
          <w:szCs w:val="24"/>
          <w:lang w:eastAsia="sk-SK"/>
        </w:rPr>
        <w:t>po celý čas podporovala.</w:t>
      </w: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8"/>
          <w:szCs w:val="28"/>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C13108" w:rsidRDefault="00C13108"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501410" w:rsidRPr="00B55459" w:rsidRDefault="00501410"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bCs/>
          <w:color w:val="000000"/>
          <w:sz w:val="24"/>
          <w:lang w:eastAsia="sk-SK"/>
        </w:rPr>
      </w:pPr>
      <w:r w:rsidRPr="00B55459">
        <w:rPr>
          <w:rFonts w:ascii="Times New Roman" w:eastAsia="Times New Roman" w:hAnsi="Times New Roman" w:cs="Times New Roman"/>
          <w:bCs/>
          <w:color w:val="000000"/>
          <w:sz w:val="24"/>
          <w:lang w:eastAsia="sk-SK"/>
        </w:rPr>
        <w:t xml:space="preserve">Liptovský Mikuláš, dňa </w:t>
      </w:r>
      <w:r w:rsidR="00C13108">
        <w:rPr>
          <w:rFonts w:ascii="Times New Roman" w:eastAsia="Times New Roman" w:hAnsi="Times New Roman" w:cs="Times New Roman"/>
          <w:bCs/>
          <w:color w:val="000000"/>
          <w:sz w:val="24"/>
          <w:lang w:eastAsia="sk-SK"/>
        </w:rPr>
        <w:t>1. júna 201</w:t>
      </w:r>
      <w:r w:rsidR="00C929C2">
        <w:rPr>
          <w:rFonts w:ascii="Times New Roman" w:eastAsia="Times New Roman" w:hAnsi="Times New Roman" w:cs="Times New Roman"/>
          <w:bCs/>
          <w:color w:val="000000"/>
          <w:sz w:val="24"/>
          <w:lang w:eastAsia="sk-SK"/>
        </w:rPr>
        <w:t>8</w:t>
      </w:r>
    </w:p>
    <w:p w:rsidR="000A0632" w:rsidRPr="00B55459" w:rsidRDefault="000A0632" w:rsidP="00C13108">
      <w:pPr>
        <w:spacing w:after="5" w:line="360" w:lineRule="auto"/>
        <w:ind w:right="386"/>
        <w:jc w:val="both"/>
        <w:rPr>
          <w:rFonts w:ascii="Times New Roman" w:eastAsia="Times New Roman" w:hAnsi="Times New Roman" w:cs="Times New Roman"/>
          <w:bCs/>
          <w:color w:val="000000"/>
          <w:sz w:val="24"/>
          <w:lang w:eastAsia="sk-SK"/>
        </w:rPr>
      </w:pPr>
    </w:p>
    <w:p w:rsidR="000A0632" w:rsidRPr="00B55459" w:rsidRDefault="000A0632" w:rsidP="000A0632">
      <w:pPr>
        <w:spacing w:after="5" w:line="360" w:lineRule="auto"/>
        <w:ind w:left="435" w:right="386" w:hanging="10"/>
        <w:jc w:val="both"/>
        <w:rPr>
          <w:rFonts w:ascii="Times New Roman" w:eastAsia="Times New Roman" w:hAnsi="Times New Roman" w:cs="Times New Roman"/>
          <w:bCs/>
          <w:color w:val="000000"/>
          <w:sz w:val="24"/>
          <w:lang w:eastAsia="sk-SK"/>
        </w:rPr>
      </w:pPr>
    </w:p>
    <w:p w:rsidR="000A0632" w:rsidRPr="00B55459" w:rsidRDefault="000A0632" w:rsidP="000A0632">
      <w:pPr>
        <w:spacing w:after="5" w:line="360" w:lineRule="auto"/>
        <w:ind w:left="435" w:right="386" w:hanging="10"/>
        <w:jc w:val="center"/>
        <w:rPr>
          <w:rFonts w:ascii="Times New Roman" w:eastAsia="Times New Roman" w:hAnsi="Times New Roman" w:cs="Times New Roman"/>
          <w:bCs/>
          <w:color w:val="000000"/>
          <w:sz w:val="24"/>
          <w:lang w:eastAsia="sk-SK"/>
        </w:rPr>
      </w:pPr>
      <w:r w:rsidRPr="00B55459">
        <w:rPr>
          <w:rFonts w:ascii="Times New Roman" w:eastAsia="Times New Roman" w:hAnsi="Times New Roman" w:cs="Times New Roman"/>
          <w:bCs/>
          <w:color w:val="000000"/>
          <w:sz w:val="24"/>
          <w:lang w:eastAsia="sk-SK"/>
        </w:rPr>
        <w:t>________________________________________</w:t>
      </w:r>
    </w:p>
    <w:p w:rsidR="000A0632" w:rsidRPr="00B55459" w:rsidRDefault="000A0632" w:rsidP="000A0632">
      <w:pPr>
        <w:spacing w:after="5" w:line="360" w:lineRule="auto"/>
        <w:ind w:left="435" w:right="386" w:hanging="10"/>
        <w:jc w:val="center"/>
        <w:rPr>
          <w:rFonts w:ascii="Times New Roman" w:eastAsia="Times New Roman" w:hAnsi="Times New Roman" w:cs="Times New Roman"/>
          <w:color w:val="000000"/>
          <w:sz w:val="24"/>
          <w:lang w:eastAsia="sk-SK"/>
        </w:rPr>
      </w:pPr>
      <w:r w:rsidRPr="00B55459">
        <w:rPr>
          <w:rFonts w:ascii="Times New Roman" w:eastAsia="Times New Roman" w:hAnsi="Times New Roman" w:cs="Times New Roman"/>
          <w:color w:val="000000"/>
          <w:sz w:val="24"/>
          <w:lang w:eastAsia="sk-SK"/>
        </w:rPr>
        <w:t xml:space="preserve">voj. 1. st. </w:t>
      </w:r>
      <w:r w:rsidR="00C929C2">
        <w:rPr>
          <w:rFonts w:ascii="Times New Roman" w:eastAsia="Times New Roman" w:hAnsi="Times New Roman" w:cs="Times New Roman"/>
          <w:color w:val="000000"/>
          <w:sz w:val="24"/>
          <w:lang w:eastAsia="sk-SK"/>
        </w:rPr>
        <w:t>Richard FRDLÍK</w:t>
      </w:r>
    </w:p>
    <w:p w:rsidR="00A07E84" w:rsidRDefault="002D4594" w:rsidP="00EC6F9B">
      <w:pPr>
        <w:spacing w:line="360" w:lineRule="auto"/>
        <w:rPr>
          <w:rFonts w:ascii="Times New Roman" w:eastAsia="Times New Roman" w:hAnsi="Times New Roman" w:cs="Times New Roman"/>
          <w:b/>
          <w:color w:val="000000"/>
          <w:sz w:val="24"/>
          <w:szCs w:val="24"/>
          <w:lang w:eastAsia="sk-SK"/>
        </w:rPr>
      </w:pPr>
      <w:r w:rsidRPr="00B55459">
        <w:rPr>
          <w:rFonts w:ascii="Times New Roman" w:eastAsia="Times New Roman" w:hAnsi="Times New Roman" w:cs="Times New Roman"/>
          <w:b/>
          <w:color w:val="000000"/>
          <w:sz w:val="24"/>
          <w:szCs w:val="24"/>
          <w:lang w:eastAsia="sk-SK"/>
        </w:rPr>
        <w:lastRenderedPageBreak/>
        <w:t>A</w:t>
      </w:r>
      <w:r w:rsidR="00A07E84">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B</w:t>
      </w:r>
      <w:r w:rsidR="00A07E84">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S</w:t>
      </w:r>
      <w:r w:rsidR="00A07E84">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T</w:t>
      </w:r>
      <w:r w:rsidR="00A07E84">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R</w:t>
      </w:r>
      <w:r w:rsidR="00A07E84">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A</w:t>
      </w:r>
      <w:r w:rsidR="00A07E84">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K</w:t>
      </w:r>
      <w:r w:rsidR="00A07E84">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T</w:t>
      </w:r>
    </w:p>
    <w:p w:rsidR="00A07E84" w:rsidRPr="00A07E84" w:rsidRDefault="00A07E84" w:rsidP="00EC6F9B">
      <w:pPr>
        <w:spacing w:line="360" w:lineRule="auto"/>
        <w:rPr>
          <w:rFonts w:ascii="Times New Roman" w:eastAsia="Times New Roman" w:hAnsi="Times New Roman" w:cs="Times New Roman"/>
          <w:color w:val="000000"/>
          <w:sz w:val="24"/>
          <w:szCs w:val="24"/>
          <w:lang w:eastAsia="sk-SK"/>
        </w:rPr>
      </w:pPr>
    </w:p>
    <w:p w:rsidR="00EA5EB6" w:rsidRDefault="00C929C2" w:rsidP="00EC6F9B">
      <w:pPr>
        <w:spacing w:line="360" w:lineRule="auto"/>
        <w:jc w:val="both"/>
        <w:rPr>
          <w:rFonts w:ascii="Times New Roman" w:hAnsi="Times New Roman" w:cs="Times New Roman"/>
          <w:color w:val="FF0000"/>
          <w:sz w:val="24"/>
          <w:szCs w:val="24"/>
        </w:rPr>
      </w:pPr>
      <w:r>
        <w:rPr>
          <w:rFonts w:ascii="Times New Roman" w:eastAsia="Times New Roman" w:hAnsi="Times New Roman" w:cs="Times New Roman"/>
          <w:color w:val="000000"/>
          <w:sz w:val="24"/>
          <w:szCs w:val="24"/>
          <w:lang w:eastAsia="sk-SK"/>
        </w:rPr>
        <w:t>FRDLÍK, Richard</w:t>
      </w:r>
      <w:r w:rsidR="00A07E84" w:rsidRPr="00A07E84">
        <w:rPr>
          <w:rFonts w:ascii="Times New Roman" w:eastAsia="Times New Roman" w:hAnsi="Times New Roman" w:cs="Times New Roman"/>
          <w:color w:val="000000"/>
          <w:sz w:val="24"/>
          <w:szCs w:val="24"/>
          <w:lang w:eastAsia="sk-SK"/>
        </w:rPr>
        <w:t>:</w:t>
      </w:r>
      <w:r w:rsidR="00A07E84">
        <w:rPr>
          <w:rFonts w:ascii="Times New Roman" w:eastAsia="Times New Roman" w:hAnsi="Times New Roman" w:cs="Times New Roman"/>
          <w:color w:val="000000"/>
          <w:sz w:val="24"/>
          <w:szCs w:val="24"/>
          <w:lang w:eastAsia="sk-SK"/>
        </w:rPr>
        <w:t xml:space="preserve"> </w:t>
      </w:r>
      <w:r>
        <w:rPr>
          <w:rFonts w:ascii="Times New Roman" w:eastAsia="Times New Roman" w:hAnsi="Times New Roman" w:cs="Times New Roman"/>
          <w:color w:val="000000"/>
          <w:sz w:val="24"/>
          <w:szCs w:val="24"/>
          <w:lang w:eastAsia="sk-SK"/>
        </w:rPr>
        <w:t>Kategorizácia rizík a hrozieb v podmienkach Ozbrojených síl Slovenskej republiky</w:t>
      </w:r>
      <w:r w:rsidR="00A07E84" w:rsidRPr="00C30182">
        <w:rPr>
          <w:rFonts w:ascii="Times New Roman" w:eastAsia="Times New Roman" w:hAnsi="Times New Roman" w:cs="Times New Roman"/>
          <w:color w:val="000000"/>
          <w:sz w:val="24"/>
          <w:szCs w:val="24"/>
          <w:lang w:eastAsia="sk-SK"/>
        </w:rPr>
        <w:t xml:space="preserve"> </w:t>
      </w:r>
      <w:r w:rsidR="00A07E84" w:rsidRPr="00C30182">
        <w:rPr>
          <w:rFonts w:ascii="Times New Roman" w:hAnsi="Times New Roman" w:cs="Times New Roman"/>
          <w:bCs/>
          <w:sz w:val="24"/>
          <w:szCs w:val="24"/>
        </w:rPr>
        <w:t xml:space="preserve">[Bakalárska práca]. </w:t>
      </w:r>
      <w:r w:rsidR="00A07E84" w:rsidRPr="00C30182">
        <w:rPr>
          <w:rFonts w:ascii="Times New Roman" w:hAnsi="Times New Roman" w:cs="Times New Roman"/>
          <w:sz w:val="24"/>
          <w:szCs w:val="24"/>
        </w:rPr>
        <w:t xml:space="preserve">Akadémia ozbrojených síl generála Milana Rastislava Štefánika (Liptovský Mikuláš, Slovensko). Katedra bezpečnosti a obrany. Vedúci bakalárskej práce: </w:t>
      </w:r>
      <w:r w:rsidR="00A07E84" w:rsidRPr="00C30182">
        <w:rPr>
          <w:rFonts w:ascii="Times New Roman" w:hAnsi="Times New Roman" w:cs="Times New Roman"/>
          <w:color w:val="000000" w:themeColor="text1"/>
          <w:sz w:val="24"/>
          <w:szCs w:val="24"/>
        </w:rPr>
        <w:t>doc. Ing. Jaroslav Varecha, PhD</w:t>
      </w:r>
      <w:r w:rsidR="00A07E84" w:rsidRPr="00C30182">
        <w:rPr>
          <w:rFonts w:ascii="Times New Roman" w:hAnsi="Times New Roman" w:cs="Times New Roman"/>
          <w:sz w:val="24"/>
          <w:szCs w:val="24"/>
        </w:rPr>
        <w:t>. Stupeň odbornej kvalifikácie: bakalár. Liptovský Mikuláš: Akadémia ozbrojených síl generála Milana Rastislava Štefánika, 201</w:t>
      </w:r>
      <w:r>
        <w:rPr>
          <w:rFonts w:ascii="Times New Roman" w:hAnsi="Times New Roman" w:cs="Times New Roman"/>
          <w:sz w:val="24"/>
          <w:szCs w:val="24"/>
        </w:rPr>
        <w:t>8</w:t>
      </w:r>
      <w:r w:rsidR="00BC0C7D">
        <w:rPr>
          <w:rFonts w:ascii="Times New Roman" w:hAnsi="Times New Roman" w:cs="Times New Roman"/>
          <w:sz w:val="24"/>
          <w:szCs w:val="24"/>
        </w:rPr>
        <w:t>. 49</w:t>
      </w:r>
      <w:r w:rsidR="00A07E84" w:rsidRPr="0087518E">
        <w:rPr>
          <w:rFonts w:ascii="Times New Roman" w:hAnsi="Times New Roman" w:cs="Times New Roman"/>
          <w:sz w:val="24"/>
          <w:szCs w:val="24"/>
        </w:rPr>
        <w:t xml:space="preserve"> s.</w:t>
      </w:r>
    </w:p>
    <w:p w:rsidR="00EA5EB6" w:rsidRDefault="00EA5EB6" w:rsidP="00EC6F9B">
      <w:pPr>
        <w:spacing w:line="360" w:lineRule="auto"/>
        <w:jc w:val="both"/>
        <w:rPr>
          <w:rFonts w:ascii="Times New Roman" w:hAnsi="Times New Roman" w:cs="Times New Roman"/>
          <w:color w:val="FF0000"/>
          <w:sz w:val="24"/>
          <w:szCs w:val="24"/>
        </w:rPr>
      </w:pPr>
    </w:p>
    <w:p w:rsidR="00EA5EB6" w:rsidRPr="00E442C9" w:rsidRDefault="00EA5EB6" w:rsidP="00EA5EB6">
      <w:pPr>
        <w:spacing w:line="360" w:lineRule="auto"/>
        <w:jc w:val="both"/>
        <w:rPr>
          <w:rFonts w:ascii="Times New Roman" w:hAnsi="Times New Roman" w:cs="Times New Roman"/>
          <w:sz w:val="24"/>
          <w:szCs w:val="24"/>
        </w:rPr>
      </w:pPr>
      <w:r w:rsidRPr="00E442C9">
        <w:rPr>
          <w:rFonts w:ascii="Times New Roman" w:hAnsi="Times New Roman" w:cs="Times New Roman"/>
          <w:sz w:val="24"/>
          <w:szCs w:val="24"/>
        </w:rPr>
        <w:t xml:space="preserve">Hlavným cieľom bakalárskej práce bolo </w:t>
      </w:r>
      <w:r w:rsidR="007918D7">
        <w:rPr>
          <w:rFonts w:ascii="Times New Roman" w:hAnsi="Times New Roman" w:cs="Times New Roman"/>
          <w:sz w:val="24"/>
          <w:szCs w:val="24"/>
        </w:rPr>
        <w:t>navrhnúť</w:t>
      </w:r>
      <w:r w:rsidR="0086289E">
        <w:rPr>
          <w:rFonts w:ascii="Times New Roman" w:hAnsi="Times New Roman" w:cs="Times New Roman"/>
          <w:sz w:val="24"/>
          <w:szCs w:val="24"/>
        </w:rPr>
        <w:t xml:space="preserve"> kategorizáciu rizík a hrozieb  </w:t>
      </w:r>
      <w:r w:rsidR="00AA612B">
        <w:rPr>
          <w:rFonts w:ascii="Times New Roman" w:hAnsi="Times New Roman" w:cs="Times New Roman"/>
          <w:sz w:val="24"/>
          <w:szCs w:val="24"/>
        </w:rPr>
        <w:t xml:space="preserve">v podmienkach </w:t>
      </w:r>
      <w:r w:rsidR="0086289E">
        <w:rPr>
          <w:rFonts w:ascii="Times New Roman" w:hAnsi="Times New Roman" w:cs="Times New Roman"/>
          <w:sz w:val="24"/>
          <w:szCs w:val="24"/>
        </w:rPr>
        <w:t>Ozbrojených síl Slovenskej republiky</w:t>
      </w:r>
      <w:r w:rsidR="00A55EC0">
        <w:rPr>
          <w:rFonts w:ascii="Times New Roman" w:hAnsi="Times New Roman" w:cs="Times New Roman"/>
          <w:sz w:val="24"/>
          <w:szCs w:val="24"/>
        </w:rPr>
        <w:t>.</w:t>
      </w:r>
      <w:r w:rsidR="0086289E">
        <w:rPr>
          <w:rFonts w:ascii="Times New Roman" w:hAnsi="Times New Roman" w:cs="Times New Roman"/>
          <w:sz w:val="24"/>
          <w:szCs w:val="24"/>
        </w:rPr>
        <w:t xml:space="preserve"> </w:t>
      </w:r>
      <w:r w:rsidR="00A55EC0">
        <w:rPr>
          <w:rFonts w:ascii="Times New Roman" w:hAnsi="Times New Roman" w:cs="Times New Roman"/>
          <w:sz w:val="24"/>
          <w:szCs w:val="24"/>
        </w:rPr>
        <w:t>V</w:t>
      </w:r>
      <w:r w:rsidR="0086289E">
        <w:rPr>
          <w:rFonts w:ascii="Times New Roman" w:hAnsi="Times New Roman" w:cs="Times New Roman"/>
          <w:sz w:val="24"/>
          <w:szCs w:val="24"/>
        </w:rPr>
        <w:t>zhľadom na rozsiahlosť problematiky</w:t>
      </w:r>
      <w:r w:rsidR="00A55EC0">
        <w:rPr>
          <w:rFonts w:ascii="Times New Roman" w:hAnsi="Times New Roman" w:cs="Times New Roman"/>
          <w:sz w:val="24"/>
          <w:szCs w:val="24"/>
        </w:rPr>
        <w:t xml:space="preserve"> boli stanovené</w:t>
      </w:r>
      <w:r w:rsidR="0086289E">
        <w:rPr>
          <w:rFonts w:ascii="Times New Roman" w:hAnsi="Times New Roman" w:cs="Times New Roman"/>
          <w:sz w:val="24"/>
          <w:szCs w:val="24"/>
        </w:rPr>
        <w:t xml:space="preserve"> určit</w:t>
      </w:r>
      <w:r w:rsidR="00A55EC0">
        <w:rPr>
          <w:rFonts w:ascii="Times New Roman" w:hAnsi="Times New Roman" w:cs="Times New Roman"/>
          <w:sz w:val="24"/>
          <w:szCs w:val="24"/>
        </w:rPr>
        <w:t>é</w:t>
      </w:r>
      <w:r w:rsidR="0086289E">
        <w:rPr>
          <w:rFonts w:ascii="Times New Roman" w:hAnsi="Times New Roman" w:cs="Times New Roman"/>
          <w:sz w:val="24"/>
          <w:szCs w:val="24"/>
        </w:rPr>
        <w:t xml:space="preserve"> obmedzenia.</w:t>
      </w:r>
      <w:r>
        <w:rPr>
          <w:rFonts w:ascii="Times New Roman" w:hAnsi="Times New Roman" w:cs="Times New Roman"/>
          <w:sz w:val="24"/>
          <w:szCs w:val="24"/>
        </w:rPr>
        <w:t xml:space="preserve"> </w:t>
      </w:r>
      <w:r w:rsidRPr="00E442C9">
        <w:rPr>
          <w:rFonts w:ascii="Times New Roman" w:hAnsi="Times New Roman" w:cs="Times New Roman"/>
          <w:sz w:val="24"/>
          <w:szCs w:val="24"/>
        </w:rPr>
        <w:t xml:space="preserve">V práci je riešená problematika </w:t>
      </w:r>
      <w:r w:rsidR="00AA612B">
        <w:rPr>
          <w:rFonts w:ascii="Times New Roman" w:hAnsi="Times New Roman" w:cs="Times New Roman"/>
          <w:sz w:val="24"/>
          <w:szCs w:val="24"/>
        </w:rPr>
        <w:t>hrozieb a rizík, ktoré môžu vplývať na bezpečnostné prostredi</w:t>
      </w:r>
      <w:r w:rsidR="00AA2554">
        <w:rPr>
          <w:rFonts w:ascii="Times New Roman" w:hAnsi="Times New Roman" w:cs="Times New Roman"/>
          <w:sz w:val="24"/>
          <w:szCs w:val="24"/>
        </w:rPr>
        <w:t>e</w:t>
      </w:r>
      <w:r w:rsidR="00AA612B">
        <w:rPr>
          <w:rFonts w:ascii="Times New Roman" w:hAnsi="Times New Roman" w:cs="Times New Roman"/>
          <w:sz w:val="24"/>
          <w:szCs w:val="24"/>
        </w:rPr>
        <w:t xml:space="preserve"> Slovenskej republiky</w:t>
      </w:r>
      <w:r w:rsidR="0006402B">
        <w:rPr>
          <w:rFonts w:ascii="Times New Roman" w:hAnsi="Times New Roman" w:cs="Times New Roman"/>
          <w:sz w:val="24"/>
          <w:szCs w:val="24"/>
        </w:rPr>
        <w:t>,</w:t>
      </w:r>
      <w:r w:rsidR="00AA612B">
        <w:rPr>
          <w:rFonts w:ascii="Times New Roman" w:hAnsi="Times New Roman" w:cs="Times New Roman"/>
          <w:sz w:val="24"/>
          <w:szCs w:val="24"/>
        </w:rPr>
        <w:t xml:space="preserve"> so zameraním na Ozbrojené sily Slovenské republiky</w:t>
      </w:r>
      <w:r w:rsidR="0062226E">
        <w:rPr>
          <w:rFonts w:ascii="Times New Roman" w:hAnsi="Times New Roman" w:cs="Times New Roman"/>
          <w:sz w:val="24"/>
          <w:szCs w:val="24"/>
        </w:rPr>
        <w:t xml:space="preserve">, </w:t>
      </w:r>
      <w:r w:rsidR="0006402B">
        <w:rPr>
          <w:rFonts w:ascii="Times New Roman" w:hAnsi="Times New Roman" w:cs="Times New Roman"/>
          <w:sz w:val="24"/>
          <w:szCs w:val="24"/>
        </w:rPr>
        <w:t>vychádzajúc z</w:t>
      </w:r>
      <w:r w:rsidR="0062226E">
        <w:rPr>
          <w:rFonts w:ascii="Times New Roman" w:hAnsi="Times New Roman" w:cs="Times New Roman"/>
          <w:sz w:val="24"/>
          <w:szCs w:val="24"/>
        </w:rPr>
        <w:t xml:space="preserve"> pohľad</w:t>
      </w:r>
      <w:r w:rsidR="0006402B">
        <w:rPr>
          <w:rFonts w:ascii="Times New Roman" w:hAnsi="Times New Roman" w:cs="Times New Roman"/>
          <w:sz w:val="24"/>
          <w:szCs w:val="24"/>
        </w:rPr>
        <w:t>ov</w:t>
      </w:r>
      <w:r w:rsidR="0062226E">
        <w:rPr>
          <w:rFonts w:ascii="Times New Roman" w:hAnsi="Times New Roman" w:cs="Times New Roman"/>
          <w:sz w:val="24"/>
          <w:szCs w:val="24"/>
        </w:rPr>
        <w:t xml:space="preserve"> na súčasný stav</w:t>
      </w:r>
      <w:r w:rsidR="0006402B">
        <w:rPr>
          <w:rFonts w:ascii="Times New Roman" w:hAnsi="Times New Roman" w:cs="Times New Roman"/>
          <w:sz w:val="24"/>
          <w:szCs w:val="24"/>
        </w:rPr>
        <w:t xml:space="preserve"> riešenia danej</w:t>
      </w:r>
      <w:r w:rsidR="0062226E">
        <w:rPr>
          <w:rFonts w:ascii="Times New Roman" w:hAnsi="Times New Roman" w:cs="Times New Roman"/>
          <w:sz w:val="24"/>
          <w:szCs w:val="24"/>
        </w:rPr>
        <w:t xml:space="preserve"> problematiky</w:t>
      </w:r>
      <w:r>
        <w:rPr>
          <w:rFonts w:ascii="Times New Roman" w:hAnsi="Times New Roman" w:cs="Times New Roman"/>
          <w:sz w:val="24"/>
          <w:szCs w:val="24"/>
        </w:rPr>
        <w:t>. Výsledkom bakalárskej práce je</w:t>
      </w:r>
      <w:r w:rsidR="00AA612B">
        <w:rPr>
          <w:rFonts w:ascii="Times New Roman" w:hAnsi="Times New Roman" w:cs="Times New Roman"/>
          <w:sz w:val="24"/>
          <w:szCs w:val="24"/>
        </w:rPr>
        <w:t xml:space="preserve"> rozdelenie hrozieb do skupín</w:t>
      </w:r>
      <w:r w:rsidR="0006402B">
        <w:rPr>
          <w:rFonts w:ascii="Times New Roman" w:hAnsi="Times New Roman" w:cs="Times New Roman"/>
          <w:sz w:val="24"/>
          <w:szCs w:val="24"/>
        </w:rPr>
        <w:t>,</w:t>
      </w:r>
      <w:r w:rsidR="00AA612B">
        <w:rPr>
          <w:rFonts w:ascii="Times New Roman" w:hAnsi="Times New Roman" w:cs="Times New Roman"/>
          <w:sz w:val="24"/>
          <w:szCs w:val="24"/>
        </w:rPr>
        <w:t> ich následná definícia, ako aj možné prístupy riešeni</w:t>
      </w:r>
      <w:r w:rsidR="0006402B">
        <w:rPr>
          <w:rFonts w:ascii="Times New Roman" w:hAnsi="Times New Roman" w:cs="Times New Roman"/>
          <w:sz w:val="24"/>
          <w:szCs w:val="24"/>
        </w:rPr>
        <w:t>a</w:t>
      </w:r>
      <w:r w:rsidR="00AA612B">
        <w:rPr>
          <w:rFonts w:ascii="Times New Roman" w:hAnsi="Times New Roman" w:cs="Times New Roman"/>
          <w:sz w:val="24"/>
          <w:szCs w:val="24"/>
        </w:rPr>
        <w:t xml:space="preserve"> elimináci</w:t>
      </w:r>
      <w:r w:rsidR="0006402B">
        <w:rPr>
          <w:rFonts w:ascii="Times New Roman" w:hAnsi="Times New Roman" w:cs="Times New Roman"/>
          <w:sz w:val="24"/>
          <w:szCs w:val="24"/>
        </w:rPr>
        <w:t>e vplyvov</w:t>
      </w:r>
      <w:r w:rsidR="00AA612B">
        <w:rPr>
          <w:rFonts w:ascii="Times New Roman" w:hAnsi="Times New Roman" w:cs="Times New Roman"/>
          <w:sz w:val="24"/>
          <w:szCs w:val="24"/>
        </w:rPr>
        <w:t xml:space="preserve"> daných hroz</w:t>
      </w:r>
      <w:r w:rsidR="00311468">
        <w:rPr>
          <w:rFonts w:ascii="Times New Roman" w:hAnsi="Times New Roman" w:cs="Times New Roman"/>
          <w:sz w:val="24"/>
          <w:szCs w:val="24"/>
        </w:rPr>
        <w:t>ieb</w:t>
      </w:r>
      <w:r w:rsidR="0006402B">
        <w:rPr>
          <w:rFonts w:ascii="Times New Roman" w:hAnsi="Times New Roman" w:cs="Times New Roman"/>
          <w:sz w:val="24"/>
          <w:szCs w:val="24"/>
        </w:rPr>
        <w:t xml:space="preserve"> tak</w:t>
      </w:r>
      <w:r w:rsidR="00311468">
        <w:rPr>
          <w:rFonts w:ascii="Times New Roman" w:hAnsi="Times New Roman" w:cs="Times New Roman"/>
          <w:sz w:val="24"/>
          <w:szCs w:val="24"/>
        </w:rPr>
        <w:t>, aby spôsob</w:t>
      </w:r>
      <w:r w:rsidR="00376AE3">
        <w:rPr>
          <w:rFonts w:ascii="Times New Roman" w:hAnsi="Times New Roman" w:cs="Times New Roman"/>
          <w:sz w:val="24"/>
          <w:szCs w:val="24"/>
        </w:rPr>
        <w:t>ovali</w:t>
      </w:r>
      <w:r w:rsidR="00311468">
        <w:rPr>
          <w:rFonts w:ascii="Times New Roman" w:hAnsi="Times New Roman" w:cs="Times New Roman"/>
          <w:sz w:val="24"/>
          <w:szCs w:val="24"/>
        </w:rPr>
        <w:t xml:space="preserve"> čo najmenšie, respektíve žiadne </w:t>
      </w:r>
      <w:r w:rsidR="00AA612B">
        <w:rPr>
          <w:rFonts w:ascii="Times New Roman" w:hAnsi="Times New Roman" w:cs="Times New Roman"/>
          <w:sz w:val="24"/>
          <w:szCs w:val="24"/>
        </w:rPr>
        <w:t>škody.</w:t>
      </w:r>
      <w:r w:rsidR="0086289E">
        <w:rPr>
          <w:rFonts w:ascii="Times New Roman" w:hAnsi="Times New Roman" w:cs="Times New Roman"/>
          <w:sz w:val="24"/>
          <w:szCs w:val="24"/>
        </w:rPr>
        <w:t xml:space="preserve"> </w:t>
      </w:r>
      <w:r>
        <w:rPr>
          <w:rFonts w:ascii="Times New Roman" w:hAnsi="Times New Roman" w:cs="Times New Roman"/>
          <w:sz w:val="24"/>
          <w:szCs w:val="24"/>
        </w:rPr>
        <w:t>Dôraz bol položený na</w:t>
      </w:r>
      <w:r w:rsidR="00D64127">
        <w:rPr>
          <w:rFonts w:ascii="Times New Roman" w:hAnsi="Times New Roman" w:cs="Times New Roman"/>
          <w:sz w:val="24"/>
          <w:szCs w:val="24"/>
        </w:rPr>
        <w:t xml:space="preserve"> </w:t>
      </w:r>
      <w:r w:rsidR="00376AE3">
        <w:rPr>
          <w:rFonts w:ascii="Times New Roman" w:hAnsi="Times New Roman" w:cs="Times New Roman"/>
          <w:sz w:val="24"/>
          <w:szCs w:val="24"/>
        </w:rPr>
        <w:t>vytypovanie dôležitých</w:t>
      </w:r>
      <w:r w:rsidR="00AA612B">
        <w:rPr>
          <w:rFonts w:ascii="Times New Roman" w:hAnsi="Times New Roman" w:cs="Times New Roman"/>
          <w:sz w:val="24"/>
          <w:szCs w:val="24"/>
        </w:rPr>
        <w:t xml:space="preserve"> </w:t>
      </w:r>
      <w:r w:rsidR="00D64127">
        <w:rPr>
          <w:rFonts w:ascii="Times New Roman" w:hAnsi="Times New Roman" w:cs="Times New Roman"/>
          <w:sz w:val="24"/>
          <w:szCs w:val="24"/>
        </w:rPr>
        <w:t xml:space="preserve">skupín </w:t>
      </w:r>
      <w:r w:rsidR="00AA612B">
        <w:rPr>
          <w:rFonts w:ascii="Times New Roman" w:hAnsi="Times New Roman" w:cs="Times New Roman"/>
          <w:sz w:val="24"/>
          <w:szCs w:val="24"/>
        </w:rPr>
        <w:t xml:space="preserve">hrozieb, </w:t>
      </w:r>
      <w:r w:rsidR="00376AE3">
        <w:rPr>
          <w:rFonts w:ascii="Times New Roman" w:hAnsi="Times New Roman" w:cs="Times New Roman"/>
          <w:sz w:val="24"/>
          <w:szCs w:val="24"/>
        </w:rPr>
        <w:t xml:space="preserve">definovanie </w:t>
      </w:r>
      <w:r w:rsidR="00AA612B">
        <w:rPr>
          <w:rFonts w:ascii="Times New Roman" w:hAnsi="Times New Roman" w:cs="Times New Roman"/>
          <w:sz w:val="24"/>
          <w:szCs w:val="24"/>
        </w:rPr>
        <w:t>ich vplyvov a</w:t>
      </w:r>
      <w:r w:rsidR="00376AE3">
        <w:rPr>
          <w:rFonts w:ascii="Times New Roman" w:hAnsi="Times New Roman" w:cs="Times New Roman"/>
          <w:sz w:val="24"/>
          <w:szCs w:val="24"/>
        </w:rPr>
        <w:t xml:space="preserve"> možných</w:t>
      </w:r>
      <w:r w:rsidR="00AA612B">
        <w:rPr>
          <w:rFonts w:ascii="Times New Roman" w:hAnsi="Times New Roman" w:cs="Times New Roman"/>
          <w:sz w:val="24"/>
          <w:szCs w:val="24"/>
        </w:rPr>
        <w:t> následkov na obyvateľ</w:t>
      </w:r>
      <w:r w:rsidR="00376AE3">
        <w:rPr>
          <w:rFonts w:ascii="Times New Roman" w:hAnsi="Times New Roman" w:cs="Times New Roman"/>
          <w:sz w:val="24"/>
          <w:szCs w:val="24"/>
        </w:rPr>
        <w:t>stvo žijúce</w:t>
      </w:r>
      <w:r w:rsidR="00AA612B">
        <w:rPr>
          <w:rFonts w:ascii="Times New Roman" w:hAnsi="Times New Roman" w:cs="Times New Roman"/>
          <w:sz w:val="24"/>
          <w:szCs w:val="24"/>
        </w:rPr>
        <w:t xml:space="preserve"> na území Slovenskej republiky</w:t>
      </w:r>
      <w:r>
        <w:rPr>
          <w:rFonts w:ascii="Times New Roman" w:hAnsi="Times New Roman" w:cs="Times New Roman"/>
          <w:sz w:val="24"/>
          <w:szCs w:val="24"/>
        </w:rPr>
        <w:t>.</w:t>
      </w:r>
      <w:r w:rsidR="00AA612B">
        <w:rPr>
          <w:rFonts w:ascii="Times New Roman" w:hAnsi="Times New Roman" w:cs="Times New Roman"/>
          <w:sz w:val="24"/>
          <w:szCs w:val="24"/>
        </w:rPr>
        <w:t xml:space="preserve"> </w:t>
      </w:r>
      <w:r w:rsidR="0086289E">
        <w:rPr>
          <w:rFonts w:ascii="Times New Roman" w:hAnsi="Times New Roman" w:cs="Times New Roman"/>
          <w:sz w:val="24"/>
          <w:szCs w:val="24"/>
        </w:rPr>
        <w:t>V práci sú uvedené aj vlastné názory</w:t>
      </w:r>
      <w:r w:rsidR="00376AE3">
        <w:rPr>
          <w:rFonts w:ascii="Times New Roman" w:hAnsi="Times New Roman" w:cs="Times New Roman"/>
          <w:sz w:val="24"/>
          <w:szCs w:val="24"/>
        </w:rPr>
        <w:t xml:space="preserve"> autora</w:t>
      </w:r>
      <w:r w:rsidR="0086289E">
        <w:rPr>
          <w:rFonts w:ascii="Times New Roman" w:hAnsi="Times New Roman" w:cs="Times New Roman"/>
          <w:sz w:val="24"/>
          <w:szCs w:val="24"/>
        </w:rPr>
        <w:t xml:space="preserve"> na bezpečnostné hrozby a riziká</w:t>
      </w:r>
      <w:r w:rsidRPr="00E442C9">
        <w:rPr>
          <w:rFonts w:ascii="Times New Roman" w:hAnsi="Times New Roman" w:cs="Times New Roman"/>
          <w:sz w:val="24"/>
          <w:szCs w:val="24"/>
        </w:rPr>
        <w:t xml:space="preserve">, </w:t>
      </w:r>
      <w:r w:rsidR="00376AE3">
        <w:rPr>
          <w:rFonts w:ascii="Times New Roman" w:hAnsi="Times New Roman" w:cs="Times New Roman"/>
          <w:sz w:val="24"/>
          <w:szCs w:val="24"/>
        </w:rPr>
        <w:t>čo vyplýva z </w:t>
      </w:r>
      <w:r w:rsidR="0086289E">
        <w:rPr>
          <w:rFonts w:ascii="Times New Roman" w:hAnsi="Times New Roman" w:cs="Times New Roman"/>
          <w:sz w:val="24"/>
          <w:szCs w:val="24"/>
        </w:rPr>
        <w:t>poznatkov</w:t>
      </w:r>
      <w:r w:rsidR="00376AE3">
        <w:rPr>
          <w:rFonts w:ascii="Times New Roman" w:hAnsi="Times New Roman" w:cs="Times New Roman"/>
          <w:sz w:val="24"/>
          <w:szCs w:val="24"/>
        </w:rPr>
        <w:t xml:space="preserve"> získaných</w:t>
      </w:r>
      <w:r w:rsidR="0086289E">
        <w:rPr>
          <w:rFonts w:ascii="Times New Roman" w:hAnsi="Times New Roman" w:cs="Times New Roman"/>
          <w:sz w:val="24"/>
          <w:szCs w:val="24"/>
        </w:rPr>
        <w:t xml:space="preserve"> zo </w:t>
      </w:r>
      <w:r w:rsidR="00087D2D">
        <w:rPr>
          <w:rFonts w:ascii="Times New Roman" w:hAnsi="Times New Roman" w:cs="Times New Roman"/>
          <w:sz w:val="24"/>
          <w:szCs w:val="24"/>
        </w:rPr>
        <w:t xml:space="preserve">štúdia </w:t>
      </w:r>
      <w:r w:rsidR="00492D69">
        <w:rPr>
          <w:rFonts w:ascii="Times New Roman" w:hAnsi="Times New Roman" w:cs="Times New Roman"/>
          <w:sz w:val="24"/>
          <w:szCs w:val="24"/>
        </w:rPr>
        <w:t>na Akadémii ozbrojených síl v Liptovskom Mikuláši</w:t>
      </w:r>
      <w:r w:rsidRPr="00E442C9">
        <w:rPr>
          <w:rFonts w:ascii="Times New Roman" w:hAnsi="Times New Roman" w:cs="Times New Roman"/>
          <w:sz w:val="24"/>
          <w:szCs w:val="24"/>
        </w:rPr>
        <w:t xml:space="preserve">. </w:t>
      </w:r>
      <w:r w:rsidR="007918D7">
        <w:rPr>
          <w:rFonts w:ascii="Times New Roman" w:hAnsi="Times New Roman" w:cs="Times New Roman"/>
          <w:sz w:val="24"/>
          <w:szCs w:val="24"/>
        </w:rPr>
        <w:t>Návrhom</w:t>
      </w:r>
      <w:r w:rsidR="00492D69">
        <w:rPr>
          <w:rFonts w:ascii="Times New Roman" w:hAnsi="Times New Roman" w:cs="Times New Roman"/>
          <w:sz w:val="24"/>
          <w:szCs w:val="24"/>
        </w:rPr>
        <w:t xml:space="preserve"> kategorizácie </w:t>
      </w:r>
      <w:r w:rsidR="00376AE3">
        <w:rPr>
          <w:rFonts w:ascii="Times New Roman" w:hAnsi="Times New Roman" w:cs="Times New Roman"/>
          <w:sz w:val="24"/>
          <w:szCs w:val="24"/>
        </w:rPr>
        <w:t xml:space="preserve">hrozieb a rizík pre podmienky Ozbrojených síl Slovenskej republiky </w:t>
      </w:r>
      <w:r w:rsidR="00087D2D">
        <w:rPr>
          <w:rFonts w:ascii="Times New Roman" w:hAnsi="Times New Roman" w:cs="Times New Roman"/>
          <w:sz w:val="24"/>
          <w:szCs w:val="24"/>
        </w:rPr>
        <w:t>a</w:t>
      </w:r>
      <w:r w:rsidR="00376AE3">
        <w:rPr>
          <w:rFonts w:ascii="Times New Roman" w:hAnsi="Times New Roman" w:cs="Times New Roman"/>
          <w:sz w:val="24"/>
          <w:szCs w:val="24"/>
        </w:rPr>
        <w:t xml:space="preserve"> </w:t>
      </w:r>
      <w:r w:rsidR="001C2EEA">
        <w:rPr>
          <w:rFonts w:ascii="Times New Roman" w:hAnsi="Times New Roman" w:cs="Times New Roman"/>
          <w:sz w:val="24"/>
          <w:szCs w:val="24"/>
        </w:rPr>
        <w:t>prijatím</w:t>
      </w:r>
      <w:r w:rsidR="00087D2D">
        <w:rPr>
          <w:rFonts w:ascii="Times New Roman" w:hAnsi="Times New Roman" w:cs="Times New Roman"/>
          <w:sz w:val="24"/>
          <w:szCs w:val="24"/>
        </w:rPr>
        <w:t> záverov</w:t>
      </w:r>
      <w:r w:rsidR="00376AE3">
        <w:rPr>
          <w:rFonts w:ascii="Times New Roman" w:hAnsi="Times New Roman" w:cs="Times New Roman"/>
          <w:sz w:val="24"/>
          <w:szCs w:val="24"/>
        </w:rPr>
        <w:t>,</w:t>
      </w:r>
      <w:r w:rsidR="00087D2D">
        <w:rPr>
          <w:rFonts w:ascii="Times New Roman" w:hAnsi="Times New Roman" w:cs="Times New Roman"/>
          <w:sz w:val="24"/>
          <w:szCs w:val="24"/>
        </w:rPr>
        <w:t xml:space="preserve"> </w:t>
      </w:r>
      <w:r w:rsidRPr="00E442C9">
        <w:rPr>
          <w:rFonts w:ascii="Times New Roman" w:hAnsi="Times New Roman" w:cs="Times New Roman"/>
          <w:sz w:val="24"/>
          <w:szCs w:val="24"/>
        </w:rPr>
        <w:t>považujem</w:t>
      </w:r>
      <w:r w:rsidR="008D4AEE">
        <w:rPr>
          <w:rFonts w:ascii="Times New Roman" w:hAnsi="Times New Roman" w:cs="Times New Roman"/>
          <w:sz w:val="24"/>
          <w:szCs w:val="24"/>
        </w:rPr>
        <w:t>e</w:t>
      </w:r>
      <w:r w:rsidRPr="00E442C9">
        <w:rPr>
          <w:rFonts w:ascii="Times New Roman" w:hAnsi="Times New Roman" w:cs="Times New Roman"/>
          <w:sz w:val="24"/>
          <w:szCs w:val="24"/>
        </w:rPr>
        <w:t xml:space="preserve"> </w:t>
      </w:r>
      <w:r w:rsidR="00B04C67">
        <w:rPr>
          <w:rFonts w:ascii="Times New Roman" w:hAnsi="Times New Roman" w:cs="Times New Roman"/>
          <w:sz w:val="24"/>
          <w:szCs w:val="24"/>
        </w:rPr>
        <w:t>hlavný</w:t>
      </w:r>
      <w:r w:rsidRPr="00E442C9">
        <w:rPr>
          <w:rFonts w:ascii="Times New Roman" w:hAnsi="Times New Roman" w:cs="Times New Roman"/>
          <w:sz w:val="24"/>
          <w:szCs w:val="24"/>
        </w:rPr>
        <w:t xml:space="preserve"> cieľ bakalárskej práce za splnený.</w:t>
      </w:r>
    </w:p>
    <w:p w:rsidR="00EA5EB6" w:rsidRPr="00E442C9" w:rsidRDefault="00EA5EB6" w:rsidP="00EA5EB6">
      <w:pPr>
        <w:spacing w:line="360" w:lineRule="auto"/>
        <w:ind w:left="1276" w:firstLine="708"/>
        <w:jc w:val="both"/>
        <w:rPr>
          <w:rFonts w:ascii="Times New Roman" w:hAnsi="Times New Roman" w:cs="Times New Roman"/>
          <w:sz w:val="24"/>
          <w:szCs w:val="24"/>
        </w:rPr>
      </w:pPr>
    </w:p>
    <w:p w:rsidR="00EA5EB6" w:rsidRPr="0006402B" w:rsidRDefault="00EA5EB6" w:rsidP="00EA5EB6">
      <w:pPr>
        <w:spacing w:line="360" w:lineRule="auto"/>
        <w:jc w:val="both"/>
        <w:rPr>
          <w:rFonts w:ascii="Times New Roman" w:hAnsi="Times New Roman" w:cs="Times New Roman"/>
          <w:b/>
          <w:color w:val="FF0000"/>
          <w:sz w:val="24"/>
          <w:szCs w:val="24"/>
        </w:rPr>
      </w:pPr>
      <w:r w:rsidRPr="00E442C9">
        <w:rPr>
          <w:rFonts w:ascii="Times New Roman" w:hAnsi="Times New Roman" w:cs="Times New Roman"/>
          <w:b/>
          <w:sz w:val="24"/>
          <w:szCs w:val="24"/>
        </w:rPr>
        <w:t>Kľúčové slová</w:t>
      </w:r>
      <w:r w:rsidRPr="00D66A31">
        <w:rPr>
          <w:rFonts w:ascii="Times New Roman" w:hAnsi="Times New Roman" w:cs="Times New Roman"/>
          <w:sz w:val="24"/>
          <w:szCs w:val="24"/>
        </w:rPr>
        <w:t xml:space="preserve">: </w:t>
      </w:r>
      <w:r w:rsidR="00501372">
        <w:rPr>
          <w:rFonts w:ascii="Times New Roman" w:hAnsi="Times New Roman" w:cs="Times New Roman"/>
          <w:sz w:val="24"/>
          <w:szCs w:val="24"/>
        </w:rPr>
        <w:t xml:space="preserve">Akadémia ozbrojených síl, bezpečnostné prostredie, bezpečnosť, </w:t>
      </w:r>
      <w:r w:rsidR="00D64127">
        <w:rPr>
          <w:rFonts w:ascii="Times New Roman" w:hAnsi="Times New Roman" w:cs="Times New Roman"/>
          <w:sz w:val="24"/>
          <w:szCs w:val="24"/>
        </w:rPr>
        <w:t xml:space="preserve">hrozba, </w:t>
      </w:r>
      <w:r w:rsidR="00501372">
        <w:rPr>
          <w:rFonts w:ascii="Times New Roman" w:hAnsi="Times New Roman" w:cs="Times New Roman"/>
          <w:sz w:val="24"/>
          <w:szCs w:val="24"/>
        </w:rPr>
        <w:t>kategorizácia, Ozbrojené sily Slovenskej republiky, riziko</w:t>
      </w:r>
    </w:p>
    <w:p w:rsidR="002D4594" w:rsidRPr="00B55459" w:rsidRDefault="002D4594" w:rsidP="00EC6F9B">
      <w:pPr>
        <w:spacing w:line="360" w:lineRule="auto"/>
        <w:jc w:val="both"/>
        <w:rPr>
          <w:rFonts w:ascii="Times New Roman" w:eastAsia="Times New Roman" w:hAnsi="Times New Roman" w:cs="Times New Roman"/>
          <w:b/>
          <w:color w:val="000000"/>
          <w:sz w:val="24"/>
          <w:szCs w:val="24"/>
          <w:lang w:eastAsia="sk-SK"/>
        </w:rPr>
      </w:pPr>
      <w:r w:rsidRPr="00C30182">
        <w:rPr>
          <w:rFonts w:ascii="Times New Roman" w:eastAsia="Times New Roman" w:hAnsi="Times New Roman" w:cs="Times New Roman"/>
          <w:b/>
          <w:color w:val="000000"/>
          <w:sz w:val="24"/>
          <w:szCs w:val="24"/>
          <w:lang w:eastAsia="sk-SK"/>
        </w:rPr>
        <w:br w:type="page"/>
      </w:r>
    </w:p>
    <w:p w:rsidR="002D4594" w:rsidRDefault="002D4594" w:rsidP="00B167F0">
      <w:pPr>
        <w:spacing w:line="360" w:lineRule="auto"/>
        <w:rPr>
          <w:rFonts w:ascii="Times New Roman" w:eastAsia="Times New Roman" w:hAnsi="Times New Roman" w:cs="Times New Roman"/>
          <w:b/>
          <w:color w:val="000000"/>
          <w:sz w:val="24"/>
          <w:szCs w:val="24"/>
          <w:lang w:eastAsia="sk-SK"/>
        </w:rPr>
      </w:pPr>
      <w:r w:rsidRPr="00B55459">
        <w:rPr>
          <w:rFonts w:ascii="Times New Roman" w:eastAsia="Times New Roman" w:hAnsi="Times New Roman" w:cs="Times New Roman"/>
          <w:b/>
          <w:color w:val="000000"/>
          <w:sz w:val="24"/>
          <w:szCs w:val="24"/>
          <w:lang w:eastAsia="sk-SK"/>
        </w:rPr>
        <w:lastRenderedPageBreak/>
        <w:t>A</w:t>
      </w:r>
      <w:r w:rsidR="00A05B92">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B</w:t>
      </w:r>
      <w:r w:rsidR="00A05B92">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S</w:t>
      </w:r>
      <w:r w:rsidR="00A05B92">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T</w:t>
      </w:r>
      <w:r w:rsidR="00A05B92">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R</w:t>
      </w:r>
      <w:r w:rsidR="00A05B92">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A</w:t>
      </w:r>
      <w:r w:rsidR="00A05B92">
        <w:rPr>
          <w:rFonts w:ascii="Times New Roman" w:eastAsia="Times New Roman" w:hAnsi="Times New Roman" w:cs="Times New Roman"/>
          <w:b/>
          <w:color w:val="000000"/>
          <w:sz w:val="24"/>
          <w:szCs w:val="24"/>
          <w:lang w:eastAsia="sk-SK"/>
        </w:rPr>
        <w:t> </w:t>
      </w:r>
      <w:r w:rsidRPr="00B55459">
        <w:rPr>
          <w:rFonts w:ascii="Times New Roman" w:eastAsia="Times New Roman" w:hAnsi="Times New Roman" w:cs="Times New Roman"/>
          <w:b/>
          <w:color w:val="000000"/>
          <w:sz w:val="24"/>
          <w:szCs w:val="24"/>
          <w:lang w:eastAsia="sk-SK"/>
        </w:rPr>
        <w:t>C</w:t>
      </w:r>
      <w:r w:rsidR="00A05B92">
        <w:rPr>
          <w:rFonts w:ascii="Times New Roman" w:eastAsia="Times New Roman" w:hAnsi="Times New Roman" w:cs="Times New Roman"/>
          <w:b/>
          <w:color w:val="000000"/>
          <w:sz w:val="24"/>
          <w:szCs w:val="24"/>
          <w:lang w:eastAsia="sk-SK"/>
        </w:rPr>
        <w:t xml:space="preserve"> </w:t>
      </w:r>
      <w:r w:rsidRPr="00B55459">
        <w:rPr>
          <w:rFonts w:ascii="Times New Roman" w:eastAsia="Times New Roman" w:hAnsi="Times New Roman" w:cs="Times New Roman"/>
          <w:b/>
          <w:color w:val="000000"/>
          <w:sz w:val="24"/>
          <w:szCs w:val="24"/>
          <w:lang w:eastAsia="sk-SK"/>
        </w:rPr>
        <w:t>T</w:t>
      </w:r>
    </w:p>
    <w:p w:rsidR="00A05B92" w:rsidRPr="00A05B92" w:rsidRDefault="00A05B92" w:rsidP="00B167F0">
      <w:pPr>
        <w:spacing w:line="360" w:lineRule="auto"/>
        <w:rPr>
          <w:rFonts w:ascii="Times New Roman" w:eastAsia="Times New Roman" w:hAnsi="Times New Roman" w:cs="Times New Roman"/>
          <w:color w:val="000000"/>
          <w:sz w:val="24"/>
          <w:szCs w:val="24"/>
          <w:lang w:eastAsia="sk-SK"/>
        </w:rPr>
      </w:pPr>
    </w:p>
    <w:p w:rsidR="00A05B92" w:rsidRPr="00BC0C7D" w:rsidRDefault="00C929C2" w:rsidP="00A05B92">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sk-SK"/>
        </w:rPr>
        <w:t>FRDLÍK, Richard</w:t>
      </w:r>
      <w:r w:rsidR="00A05B92" w:rsidRPr="00A05B92">
        <w:rPr>
          <w:rFonts w:ascii="Times New Roman" w:eastAsia="Times New Roman" w:hAnsi="Times New Roman" w:cs="Times New Roman"/>
          <w:color w:val="000000"/>
          <w:sz w:val="24"/>
          <w:szCs w:val="24"/>
          <w:lang w:eastAsia="sk-SK"/>
        </w:rPr>
        <w:t xml:space="preserve">: </w:t>
      </w:r>
      <w:r w:rsidR="00431D9E">
        <w:rPr>
          <w:rFonts w:ascii="Times New Roman" w:eastAsia="Times New Roman" w:hAnsi="Times New Roman" w:cs="Times New Roman"/>
          <w:color w:val="000000"/>
          <w:sz w:val="24"/>
          <w:szCs w:val="24"/>
          <w:lang w:val="en-GB" w:eastAsia="sk-SK"/>
        </w:rPr>
        <w:t xml:space="preserve">Categorization of risks and threats in conditions of the Slovak Armed Forces </w:t>
      </w:r>
      <w:r w:rsidR="00A05B92" w:rsidRPr="008139A2">
        <w:rPr>
          <w:rFonts w:ascii="Times New Roman" w:hAnsi="Times New Roman" w:cs="Times New Roman"/>
          <w:sz w:val="24"/>
          <w:szCs w:val="24"/>
          <w:lang w:val="en-GB"/>
        </w:rPr>
        <w:t xml:space="preserve">[Bachelor thesis]. Academy of Armed Forces of General </w:t>
      </w:r>
      <w:r w:rsidR="00A05B92" w:rsidRPr="00FB5354">
        <w:rPr>
          <w:rFonts w:ascii="Times New Roman" w:hAnsi="Times New Roman" w:cs="Times New Roman"/>
          <w:sz w:val="24"/>
          <w:szCs w:val="24"/>
        </w:rPr>
        <w:t>Milan Rastislav Štefánik (Liptovský Mikuláš</w:t>
      </w:r>
      <w:r w:rsidR="00A05B92" w:rsidRPr="008139A2">
        <w:rPr>
          <w:rFonts w:ascii="Times New Roman" w:hAnsi="Times New Roman" w:cs="Times New Roman"/>
          <w:sz w:val="24"/>
          <w:szCs w:val="24"/>
          <w:lang w:val="en-GB"/>
        </w:rPr>
        <w:t>, Slovakia). D</w:t>
      </w:r>
      <w:r w:rsidR="008139A2">
        <w:rPr>
          <w:rFonts w:ascii="Times New Roman" w:hAnsi="Times New Roman" w:cs="Times New Roman"/>
          <w:sz w:val="24"/>
          <w:szCs w:val="24"/>
          <w:lang w:val="en-GB"/>
        </w:rPr>
        <w:t>epartment of security and defenc</w:t>
      </w:r>
      <w:r w:rsidR="00A05B92" w:rsidRPr="008139A2">
        <w:rPr>
          <w:rFonts w:ascii="Times New Roman" w:hAnsi="Times New Roman" w:cs="Times New Roman"/>
          <w:sz w:val="24"/>
          <w:szCs w:val="24"/>
          <w:lang w:val="en-GB"/>
        </w:rPr>
        <w:t>e. Thesis supervisor</w:t>
      </w:r>
      <w:r w:rsidR="00A05B92" w:rsidRPr="00FB5354">
        <w:rPr>
          <w:rFonts w:ascii="Times New Roman" w:hAnsi="Times New Roman" w:cs="Times New Roman"/>
          <w:sz w:val="24"/>
          <w:szCs w:val="24"/>
        </w:rPr>
        <w:t>: doc. Ing. Jaroslav Varecha</w:t>
      </w:r>
      <w:r w:rsidR="00A05B92" w:rsidRPr="008139A2">
        <w:rPr>
          <w:rFonts w:ascii="Times New Roman" w:hAnsi="Times New Roman" w:cs="Times New Roman"/>
          <w:sz w:val="24"/>
          <w:szCs w:val="24"/>
          <w:lang w:val="en-GB"/>
        </w:rPr>
        <w:t xml:space="preserve">, PhD. Degree of professional qualification: Bachelor. </w:t>
      </w:r>
      <w:r w:rsidR="00A05B92" w:rsidRPr="00FB5354">
        <w:rPr>
          <w:rFonts w:ascii="Times New Roman" w:hAnsi="Times New Roman" w:cs="Times New Roman"/>
          <w:sz w:val="24"/>
          <w:szCs w:val="24"/>
        </w:rPr>
        <w:t>Liptovský Mikuláš</w:t>
      </w:r>
      <w:r w:rsidR="00A05B92" w:rsidRPr="008139A2">
        <w:rPr>
          <w:rFonts w:ascii="Times New Roman" w:hAnsi="Times New Roman" w:cs="Times New Roman"/>
          <w:sz w:val="24"/>
          <w:szCs w:val="24"/>
          <w:lang w:val="en-GB"/>
        </w:rPr>
        <w:t>: Academy of Armed Forces of General</w:t>
      </w:r>
      <w:r w:rsidR="00347273">
        <w:rPr>
          <w:rFonts w:ascii="Times New Roman" w:hAnsi="Times New Roman" w:cs="Times New Roman"/>
          <w:sz w:val="24"/>
          <w:szCs w:val="24"/>
        </w:rPr>
        <w:t xml:space="preserve"> Milan Rastislav Štefánik, </w:t>
      </w:r>
      <w:r>
        <w:rPr>
          <w:rFonts w:ascii="Times New Roman" w:hAnsi="Times New Roman" w:cs="Times New Roman"/>
          <w:sz w:val="24"/>
          <w:szCs w:val="24"/>
        </w:rPr>
        <w:t>2018</w:t>
      </w:r>
      <w:r w:rsidR="00BC0C7D">
        <w:rPr>
          <w:rFonts w:ascii="Times New Roman" w:hAnsi="Times New Roman" w:cs="Times New Roman"/>
          <w:sz w:val="24"/>
          <w:szCs w:val="24"/>
        </w:rPr>
        <w:t>. 49</w:t>
      </w:r>
      <w:r w:rsidR="00A05B92" w:rsidRPr="0087518E">
        <w:rPr>
          <w:rFonts w:ascii="Times New Roman" w:hAnsi="Times New Roman" w:cs="Times New Roman"/>
          <w:sz w:val="24"/>
          <w:szCs w:val="24"/>
        </w:rPr>
        <w:t xml:space="preserve"> p.</w:t>
      </w:r>
    </w:p>
    <w:p w:rsidR="00D66A31" w:rsidRDefault="00D66A31" w:rsidP="00A05B92">
      <w:pPr>
        <w:spacing w:line="360" w:lineRule="auto"/>
        <w:jc w:val="both"/>
        <w:rPr>
          <w:rFonts w:ascii="Times New Roman" w:hAnsi="Times New Roman" w:cs="Times New Roman"/>
          <w:sz w:val="24"/>
          <w:szCs w:val="24"/>
        </w:rPr>
      </w:pPr>
    </w:p>
    <w:p w:rsidR="00D66A31" w:rsidRPr="00D322C8" w:rsidRDefault="00070D9B" w:rsidP="00A05B9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main goal of the b</w:t>
      </w:r>
      <w:r w:rsidR="00613AF5" w:rsidRPr="00D322C8">
        <w:rPr>
          <w:rFonts w:ascii="Times New Roman" w:hAnsi="Times New Roman" w:cs="Times New Roman"/>
          <w:sz w:val="24"/>
          <w:szCs w:val="24"/>
          <w:lang w:val="en-GB"/>
        </w:rPr>
        <w:t>achelor thesis was to</w:t>
      </w:r>
      <w:r w:rsidR="00492D69">
        <w:rPr>
          <w:rFonts w:ascii="Times New Roman" w:hAnsi="Times New Roman" w:cs="Times New Roman"/>
          <w:sz w:val="24"/>
          <w:szCs w:val="24"/>
          <w:lang w:val="en-GB"/>
        </w:rPr>
        <w:t xml:space="preserve"> create </w:t>
      </w:r>
      <w:r w:rsidR="00431D9E">
        <w:rPr>
          <w:rFonts w:ascii="Times New Roman" w:hAnsi="Times New Roman" w:cs="Times New Roman"/>
          <w:sz w:val="24"/>
          <w:szCs w:val="24"/>
          <w:lang w:val="en-GB"/>
        </w:rPr>
        <w:t>a categorization of risks and threats in conditions of the Slovak Armed Forces</w:t>
      </w:r>
      <w:r w:rsidR="00501372">
        <w:rPr>
          <w:rFonts w:ascii="Times New Roman" w:hAnsi="Times New Roman" w:cs="Times New Roman"/>
          <w:sz w:val="24"/>
          <w:szCs w:val="24"/>
          <w:lang w:val="en-GB"/>
        </w:rPr>
        <w:t>. I</w:t>
      </w:r>
      <w:r w:rsidR="00431D9E">
        <w:rPr>
          <w:rFonts w:ascii="Times New Roman" w:hAnsi="Times New Roman" w:cs="Times New Roman"/>
          <w:sz w:val="24"/>
          <w:szCs w:val="24"/>
          <w:lang w:val="en-GB"/>
        </w:rPr>
        <w:t>n</w:t>
      </w:r>
      <w:r w:rsidR="00501372">
        <w:rPr>
          <w:rFonts w:ascii="Times New Roman" w:hAnsi="Times New Roman" w:cs="Times New Roman"/>
          <w:sz w:val="24"/>
          <w:szCs w:val="24"/>
          <w:lang w:val="en-GB"/>
        </w:rPr>
        <w:t xml:space="preserve"> view of the scale of the issue,</w:t>
      </w:r>
      <w:r w:rsidR="00431D9E">
        <w:rPr>
          <w:rFonts w:ascii="Times New Roman" w:hAnsi="Times New Roman" w:cs="Times New Roman"/>
          <w:sz w:val="24"/>
          <w:szCs w:val="24"/>
          <w:lang w:val="en-GB"/>
        </w:rPr>
        <w:t xml:space="preserve"> certain li</w:t>
      </w:r>
      <w:r w:rsidR="00087D2D">
        <w:rPr>
          <w:rFonts w:ascii="Times New Roman" w:hAnsi="Times New Roman" w:cs="Times New Roman"/>
          <w:sz w:val="24"/>
          <w:szCs w:val="24"/>
          <w:lang w:val="en-GB"/>
        </w:rPr>
        <w:t>mitations</w:t>
      </w:r>
      <w:r w:rsidR="00501372">
        <w:rPr>
          <w:rFonts w:ascii="Times New Roman" w:hAnsi="Times New Roman" w:cs="Times New Roman"/>
          <w:sz w:val="24"/>
          <w:szCs w:val="24"/>
          <w:lang w:val="en-GB"/>
        </w:rPr>
        <w:t xml:space="preserve"> have been set</w:t>
      </w:r>
      <w:r w:rsidR="00087D2D">
        <w:rPr>
          <w:rFonts w:ascii="Times New Roman" w:hAnsi="Times New Roman" w:cs="Times New Roman"/>
          <w:sz w:val="24"/>
          <w:szCs w:val="24"/>
          <w:lang w:val="en-GB"/>
        </w:rPr>
        <w:t xml:space="preserve">. The thesis deals with issues of threats and risks, which </w:t>
      </w:r>
      <w:r w:rsidR="00501372">
        <w:rPr>
          <w:rFonts w:ascii="Times New Roman" w:hAnsi="Times New Roman" w:cs="Times New Roman"/>
          <w:sz w:val="24"/>
          <w:szCs w:val="24"/>
          <w:lang w:val="en-GB"/>
        </w:rPr>
        <w:t xml:space="preserve">may affect </w:t>
      </w:r>
      <w:r w:rsidR="00431D9E">
        <w:rPr>
          <w:rFonts w:ascii="Times New Roman" w:hAnsi="Times New Roman" w:cs="Times New Roman"/>
          <w:sz w:val="24"/>
          <w:szCs w:val="24"/>
          <w:lang w:val="en-GB"/>
        </w:rPr>
        <w:t>the security environment of the Slovak</w:t>
      </w:r>
      <w:r w:rsidR="00087D2D">
        <w:rPr>
          <w:rFonts w:ascii="Times New Roman" w:hAnsi="Times New Roman" w:cs="Times New Roman"/>
          <w:sz w:val="24"/>
          <w:szCs w:val="24"/>
          <w:lang w:val="en-GB"/>
        </w:rPr>
        <w:t xml:space="preserve"> republic</w:t>
      </w:r>
      <w:r w:rsidR="00920883">
        <w:rPr>
          <w:rFonts w:ascii="Times New Roman" w:hAnsi="Times New Roman" w:cs="Times New Roman"/>
          <w:sz w:val="24"/>
          <w:szCs w:val="24"/>
          <w:lang w:val="en-GB"/>
        </w:rPr>
        <w:t xml:space="preserve">, focusing </w:t>
      </w:r>
      <w:r w:rsidR="00431D9E">
        <w:rPr>
          <w:rFonts w:ascii="Times New Roman" w:hAnsi="Times New Roman" w:cs="Times New Roman"/>
          <w:sz w:val="24"/>
          <w:szCs w:val="24"/>
          <w:lang w:val="en-GB"/>
        </w:rPr>
        <w:t>on the Armed Forces of the Slovak republic</w:t>
      </w:r>
      <w:r w:rsidR="00087D2D">
        <w:rPr>
          <w:rFonts w:ascii="Times New Roman" w:hAnsi="Times New Roman" w:cs="Times New Roman"/>
          <w:sz w:val="24"/>
          <w:szCs w:val="24"/>
          <w:lang w:val="en-GB"/>
        </w:rPr>
        <w:t xml:space="preserve">, </w:t>
      </w:r>
      <w:r w:rsidR="00920883">
        <w:rPr>
          <w:rFonts w:ascii="Times New Roman" w:hAnsi="Times New Roman" w:cs="Times New Roman"/>
          <w:sz w:val="24"/>
          <w:szCs w:val="24"/>
          <w:lang w:val="en-GB"/>
        </w:rPr>
        <w:t>based on the current state of the solution of the given issue</w:t>
      </w:r>
      <w:r w:rsidR="006475A8">
        <w:rPr>
          <w:rFonts w:ascii="Times New Roman" w:hAnsi="Times New Roman" w:cs="Times New Roman"/>
          <w:sz w:val="24"/>
          <w:szCs w:val="24"/>
          <w:lang w:val="en-GB"/>
        </w:rPr>
        <w:t>. The result of the b</w:t>
      </w:r>
      <w:r w:rsidR="00087D2D">
        <w:rPr>
          <w:rFonts w:ascii="Times New Roman" w:hAnsi="Times New Roman" w:cs="Times New Roman"/>
          <w:sz w:val="24"/>
          <w:szCs w:val="24"/>
          <w:lang w:val="en-GB"/>
        </w:rPr>
        <w:t>achelor thesis is the division of threats into groups and their subsequent definition, as well as possible approaches to solving and eliminating threats in order to minimize any damage. Emphasis was placed on identifying groups of threats, their impacts and consequences on the population in the territory of the Slovak republic. The thesis also presents own views on the security threats and risks, which have been elaborated</w:t>
      </w:r>
      <w:r>
        <w:rPr>
          <w:rFonts w:ascii="Times New Roman" w:hAnsi="Times New Roman" w:cs="Times New Roman"/>
          <w:sz w:val="24"/>
          <w:szCs w:val="24"/>
          <w:lang w:val="en-GB"/>
        </w:rPr>
        <w:t xml:space="preserve"> on the basis of knowledge gained during </w:t>
      </w:r>
      <w:r w:rsidR="00087D2D">
        <w:rPr>
          <w:rFonts w:ascii="Times New Roman" w:hAnsi="Times New Roman" w:cs="Times New Roman"/>
          <w:sz w:val="24"/>
          <w:szCs w:val="24"/>
          <w:lang w:val="en-GB"/>
        </w:rPr>
        <w:t>the study</w:t>
      </w:r>
      <w:r w:rsidR="006475A8">
        <w:rPr>
          <w:rFonts w:ascii="Times New Roman" w:hAnsi="Times New Roman" w:cs="Times New Roman"/>
          <w:sz w:val="24"/>
          <w:szCs w:val="24"/>
          <w:lang w:val="en-GB"/>
        </w:rPr>
        <w:t xml:space="preserve"> at the Armed Forces A</w:t>
      </w:r>
      <w:r>
        <w:rPr>
          <w:rFonts w:ascii="Times New Roman" w:hAnsi="Times New Roman" w:cs="Times New Roman"/>
          <w:sz w:val="24"/>
          <w:szCs w:val="24"/>
          <w:lang w:val="en-GB"/>
        </w:rPr>
        <w:t xml:space="preserve">cademy in </w:t>
      </w:r>
      <w:proofErr w:type="spellStart"/>
      <w:r>
        <w:rPr>
          <w:rFonts w:ascii="Times New Roman" w:hAnsi="Times New Roman" w:cs="Times New Roman"/>
          <w:sz w:val="24"/>
          <w:szCs w:val="24"/>
          <w:lang w:val="en-GB"/>
        </w:rPr>
        <w:t>Liptovský</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Mikuláš</w:t>
      </w:r>
      <w:proofErr w:type="spellEnd"/>
      <w:r>
        <w:rPr>
          <w:rFonts w:ascii="Times New Roman" w:hAnsi="Times New Roman" w:cs="Times New Roman"/>
          <w:sz w:val="24"/>
          <w:szCs w:val="24"/>
          <w:lang w:val="en-GB"/>
        </w:rPr>
        <w:t xml:space="preserve">. By developing </w:t>
      </w:r>
      <w:r w:rsidR="00920883">
        <w:rPr>
          <w:rFonts w:ascii="Times New Roman" w:eastAsia="Times New Roman" w:hAnsi="Times New Roman" w:cs="Times New Roman"/>
          <w:color w:val="000000"/>
          <w:sz w:val="24"/>
          <w:szCs w:val="24"/>
          <w:lang w:val="en-GB" w:eastAsia="sk-SK"/>
        </w:rPr>
        <w:t>categorization of risks and threats in conditions of the Slovak Armed Forces</w:t>
      </w:r>
      <w:r w:rsidR="00920883">
        <w:rPr>
          <w:rFonts w:ascii="Times New Roman" w:hAnsi="Times New Roman" w:cs="Times New Roman"/>
          <w:sz w:val="24"/>
          <w:szCs w:val="24"/>
          <w:lang w:val="en-GB"/>
        </w:rPr>
        <w:t xml:space="preserve"> from a number of sources with the adoption of conclusions, </w:t>
      </w:r>
      <w:r w:rsidR="00946F49">
        <w:rPr>
          <w:rFonts w:ascii="Times New Roman" w:hAnsi="Times New Roman" w:cs="Times New Roman"/>
          <w:sz w:val="24"/>
          <w:szCs w:val="24"/>
          <w:lang w:val="en-GB"/>
        </w:rPr>
        <w:t>we</w:t>
      </w:r>
      <w:r>
        <w:rPr>
          <w:rFonts w:ascii="Times New Roman" w:hAnsi="Times New Roman" w:cs="Times New Roman"/>
          <w:sz w:val="24"/>
          <w:szCs w:val="24"/>
          <w:lang w:val="en-GB"/>
        </w:rPr>
        <w:t xml:space="preserve"> consider the main goal of bachelor thesis to be fulfilled. </w:t>
      </w:r>
    </w:p>
    <w:p w:rsidR="00613AF5" w:rsidRPr="00D322C8" w:rsidRDefault="00613AF5" w:rsidP="00A05B92">
      <w:pPr>
        <w:spacing w:line="360" w:lineRule="auto"/>
        <w:jc w:val="both"/>
        <w:rPr>
          <w:rFonts w:ascii="Times New Roman" w:hAnsi="Times New Roman" w:cs="Times New Roman"/>
          <w:sz w:val="24"/>
          <w:szCs w:val="24"/>
        </w:rPr>
      </w:pPr>
    </w:p>
    <w:p w:rsidR="00D66A31" w:rsidRPr="00D66A31" w:rsidRDefault="00D66A31" w:rsidP="00A05B92">
      <w:pPr>
        <w:spacing w:line="360" w:lineRule="auto"/>
        <w:jc w:val="both"/>
        <w:rPr>
          <w:rFonts w:ascii="Times New Roman" w:eastAsia="Times New Roman" w:hAnsi="Times New Roman" w:cs="Times New Roman"/>
          <w:sz w:val="24"/>
          <w:szCs w:val="24"/>
          <w:lang w:eastAsia="sk-SK"/>
        </w:rPr>
      </w:pPr>
      <w:r w:rsidRPr="00FB5354">
        <w:rPr>
          <w:rFonts w:ascii="Times New Roman" w:hAnsi="Times New Roman" w:cs="Times New Roman"/>
          <w:b/>
          <w:sz w:val="24"/>
          <w:szCs w:val="24"/>
          <w:lang w:val="en-GB"/>
        </w:rPr>
        <w:t>Key words</w:t>
      </w:r>
      <w:r w:rsidR="00492D69">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Armed</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Forces</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Academy</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security</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enviroment</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security</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threat</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cate</w:t>
      </w:r>
      <w:r w:rsidR="00BC0C7D">
        <w:rPr>
          <w:rFonts w:ascii="Times New Roman" w:hAnsi="Times New Roman" w:cs="Times New Roman"/>
          <w:sz w:val="24"/>
          <w:szCs w:val="24"/>
        </w:rPr>
        <w:t>g</w:t>
      </w:r>
      <w:r w:rsidR="00501372">
        <w:rPr>
          <w:rFonts w:ascii="Times New Roman" w:hAnsi="Times New Roman" w:cs="Times New Roman"/>
          <w:sz w:val="24"/>
          <w:szCs w:val="24"/>
        </w:rPr>
        <w:t>orization</w:t>
      </w:r>
      <w:proofErr w:type="spellEnd"/>
      <w:r w:rsidR="00501372">
        <w:rPr>
          <w:rFonts w:ascii="Times New Roman" w:hAnsi="Times New Roman" w:cs="Times New Roman"/>
          <w:sz w:val="24"/>
          <w:szCs w:val="24"/>
        </w:rPr>
        <w:t xml:space="preserve"> Slovak </w:t>
      </w:r>
      <w:proofErr w:type="spellStart"/>
      <w:r w:rsidR="00501372">
        <w:rPr>
          <w:rFonts w:ascii="Times New Roman" w:hAnsi="Times New Roman" w:cs="Times New Roman"/>
          <w:sz w:val="24"/>
          <w:szCs w:val="24"/>
        </w:rPr>
        <w:t>Armed</w:t>
      </w:r>
      <w:proofErr w:type="spellEnd"/>
      <w:r w:rsidR="00501372">
        <w:rPr>
          <w:rFonts w:ascii="Times New Roman" w:hAnsi="Times New Roman" w:cs="Times New Roman"/>
          <w:sz w:val="24"/>
          <w:szCs w:val="24"/>
        </w:rPr>
        <w:t xml:space="preserve"> </w:t>
      </w:r>
      <w:proofErr w:type="spellStart"/>
      <w:r w:rsidR="00501372">
        <w:rPr>
          <w:rFonts w:ascii="Times New Roman" w:hAnsi="Times New Roman" w:cs="Times New Roman"/>
          <w:sz w:val="24"/>
          <w:szCs w:val="24"/>
        </w:rPr>
        <w:t>Forces</w:t>
      </w:r>
      <w:proofErr w:type="spellEnd"/>
      <w:r w:rsidR="00501372">
        <w:rPr>
          <w:rFonts w:ascii="Times New Roman" w:hAnsi="Times New Roman" w:cs="Times New Roman"/>
          <w:sz w:val="24"/>
          <w:szCs w:val="24"/>
        </w:rPr>
        <w:t xml:space="preserve">, risk </w:t>
      </w:r>
    </w:p>
    <w:p w:rsidR="00B52401" w:rsidRPr="001B46D1" w:rsidRDefault="002D4594" w:rsidP="001B46D1">
      <w:pPr>
        <w:spacing w:line="360" w:lineRule="auto"/>
        <w:rPr>
          <w:rFonts w:ascii="Times New Roman" w:eastAsia="Times New Roman" w:hAnsi="Times New Roman" w:cs="Times New Roman"/>
          <w:sz w:val="24"/>
          <w:szCs w:val="24"/>
          <w:lang w:eastAsia="sk-SK"/>
        </w:rPr>
      </w:pPr>
      <w:r w:rsidRPr="00D66A31">
        <w:rPr>
          <w:rFonts w:ascii="Times New Roman" w:eastAsia="Times New Roman" w:hAnsi="Times New Roman" w:cs="Times New Roman"/>
          <w:sz w:val="24"/>
          <w:szCs w:val="24"/>
          <w:lang w:eastAsia="sk-SK"/>
        </w:rPr>
        <w:br w:type="page"/>
      </w:r>
      <w:bookmarkStart w:id="12" w:name="_Toc482368255"/>
      <w:bookmarkStart w:id="13" w:name="_Toc482693508"/>
      <w:bookmarkStart w:id="14" w:name="_Toc482951621"/>
    </w:p>
    <w:sdt>
      <w:sdtPr>
        <w:rPr>
          <w:rFonts w:asciiTheme="minorHAnsi" w:eastAsiaTheme="minorHAnsi" w:hAnsiTheme="minorHAnsi" w:cstheme="minorBidi"/>
          <w:color w:val="auto"/>
          <w:sz w:val="22"/>
          <w:szCs w:val="22"/>
          <w:lang w:eastAsia="en-US"/>
        </w:rPr>
        <w:id w:val="-511377696"/>
        <w:docPartObj>
          <w:docPartGallery w:val="Table of Contents"/>
          <w:docPartUnique/>
        </w:docPartObj>
      </w:sdtPr>
      <w:sdtEndPr>
        <w:rPr>
          <w:b/>
          <w:bCs/>
        </w:rPr>
      </w:sdtEndPr>
      <w:sdtContent>
        <w:p w:rsidR="001B46D1" w:rsidRDefault="001B46D1">
          <w:pPr>
            <w:pStyle w:val="Hlavikaobsahu"/>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OBSAH</w:t>
          </w:r>
        </w:p>
        <w:p w:rsidR="001B46D1" w:rsidRPr="001B46D1" w:rsidRDefault="001B46D1" w:rsidP="001B46D1">
          <w:pPr>
            <w:rPr>
              <w:lang w:eastAsia="sk-SK"/>
            </w:rPr>
          </w:pPr>
        </w:p>
        <w:p w:rsidR="001B46D1" w:rsidRPr="00D52AF3" w:rsidRDefault="004A3FAD" w:rsidP="00D52AF3">
          <w:pPr>
            <w:pStyle w:val="Obsah1"/>
            <w:spacing w:line="360" w:lineRule="auto"/>
            <w:rPr>
              <w:rFonts w:eastAsiaTheme="minorEastAsia"/>
              <w:b w:val="0"/>
              <w:sz w:val="24"/>
              <w:szCs w:val="24"/>
              <w:lang w:eastAsia="sk-SK"/>
            </w:rPr>
          </w:pPr>
          <w:r>
            <w:rPr>
              <w:sz w:val="24"/>
              <w:szCs w:val="24"/>
            </w:rPr>
            <w:t xml:space="preserve">         </w:t>
          </w:r>
          <w:r w:rsidR="001B46D1" w:rsidRPr="00D52AF3">
            <w:rPr>
              <w:sz w:val="24"/>
              <w:szCs w:val="24"/>
            </w:rPr>
            <w:fldChar w:fldCharType="begin"/>
          </w:r>
          <w:r w:rsidR="001B46D1" w:rsidRPr="00D52AF3">
            <w:rPr>
              <w:sz w:val="24"/>
              <w:szCs w:val="24"/>
            </w:rPr>
            <w:instrText xml:space="preserve"> TOC \o "1-3" \h \z \u </w:instrText>
          </w:r>
          <w:r w:rsidR="001B46D1" w:rsidRPr="00D52AF3">
            <w:rPr>
              <w:sz w:val="24"/>
              <w:szCs w:val="24"/>
            </w:rPr>
            <w:fldChar w:fldCharType="separate"/>
          </w:r>
          <w:hyperlink w:anchor="_Toc508007369" w:history="1">
            <w:r w:rsidR="001B46D1" w:rsidRPr="00D52AF3">
              <w:rPr>
                <w:rStyle w:val="Hypertextovprepojenie"/>
                <w:sz w:val="24"/>
                <w:szCs w:val="24"/>
              </w:rPr>
              <w:t xml:space="preserve">ZOZNAM </w:t>
            </w:r>
            <w:r w:rsidR="00901A71">
              <w:rPr>
                <w:rStyle w:val="Hypertextovprepojenie"/>
                <w:sz w:val="24"/>
                <w:szCs w:val="24"/>
              </w:rPr>
              <w:t>OBRÁZKOV</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_Toc508007369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10</w:t>
            </w:r>
            <w:r w:rsidR="001B46D1" w:rsidRPr="009678E1">
              <w:rPr>
                <w:b w:val="0"/>
                <w:webHidden/>
                <w:sz w:val="24"/>
                <w:szCs w:val="24"/>
              </w:rPr>
              <w:fldChar w:fldCharType="end"/>
            </w:r>
          </w:hyperlink>
        </w:p>
        <w:p w:rsidR="001B46D1" w:rsidRPr="00D52AF3" w:rsidRDefault="004A3FAD" w:rsidP="00D52AF3">
          <w:pPr>
            <w:pStyle w:val="Obsah1"/>
            <w:spacing w:line="360" w:lineRule="auto"/>
            <w:rPr>
              <w:rFonts w:eastAsiaTheme="minorEastAsia"/>
              <w:b w:val="0"/>
              <w:sz w:val="24"/>
              <w:szCs w:val="24"/>
              <w:lang w:eastAsia="sk-SK"/>
            </w:rPr>
          </w:pPr>
          <w:r>
            <w:t xml:space="preserve">       </w:t>
          </w:r>
          <w:hyperlink w:anchor="_Toc508007370" w:history="1">
            <w:r w:rsidR="001B46D1" w:rsidRPr="00D52AF3">
              <w:rPr>
                <w:rStyle w:val="Hypertextovprepojenie"/>
                <w:sz w:val="24"/>
                <w:szCs w:val="24"/>
              </w:rPr>
              <w:t>ZOZNAM POUŽITÝCH SKRATIEK</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_Toc508007370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11</w:t>
            </w:r>
            <w:r w:rsidR="001B46D1" w:rsidRPr="009678E1">
              <w:rPr>
                <w:b w:val="0"/>
                <w:webHidden/>
                <w:sz w:val="24"/>
                <w:szCs w:val="24"/>
              </w:rPr>
              <w:fldChar w:fldCharType="end"/>
            </w:r>
          </w:hyperlink>
        </w:p>
        <w:p w:rsidR="001B46D1" w:rsidRPr="00D52AF3" w:rsidRDefault="004A3FAD" w:rsidP="00D52AF3">
          <w:pPr>
            <w:pStyle w:val="Obsah1"/>
            <w:spacing w:line="360" w:lineRule="auto"/>
            <w:rPr>
              <w:rFonts w:eastAsiaTheme="minorEastAsia"/>
              <w:b w:val="0"/>
              <w:sz w:val="24"/>
              <w:szCs w:val="24"/>
              <w:lang w:eastAsia="sk-SK"/>
            </w:rPr>
          </w:pPr>
          <w:r>
            <w:t xml:space="preserve">       </w:t>
          </w:r>
          <w:hyperlink w:anchor="_Toc508007371" w:history="1">
            <w:r w:rsidR="001B46D1" w:rsidRPr="00D52AF3">
              <w:rPr>
                <w:rStyle w:val="Hypertextovprepojenie"/>
                <w:rFonts w:eastAsia="Times New Roman"/>
                <w:sz w:val="24"/>
                <w:szCs w:val="24"/>
                <w:lang w:eastAsia="sk-SK"/>
              </w:rPr>
              <w:t>ÚVOD</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_Toc508007371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12</w:t>
            </w:r>
            <w:r w:rsidR="001B46D1" w:rsidRPr="009678E1">
              <w:rPr>
                <w:b w:val="0"/>
                <w:webHidden/>
                <w:sz w:val="24"/>
                <w:szCs w:val="24"/>
              </w:rPr>
              <w:fldChar w:fldCharType="end"/>
            </w:r>
          </w:hyperlink>
        </w:p>
        <w:p w:rsidR="001B46D1" w:rsidRDefault="004E46EB" w:rsidP="00D52AF3">
          <w:pPr>
            <w:pStyle w:val="Obsah1"/>
            <w:spacing w:line="360" w:lineRule="auto"/>
            <w:rPr>
              <w:rStyle w:val="Hypertextovprepojenie"/>
              <w:sz w:val="24"/>
              <w:szCs w:val="24"/>
            </w:rPr>
          </w:pPr>
          <w:hyperlink w:anchor="_Toc508007372" w:history="1">
            <w:r w:rsidR="001B46D1" w:rsidRPr="00D52AF3">
              <w:rPr>
                <w:rStyle w:val="Hypertextovprepojenie"/>
                <w:sz w:val="24"/>
                <w:szCs w:val="24"/>
              </w:rPr>
              <w:t xml:space="preserve">1  </w:t>
            </w:r>
            <w:r w:rsidR="004A3FAD">
              <w:rPr>
                <w:rStyle w:val="Hypertextovprepojenie"/>
                <w:sz w:val="24"/>
                <w:szCs w:val="24"/>
              </w:rPr>
              <w:t xml:space="preserve">     </w:t>
            </w:r>
            <w:r w:rsidR="001B46D1" w:rsidRPr="00D52AF3">
              <w:rPr>
                <w:rStyle w:val="Hypertextovprepojenie"/>
                <w:sz w:val="24"/>
                <w:szCs w:val="24"/>
              </w:rPr>
              <w:t>SÚĆASNÝ STAV RIEŠENIA PROBLEMATIKY</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_Toc508007372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13</w:t>
            </w:r>
            <w:r w:rsidR="001B46D1" w:rsidRPr="009678E1">
              <w:rPr>
                <w:b w:val="0"/>
                <w:webHidden/>
                <w:sz w:val="24"/>
                <w:szCs w:val="24"/>
              </w:rPr>
              <w:fldChar w:fldCharType="end"/>
            </w:r>
          </w:hyperlink>
        </w:p>
        <w:p w:rsidR="00D52AF3" w:rsidRPr="00C654CC" w:rsidRDefault="00D52AF3" w:rsidP="00D52AF3">
          <w:pPr>
            <w:pStyle w:val="Nadpis2"/>
            <w:spacing w:line="360" w:lineRule="auto"/>
            <w:rPr>
              <w:rFonts w:ascii="Times New Roman" w:hAnsi="Times New Roman" w:cs="Times New Roman"/>
              <w:noProof/>
              <w:color w:val="262626" w:themeColor="text1" w:themeTint="D9"/>
              <w:sz w:val="24"/>
              <w:szCs w:val="24"/>
            </w:rPr>
          </w:pPr>
          <w:r w:rsidRPr="00C654CC">
            <w:rPr>
              <w:rFonts w:ascii="Times New Roman" w:hAnsi="Times New Roman" w:cs="Times New Roman"/>
              <w:noProof/>
              <w:color w:val="262626" w:themeColor="text1" w:themeTint="D9"/>
              <w:sz w:val="24"/>
              <w:szCs w:val="24"/>
            </w:rPr>
            <w:t>Definícia pojmov súvisiacich s riešenou problematikou</w:t>
          </w:r>
          <w:r w:rsidR="009678E1">
            <w:rPr>
              <w:rFonts w:ascii="Times New Roman" w:hAnsi="Times New Roman" w:cs="Times New Roman"/>
              <w:noProof/>
              <w:color w:val="262626" w:themeColor="text1" w:themeTint="D9"/>
              <w:sz w:val="24"/>
              <w:szCs w:val="24"/>
            </w:rPr>
            <w:t>......................................</w:t>
          </w:r>
          <w:r w:rsidR="008729D0">
            <w:rPr>
              <w:rFonts w:ascii="Times New Roman" w:hAnsi="Times New Roman" w:cs="Times New Roman"/>
              <w:noProof/>
              <w:color w:val="262626" w:themeColor="text1" w:themeTint="D9"/>
              <w:sz w:val="24"/>
              <w:szCs w:val="24"/>
            </w:rPr>
            <w:t>.</w:t>
          </w:r>
          <w:r w:rsidR="009678E1">
            <w:rPr>
              <w:rFonts w:ascii="Times New Roman" w:hAnsi="Times New Roman" w:cs="Times New Roman"/>
              <w:noProof/>
              <w:color w:val="262626" w:themeColor="text1" w:themeTint="D9"/>
              <w:sz w:val="24"/>
              <w:szCs w:val="24"/>
            </w:rPr>
            <w:t>13</w:t>
          </w:r>
        </w:p>
        <w:p w:rsidR="00D52AF3" w:rsidRPr="00C654CC" w:rsidRDefault="00353489" w:rsidP="00D52AF3">
          <w:pPr>
            <w:pStyle w:val="Nadpis2"/>
            <w:spacing w:line="360" w:lineRule="auto"/>
            <w:rPr>
              <w:rFonts w:ascii="Times New Roman" w:hAnsi="Times New Roman" w:cs="Times New Roman"/>
              <w:noProof/>
              <w:color w:val="262626" w:themeColor="text1" w:themeTint="D9"/>
              <w:sz w:val="24"/>
              <w:szCs w:val="24"/>
            </w:rPr>
          </w:pPr>
          <w:r>
            <w:rPr>
              <w:rFonts w:ascii="Times New Roman" w:hAnsi="Times New Roman" w:cs="Times New Roman"/>
              <w:noProof/>
              <w:color w:val="262626" w:themeColor="text1" w:themeTint="D9"/>
              <w:sz w:val="24"/>
              <w:szCs w:val="24"/>
            </w:rPr>
            <w:t>Vyvodenie vlastných záverov na danú problematiku</w:t>
          </w:r>
          <w:r w:rsidR="002520E0">
            <w:rPr>
              <w:rFonts w:ascii="Times New Roman" w:hAnsi="Times New Roman" w:cs="Times New Roman"/>
              <w:noProof/>
              <w:color w:val="262626" w:themeColor="text1" w:themeTint="D9"/>
              <w:sz w:val="24"/>
              <w:szCs w:val="24"/>
            </w:rPr>
            <w:t xml:space="preserve"> </w:t>
          </w:r>
          <w:r>
            <w:rPr>
              <w:rFonts w:ascii="Times New Roman" w:hAnsi="Times New Roman" w:cs="Times New Roman"/>
              <w:noProof/>
              <w:color w:val="262626" w:themeColor="text1" w:themeTint="D9"/>
              <w:sz w:val="24"/>
              <w:szCs w:val="24"/>
            </w:rPr>
            <w:t>..............................</w:t>
          </w:r>
          <w:r w:rsidR="002520E0">
            <w:rPr>
              <w:rFonts w:ascii="Times New Roman" w:hAnsi="Times New Roman" w:cs="Times New Roman"/>
              <w:noProof/>
              <w:color w:val="262626" w:themeColor="text1" w:themeTint="D9"/>
              <w:sz w:val="24"/>
              <w:szCs w:val="24"/>
            </w:rPr>
            <w:t>....</w:t>
          </w:r>
          <w:r w:rsidR="009678E1">
            <w:rPr>
              <w:rFonts w:ascii="Times New Roman" w:hAnsi="Times New Roman" w:cs="Times New Roman"/>
              <w:noProof/>
              <w:color w:val="262626" w:themeColor="text1" w:themeTint="D9"/>
              <w:sz w:val="24"/>
              <w:szCs w:val="24"/>
            </w:rPr>
            <w:t>.......</w:t>
          </w:r>
          <w:r w:rsidR="008729D0">
            <w:rPr>
              <w:rFonts w:ascii="Times New Roman" w:hAnsi="Times New Roman" w:cs="Times New Roman"/>
              <w:noProof/>
              <w:color w:val="262626" w:themeColor="text1" w:themeTint="D9"/>
              <w:sz w:val="24"/>
              <w:szCs w:val="24"/>
            </w:rPr>
            <w:t>..</w:t>
          </w:r>
          <w:r w:rsidR="009678E1">
            <w:rPr>
              <w:rFonts w:ascii="Times New Roman" w:hAnsi="Times New Roman" w:cs="Times New Roman"/>
              <w:noProof/>
              <w:color w:val="262626" w:themeColor="text1" w:themeTint="D9"/>
              <w:sz w:val="24"/>
              <w:szCs w:val="24"/>
            </w:rPr>
            <w:t>16</w:t>
          </w:r>
        </w:p>
        <w:p w:rsidR="00D52AF3" w:rsidRPr="009678E1" w:rsidRDefault="00D52AF3" w:rsidP="00D52AF3">
          <w:pPr>
            <w:pStyle w:val="Nadpis2"/>
            <w:spacing w:line="360" w:lineRule="auto"/>
            <w:rPr>
              <w:rFonts w:ascii="Times New Roman" w:hAnsi="Times New Roman" w:cs="Times New Roman"/>
              <w:b/>
            </w:rPr>
          </w:pPr>
          <w:r w:rsidRPr="00C654CC">
            <w:rPr>
              <w:rFonts w:ascii="Times New Roman" w:hAnsi="Times New Roman" w:cs="Times New Roman"/>
              <w:color w:val="262626" w:themeColor="text1" w:themeTint="D9"/>
              <w:sz w:val="24"/>
              <w:szCs w:val="24"/>
            </w:rPr>
            <w:t xml:space="preserve">Kategorizácia hrozieb a rizík podľa </w:t>
          </w:r>
          <w:r w:rsidR="00545E8A">
            <w:rPr>
              <w:rFonts w:ascii="Times New Roman" w:hAnsi="Times New Roman" w:cs="Times New Roman"/>
              <w:color w:val="262626" w:themeColor="text1" w:themeTint="D9"/>
              <w:sz w:val="24"/>
              <w:szCs w:val="24"/>
            </w:rPr>
            <w:t>prof</w:t>
          </w:r>
          <w:r w:rsidR="005A28D9">
            <w:rPr>
              <w:rFonts w:ascii="Times New Roman" w:hAnsi="Times New Roman" w:cs="Times New Roman"/>
              <w:color w:val="262626" w:themeColor="text1" w:themeTint="D9"/>
              <w:sz w:val="24"/>
              <w:szCs w:val="24"/>
            </w:rPr>
            <w:t>esora</w:t>
          </w:r>
          <w:r w:rsidRPr="00C654CC">
            <w:rPr>
              <w:rFonts w:ascii="Times New Roman" w:hAnsi="Times New Roman" w:cs="Times New Roman"/>
              <w:color w:val="262626" w:themeColor="text1" w:themeTint="D9"/>
              <w:sz w:val="24"/>
              <w:szCs w:val="24"/>
            </w:rPr>
            <w:t xml:space="preserve"> Volne</w:t>
          </w:r>
          <w:r w:rsidR="00C0626C">
            <w:rPr>
              <w:rFonts w:ascii="Times New Roman" w:hAnsi="Times New Roman" w:cs="Times New Roman"/>
              <w:color w:val="262626" w:themeColor="text1" w:themeTint="D9"/>
              <w:sz w:val="24"/>
              <w:szCs w:val="24"/>
            </w:rPr>
            <w:t xml:space="preserve">ra </w:t>
          </w:r>
          <w:r w:rsidR="009678E1">
            <w:rPr>
              <w:rFonts w:ascii="Times New Roman" w:hAnsi="Times New Roman" w:cs="Times New Roman"/>
              <w:color w:val="262626" w:themeColor="text1" w:themeTint="D9"/>
              <w:sz w:val="24"/>
              <w:szCs w:val="24"/>
            </w:rPr>
            <w:t>..</w:t>
          </w:r>
          <w:r w:rsidR="005A28D9">
            <w:rPr>
              <w:rFonts w:ascii="Times New Roman" w:hAnsi="Times New Roman" w:cs="Times New Roman"/>
              <w:color w:val="262626" w:themeColor="text1" w:themeTint="D9"/>
              <w:sz w:val="24"/>
              <w:szCs w:val="24"/>
            </w:rPr>
            <w:t>......................</w:t>
          </w:r>
          <w:r w:rsidR="009678E1">
            <w:rPr>
              <w:rFonts w:ascii="Times New Roman" w:hAnsi="Times New Roman" w:cs="Times New Roman"/>
              <w:color w:val="262626" w:themeColor="text1" w:themeTint="D9"/>
              <w:sz w:val="24"/>
              <w:szCs w:val="24"/>
            </w:rPr>
            <w:t>...............</w:t>
          </w:r>
          <w:r w:rsidR="008729D0">
            <w:rPr>
              <w:rFonts w:ascii="Times New Roman" w:hAnsi="Times New Roman" w:cs="Times New Roman"/>
              <w:color w:val="262626" w:themeColor="text1" w:themeTint="D9"/>
              <w:sz w:val="24"/>
              <w:szCs w:val="24"/>
            </w:rPr>
            <w:t>.</w:t>
          </w:r>
          <w:r w:rsidR="009678E1">
            <w:rPr>
              <w:rFonts w:ascii="Times New Roman" w:hAnsi="Times New Roman" w:cs="Times New Roman"/>
              <w:color w:val="262626" w:themeColor="text1" w:themeTint="D9"/>
              <w:sz w:val="24"/>
              <w:szCs w:val="24"/>
            </w:rPr>
            <w:t>20</w:t>
          </w:r>
        </w:p>
        <w:p w:rsidR="001B46D1" w:rsidRPr="00D52AF3" w:rsidRDefault="004E46EB" w:rsidP="00D52AF3">
          <w:pPr>
            <w:pStyle w:val="Obsah1"/>
            <w:spacing w:line="360" w:lineRule="auto"/>
            <w:rPr>
              <w:rFonts w:eastAsiaTheme="minorEastAsia"/>
              <w:b w:val="0"/>
              <w:sz w:val="24"/>
              <w:szCs w:val="24"/>
              <w:lang w:eastAsia="sk-SK"/>
            </w:rPr>
          </w:pPr>
          <w:hyperlink w:anchor="_Toc508007373" w:history="1">
            <w:r w:rsidR="001B46D1" w:rsidRPr="00D52AF3">
              <w:rPr>
                <w:rStyle w:val="Hypertextovprepojenie"/>
                <w:sz w:val="24"/>
                <w:szCs w:val="24"/>
              </w:rPr>
              <w:t xml:space="preserve">2   </w:t>
            </w:r>
            <w:r w:rsidR="004A3FAD">
              <w:rPr>
                <w:rStyle w:val="Hypertextovprepojenie"/>
                <w:sz w:val="24"/>
                <w:szCs w:val="24"/>
              </w:rPr>
              <w:t xml:space="preserve">    </w:t>
            </w:r>
            <w:r w:rsidR="001B46D1" w:rsidRPr="00D52AF3">
              <w:rPr>
                <w:rStyle w:val="Hypertextovprepojenie"/>
                <w:sz w:val="24"/>
                <w:szCs w:val="24"/>
              </w:rPr>
              <w:t>CIEĽ PRÁCE</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_Toc508007373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30</w:t>
            </w:r>
            <w:r w:rsidR="001B46D1" w:rsidRPr="009678E1">
              <w:rPr>
                <w:b w:val="0"/>
                <w:webHidden/>
                <w:sz w:val="24"/>
                <w:szCs w:val="24"/>
              </w:rPr>
              <w:fldChar w:fldCharType="end"/>
            </w:r>
          </w:hyperlink>
        </w:p>
        <w:p w:rsidR="001B46D1" w:rsidRPr="00D52AF3" w:rsidRDefault="004E46EB" w:rsidP="00D52AF3">
          <w:pPr>
            <w:pStyle w:val="Obsah1"/>
            <w:spacing w:line="360" w:lineRule="auto"/>
            <w:rPr>
              <w:rFonts w:eastAsiaTheme="minorEastAsia"/>
              <w:b w:val="0"/>
              <w:sz w:val="24"/>
              <w:szCs w:val="24"/>
              <w:lang w:eastAsia="sk-SK"/>
            </w:rPr>
          </w:pPr>
          <w:hyperlink w:anchor="_Toc508007374" w:history="1">
            <w:r w:rsidR="001B46D1" w:rsidRPr="00D52AF3">
              <w:rPr>
                <w:rStyle w:val="Hypertextovprepojenie"/>
                <w:sz w:val="24"/>
                <w:szCs w:val="24"/>
              </w:rPr>
              <w:t xml:space="preserve">3   </w:t>
            </w:r>
            <w:r w:rsidR="004A3FAD">
              <w:rPr>
                <w:rStyle w:val="Hypertextovprepojenie"/>
                <w:sz w:val="24"/>
                <w:szCs w:val="24"/>
              </w:rPr>
              <w:t xml:space="preserve">    </w:t>
            </w:r>
            <w:r w:rsidR="001B46D1" w:rsidRPr="00D52AF3">
              <w:rPr>
                <w:rStyle w:val="Hypertextovprepojenie"/>
                <w:sz w:val="24"/>
                <w:szCs w:val="24"/>
              </w:rPr>
              <w:t>METODIKA PRÁCE A POUŽITÉ METÓDY SKÚMANIA</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_Toc508007374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31</w:t>
            </w:r>
            <w:r w:rsidR="001B46D1" w:rsidRPr="009678E1">
              <w:rPr>
                <w:b w:val="0"/>
                <w:webHidden/>
                <w:sz w:val="24"/>
                <w:szCs w:val="24"/>
              </w:rPr>
              <w:fldChar w:fldCharType="end"/>
            </w:r>
          </w:hyperlink>
        </w:p>
        <w:p w:rsidR="001B46D1" w:rsidRDefault="004E46EB" w:rsidP="00D52AF3">
          <w:pPr>
            <w:pStyle w:val="Obsah1"/>
            <w:spacing w:line="360" w:lineRule="auto"/>
            <w:rPr>
              <w:b w:val="0"/>
              <w:sz w:val="24"/>
              <w:szCs w:val="24"/>
            </w:rPr>
          </w:pPr>
          <w:hyperlink w:anchor="_Toc508007375" w:history="1">
            <w:r w:rsidR="001B46D1" w:rsidRPr="00D52AF3">
              <w:rPr>
                <w:rStyle w:val="Hypertextovprepojenie"/>
                <w:sz w:val="24"/>
                <w:szCs w:val="24"/>
              </w:rPr>
              <w:t xml:space="preserve">4    </w:t>
            </w:r>
            <w:r w:rsidR="004A3FAD">
              <w:rPr>
                <w:rStyle w:val="Hypertextovprepojenie"/>
                <w:sz w:val="24"/>
                <w:szCs w:val="24"/>
              </w:rPr>
              <w:t xml:space="preserve">   </w:t>
            </w:r>
            <w:r w:rsidR="001B46D1" w:rsidRPr="00D52AF3">
              <w:rPr>
                <w:rStyle w:val="Hypertextovprepojenie"/>
                <w:sz w:val="24"/>
                <w:szCs w:val="24"/>
              </w:rPr>
              <w:t>VÝSLEDKY PRÁCE</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_Toc508007375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32</w:t>
            </w:r>
            <w:r w:rsidR="001B46D1" w:rsidRPr="009678E1">
              <w:rPr>
                <w:b w:val="0"/>
                <w:webHidden/>
                <w:sz w:val="24"/>
                <w:szCs w:val="24"/>
              </w:rPr>
              <w:fldChar w:fldCharType="end"/>
            </w:r>
          </w:hyperlink>
        </w:p>
        <w:p w:rsidR="008729D0" w:rsidRPr="008729D0" w:rsidRDefault="008729D0" w:rsidP="008729D0">
          <w:pPr>
            <w:tabs>
              <w:tab w:val="left" w:pos="2115"/>
            </w:tabs>
            <w:spacing w:line="360" w:lineRule="auto"/>
            <w:jc w:val="both"/>
            <w:rPr>
              <w:rFonts w:ascii="Times New Roman" w:hAnsi="Times New Roman" w:cs="Times New Roman"/>
              <w:sz w:val="24"/>
              <w:szCs w:val="24"/>
            </w:rPr>
          </w:pPr>
          <w:r>
            <w:rPr>
              <w:rFonts w:ascii="Times New Roman" w:hAnsi="Times New Roman" w:cs="Times New Roman"/>
              <w:sz w:val="24"/>
              <w:szCs w:val="24"/>
            </w:rPr>
            <w:t>4.1</w:t>
          </w:r>
          <w:r w:rsidRPr="008729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29D0">
            <w:rPr>
              <w:rFonts w:ascii="Times New Roman" w:hAnsi="Times New Roman" w:cs="Times New Roman"/>
              <w:sz w:val="24"/>
              <w:szCs w:val="24"/>
            </w:rPr>
            <w:t>Hrozby a riziká pôsobiace na OS SR z vonkajšieho prostredia</w:t>
          </w:r>
          <w:r w:rsidR="00BC08E0">
            <w:rPr>
              <w:rFonts w:ascii="Times New Roman" w:hAnsi="Times New Roman" w:cs="Times New Roman"/>
              <w:sz w:val="24"/>
              <w:szCs w:val="24"/>
            </w:rPr>
            <w:t>.......</w:t>
          </w:r>
          <w:r>
            <w:rPr>
              <w:rFonts w:ascii="Times New Roman" w:hAnsi="Times New Roman" w:cs="Times New Roman"/>
              <w:sz w:val="24"/>
              <w:szCs w:val="24"/>
            </w:rPr>
            <w:t>.......................33</w:t>
          </w:r>
        </w:p>
        <w:p w:rsidR="008729D0" w:rsidRPr="008729D0" w:rsidRDefault="008729D0" w:rsidP="008729D0">
          <w:pPr>
            <w:tabs>
              <w:tab w:val="left" w:pos="21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Pr="008729D0">
            <w:rPr>
              <w:rFonts w:ascii="Times New Roman" w:hAnsi="Times New Roman" w:cs="Times New Roman"/>
              <w:sz w:val="24"/>
              <w:szCs w:val="24"/>
            </w:rPr>
            <w:t>Hrozby a riziká vychádzajúce z vnútorného prostredia OS SR</w:t>
          </w:r>
          <w:r>
            <w:rPr>
              <w:rFonts w:ascii="Times New Roman" w:hAnsi="Times New Roman" w:cs="Times New Roman"/>
              <w:sz w:val="24"/>
              <w:szCs w:val="24"/>
            </w:rPr>
            <w:t>..............................40</w:t>
          </w:r>
        </w:p>
        <w:p w:rsidR="001B46D1" w:rsidRPr="00D52AF3" w:rsidRDefault="004E46EB" w:rsidP="00D52AF3">
          <w:pPr>
            <w:pStyle w:val="Obsah1"/>
            <w:spacing w:line="360" w:lineRule="auto"/>
            <w:rPr>
              <w:rFonts w:eastAsiaTheme="minorEastAsia"/>
              <w:b w:val="0"/>
              <w:sz w:val="24"/>
              <w:szCs w:val="24"/>
              <w:lang w:eastAsia="sk-SK"/>
            </w:rPr>
          </w:pPr>
          <w:hyperlink w:anchor="_Toc508007376" w:history="1">
            <w:r w:rsidR="001B46D1" w:rsidRPr="00D52AF3">
              <w:rPr>
                <w:rStyle w:val="Hypertextovprepojenie"/>
                <w:sz w:val="24"/>
                <w:szCs w:val="24"/>
              </w:rPr>
              <w:t xml:space="preserve">5    </w:t>
            </w:r>
            <w:r w:rsidR="004A3FAD">
              <w:rPr>
                <w:rStyle w:val="Hypertextovprepojenie"/>
                <w:sz w:val="24"/>
                <w:szCs w:val="24"/>
              </w:rPr>
              <w:t xml:space="preserve">   </w:t>
            </w:r>
            <w:r w:rsidR="001B46D1" w:rsidRPr="00D52AF3">
              <w:rPr>
                <w:rStyle w:val="Hypertextovprepojenie"/>
                <w:sz w:val="24"/>
                <w:szCs w:val="24"/>
              </w:rPr>
              <w:t>DISKUSIA</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_Toc508007376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45</w:t>
            </w:r>
            <w:r w:rsidR="001B46D1" w:rsidRPr="009678E1">
              <w:rPr>
                <w:b w:val="0"/>
                <w:webHidden/>
                <w:sz w:val="24"/>
                <w:szCs w:val="24"/>
              </w:rPr>
              <w:fldChar w:fldCharType="end"/>
            </w:r>
          </w:hyperlink>
        </w:p>
        <w:p w:rsidR="001B46D1" w:rsidRPr="00D52AF3" w:rsidRDefault="004A3FAD" w:rsidP="00D52AF3">
          <w:pPr>
            <w:pStyle w:val="Obsah1"/>
            <w:spacing w:line="360" w:lineRule="auto"/>
            <w:rPr>
              <w:rFonts w:eastAsiaTheme="minorEastAsia"/>
              <w:b w:val="0"/>
              <w:sz w:val="24"/>
              <w:szCs w:val="24"/>
              <w:lang w:eastAsia="sk-SK"/>
            </w:rPr>
          </w:pPr>
          <w:r>
            <w:t xml:space="preserve">       </w:t>
          </w:r>
          <w:hyperlink w:anchor="_Toc508007377" w:history="1">
            <w:r w:rsidR="001B46D1" w:rsidRPr="00D52AF3">
              <w:rPr>
                <w:rStyle w:val="Hypertextovprepojenie"/>
                <w:sz w:val="24"/>
                <w:szCs w:val="24"/>
              </w:rPr>
              <w:t>ZÁVER</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_Toc508007377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46</w:t>
            </w:r>
            <w:r w:rsidR="001B46D1" w:rsidRPr="009678E1">
              <w:rPr>
                <w:b w:val="0"/>
                <w:webHidden/>
                <w:sz w:val="24"/>
                <w:szCs w:val="24"/>
              </w:rPr>
              <w:fldChar w:fldCharType="end"/>
            </w:r>
          </w:hyperlink>
        </w:p>
        <w:p w:rsidR="001B46D1" w:rsidRPr="00D52AF3" w:rsidRDefault="004A3FAD" w:rsidP="00D52AF3">
          <w:pPr>
            <w:pStyle w:val="Obsah1"/>
            <w:spacing w:line="360" w:lineRule="auto"/>
            <w:rPr>
              <w:rFonts w:eastAsiaTheme="minorEastAsia"/>
              <w:b w:val="0"/>
              <w:sz w:val="24"/>
              <w:szCs w:val="24"/>
              <w:lang w:eastAsia="sk-SK"/>
            </w:rPr>
          </w:pPr>
          <w:r>
            <w:t xml:space="preserve">       </w:t>
          </w:r>
          <w:hyperlink w:anchor="_Toc508007378" w:history="1">
            <w:r w:rsidR="001B46D1" w:rsidRPr="00D52AF3">
              <w:rPr>
                <w:rStyle w:val="Hypertextovprepojenie"/>
                <w:sz w:val="24"/>
                <w:szCs w:val="24"/>
              </w:rPr>
              <w:t>ZOZNAM BIBLIOGRAFICKÝCH ODKAZOV</w:t>
            </w:r>
            <w:r w:rsidR="001B46D1" w:rsidRPr="009678E1">
              <w:rPr>
                <w:b w:val="0"/>
                <w:webHidden/>
                <w:sz w:val="24"/>
                <w:szCs w:val="24"/>
              </w:rPr>
              <w:tab/>
            </w:r>
            <w:r w:rsidR="001B46D1" w:rsidRPr="009678E1">
              <w:rPr>
                <w:b w:val="0"/>
                <w:webHidden/>
                <w:sz w:val="24"/>
                <w:szCs w:val="24"/>
              </w:rPr>
              <w:fldChar w:fldCharType="begin"/>
            </w:r>
            <w:r w:rsidR="001B46D1" w:rsidRPr="009678E1">
              <w:rPr>
                <w:b w:val="0"/>
                <w:webHidden/>
                <w:sz w:val="24"/>
                <w:szCs w:val="24"/>
              </w:rPr>
              <w:instrText xml:space="preserve"> PAGEREF _Toc508007378 \h </w:instrText>
            </w:r>
            <w:r w:rsidR="001B46D1" w:rsidRPr="009678E1">
              <w:rPr>
                <w:b w:val="0"/>
                <w:webHidden/>
                <w:sz w:val="24"/>
                <w:szCs w:val="24"/>
              </w:rPr>
            </w:r>
            <w:r w:rsidR="001B46D1" w:rsidRPr="009678E1">
              <w:rPr>
                <w:b w:val="0"/>
                <w:webHidden/>
                <w:sz w:val="24"/>
                <w:szCs w:val="24"/>
              </w:rPr>
              <w:fldChar w:fldCharType="separate"/>
            </w:r>
            <w:r w:rsidR="00D52AF3" w:rsidRPr="009678E1">
              <w:rPr>
                <w:b w:val="0"/>
                <w:webHidden/>
                <w:sz w:val="24"/>
                <w:szCs w:val="24"/>
              </w:rPr>
              <w:t>47</w:t>
            </w:r>
            <w:r w:rsidR="001B46D1" w:rsidRPr="009678E1">
              <w:rPr>
                <w:b w:val="0"/>
                <w:webHidden/>
                <w:sz w:val="24"/>
                <w:szCs w:val="24"/>
              </w:rPr>
              <w:fldChar w:fldCharType="end"/>
            </w:r>
          </w:hyperlink>
        </w:p>
        <w:p w:rsidR="001B46D1" w:rsidRDefault="001B46D1" w:rsidP="001B46D1">
          <w:pPr>
            <w:spacing w:line="360" w:lineRule="auto"/>
          </w:pPr>
          <w:r w:rsidRPr="00D52AF3">
            <w:rPr>
              <w:rFonts w:ascii="Times New Roman" w:hAnsi="Times New Roman" w:cs="Times New Roman"/>
              <w:b/>
              <w:bCs/>
              <w:sz w:val="24"/>
              <w:szCs w:val="24"/>
            </w:rPr>
            <w:fldChar w:fldCharType="end"/>
          </w:r>
        </w:p>
      </w:sdtContent>
    </w:sdt>
    <w:p w:rsidR="001B340E" w:rsidRPr="001B340E" w:rsidRDefault="001B340E" w:rsidP="001B340E"/>
    <w:p w:rsidR="001B340E" w:rsidRDefault="001B340E" w:rsidP="001B340E">
      <w:pPr>
        <w:tabs>
          <w:tab w:val="left" w:pos="2429"/>
        </w:tabs>
        <w:spacing w:line="360" w:lineRule="auto"/>
        <w:rPr>
          <w:rFonts w:ascii="Times New Roman" w:hAnsi="Times New Roman" w:cs="Times New Roman"/>
          <w:webHidden/>
          <w:sz w:val="24"/>
        </w:rPr>
      </w:pPr>
    </w:p>
    <w:p w:rsidR="00D43D41" w:rsidRPr="001B340E" w:rsidRDefault="00771A46" w:rsidP="001B340E">
      <w:pPr>
        <w:rPr>
          <w:rFonts w:ascii="Times New Roman" w:hAnsi="Times New Roman" w:cs="Times New Roman"/>
          <w:b/>
          <w:sz w:val="24"/>
        </w:rPr>
      </w:pPr>
      <w:r>
        <w:rPr>
          <w:rFonts w:ascii="Times New Roman" w:eastAsia="Times New Roman" w:hAnsi="Times New Roman" w:cs="Times New Roman"/>
          <w:b/>
          <w:sz w:val="28"/>
          <w:szCs w:val="28"/>
          <w:lang w:eastAsia="sk-SK"/>
        </w:rPr>
        <w:br w:type="page"/>
      </w:r>
      <w:bookmarkStart w:id="15" w:name="_Toc502431368"/>
      <w:r w:rsidR="00D43D41" w:rsidRPr="00FB5354">
        <w:rPr>
          <w:rFonts w:ascii="Times New Roman" w:eastAsia="Times New Roman" w:hAnsi="Times New Roman" w:cs="Times New Roman"/>
          <w:b/>
          <w:sz w:val="28"/>
          <w:szCs w:val="28"/>
          <w:lang w:eastAsia="sk-SK"/>
        </w:rPr>
        <w:lastRenderedPageBreak/>
        <w:t>ZOZNAM PRÍLOH</w:t>
      </w:r>
      <w:bookmarkEnd w:id="15"/>
    </w:p>
    <w:p w:rsidR="00D43D41" w:rsidRDefault="00D43D41" w:rsidP="00D43D41">
      <w:pPr>
        <w:spacing w:before="120" w:after="120" w:line="360" w:lineRule="auto"/>
        <w:rPr>
          <w:rFonts w:ascii="Times New Roman" w:eastAsia="Times New Roman" w:hAnsi="Times New Roman" w:cs="Times New Roman"/>
          <w:sz w:val="24"/>
          <w:szCs w:val="24"/>
          <w:lang w:eastAsia="sk-SK"/>
        </w:rPr>
      </w:pPr>
      <w:r w:rsidRPr="00B55459">
        <w:rPr>
          <w:rFonts w:ascii="Times New Roman" w:eastAsia="Times New Roman" w:hAnsi="Times New Roman" w:cs="Times New Roman"/>
          <w:sz w:val="24"/>
          <w:szCs w:val="24"/>
          <w:lang w:eastAsia="sk-SK"/>
        </w:rPr>
        <w:t>Príloha 1 – CD s kópiou bakalárskej práce</w:t>
      </w:r>
    </w:p>
    <w:p w:rsidR="00D43D41" w:rsidRDefault="00D43D4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4D4FEC" w:rsidRPr="008114CE" w:rsidRDefault="004D4FEC" w:rsidP="004D4FEC">
      <w:pPr>
        <w:pStyle w:val="Nadpis1"/>
        <w:numPr>
          <w:ilvl w:val="0"/>
          <w:numId w:val="0"/>
        </w:numPr>
        <w:spacing w:after="240" w:line="360" w:lineRule="auto"/>
        <w:ind w:left="432" w:hanging="432"/>
        <w:rPr>
          <w:rFonts w:ascii="Times New Roman" w:hAnsi="Times New Roman" w:cs="Times New Roman"/>
          <w:b/>
          <w:color w:val="auto"/>
          <w:sz w:val="28"/>
          <w:szCs w:val="28"/>
        </w:rPr>
      </w:pPr>
      <w:bookmarkStart w:id="16" w:name="_Toc502431369"/>
      <w:bookmarkStart w:id="17" w:name="_Toc502603240"/>
      <w:bookmarkStart w:id="18" w:name="_Toc508007369"/>
      <w:r w:rsidRPr="008114CE">
        <w:rPr>
          <w:rFonts w:ascii="Times New Roman" w:hAnsi="Times New Roman" w:cs="Times New Roman"/>
          <w:b/>
          <w:color w:val="auto"/>
          <w:sz w:val="28"/>
          <w:szCs w:val="28"/>
        </w:rPr>
        <w:lastRenderedPageBreak/>
        <w:t xml:space="preserve">ZOZNAM </w:t>
      </w:r>
      <w:r w:rsidR="00901A71">
        <w:rPr>
          <w:rFonts w:ascii="Times New Roman" w:hAnsi="Times New Roman" w:cs="Times New Roman"/>
          <w:b/>
          <w:color w:val="auto"/>
          <w:sz w:val="28"/>
          <w:szCs w:val="28"/>
        </w:rPr>
        <w:t>OBRÁZKOV</w:t>
      </w:r>
      <w:bookmarkEnd w:id="16"/>
      <w:bookmarkEnd w:id="17"/>
      <w:bookmarkEnd w:id="18"/>
    </w:p>
    <w:p w:rsidR="004D4FEC" w:rsidRDefault="004D4FEC" w:rsidP="004D4FEC">
      <w:pPr>
        <w:spacing w:before="240" w:line="360" w:lineRule="auto"/>
        <w:jc w:val="both"/>
        <w:rPr>
          <w:rFonts w:ascii="Times New Roman" w:hAnsi="Times New Roman" w:cs="Times New Roman"/>
          <w:sz w:val="24"/>
          <w:szCs w:val="24"/>
        </w:rPr>
      </w:pPr>
      <w:r w:rsidRPr="002D42F3">
        <w:rPr>
          <w:rFonts w:ascii="Times New Roman" w:hAnsi="Times New Roman" w:cs="Times New Roman"/>
          <w:i/>
          <w:sz w:val="24"/>
          <w:szCs w:val="24"/>
        </w:rPr>
        <w:t>Obrázok 1</w:t>
      </w:r>
      <w:r>
        <w:rPr>
          <w:rFonts w:ascii="Times New Roman" w:hAnsi="Times New Roman" w:cs="Times New Roman"/>
          <w:sz w:val="24"/>
          <w:szCs w:val="24"/>
        </w:rPr>
        <w:t xml:space="preserve">: </w:t>
      </w:r>
      <w:r w:rsidR="00311468">
        <w:rPr>
          <w:rFonts w:ascii="Times New Roman" w:hAnsi="Times New Roman" w:cs="Times New Roman"/>
          <w:sz w:val="24"/>
          <w:szCs w:val="24"/>
        </w:rPr>
        <w:t>Vývoj krízy</w:t>
      </w:r>
      <w:r w:rsidR="00BC08E0">
        <w:rPr>
          <w:rFonts w:ascii="Times New Roman" w:hAnsi="Times New Roman" w:cs="Times New Roman"/>
          <w:sz w:val="24"/>
          <w:szCs w:val="24"/>
        </w:rPr>
        <w:t>....................................................................................................14</w:t>
      </w:r>
    </w:p>
    <w:p w:rsidR="004D4FEC" w:rsidRDefault="004D4FEC" w:rsidP="004D4FEC">
      <w:pPr>
        <w:spacing w:line="360" w:lineRule="auto"/>
        <w:jc w:val="both"/>
        <w:rPr>
          <w:rFonts w:ascii="Times New Roman" w:hAnsi="Times New Roman" w:cs="Times New Roman"/>
          <w:sz w:val="24"/>
          <w:szCs w:val="24"/>
        </w:rPr>
      </w:pPr>
      <w:r w:rsidRPr="002D42F3">
        <w:rPr>
          <w:rFonts w:ascii="Times New Roman" w:hAnsi="Times New Roman" w:cs="Times New Roman"/>
          <w:i/>
          <w:sz w:val="24"/>
          <w:szCs w:val="24"/>
        </w:rPr>
        <w:t>Obrázok 2</w:t>
      </w:r>
      <w:r w:rsidRPr="00DF61E5">
        <w:rPr>
          <w:rFonts w:ascii="Times New Roman" w:hAnsi="Times New Roman" w:cs="Times New Roman"/>
          <w:sz w:val="24"/>
          <w:szCs w:val="24"/>
        </w:rPr>
        <w:t xml:space="preserve">: </w:t>
      </w:r>
      <w:r w:rsidR="00311468">
        <w:rPr>
          <w:rFonts w:ascii="Times New Roman" w:hAnsi="Times New Roman" w:cs="Times New Roman"/>
          <w:sz w:val="24"/>
          <w:szCs w:val="24"/>
        </w:rPr>
        <w:t>Pôsobenie hrozby na vnútorné bezpečnostné prostredie</w:t>
      </w:r>
      <w:r w:rsidR="00BC0C7D">
        <w:rPr>
          <w:rFonts w:ascii="Times New Roman" w:hAnsi="Times New Roman" w:cs="Times New Roman"/>
          <w:sz w:val="24"/>
          <w:szCs w:val="24"/>
        </w:rPr>
        <w:t xml:space="preserve"> OS SR</w:t>
      </w:r>
      <w:r w:rsidR="00BC08E0">
        <w:rPr>
          <w:rFonts w:ascii="Times New Roman" w:hAnsi="Times New Roman" w:cs="Times New Roman"/>
          <w:sz w:val="24"/>
          <w:szCs w:val="24"/>
        </w:rPr>
        <w:t>....................17</w:t>
      </w:r>
    </w:p>
    <w:p w:rsidR="004D4FEC" w:rsidRDefault="004D4FEC" w:rsidP="004D4FEC">
      <w:pPr>
        <w:spacing w:line="360" w:lineRule="auto"/>
        <w:jc w:val="both"/>
        <w:rPr>
          <w:rFonts w:ascii="Times New Roman" w:hAnsi="Times New Roman" w:cs="Times New Roman"/>
          <w:sz w:val="24"/>
          <w:szCs w:val="24"/>
        </w:rPr>
      </w:pPr>
      <w:r w:rsidRPr="002D42F3">
        <w:rPr>
          <w:rFonts w:ascii="Times New Roman" w:hAnsi="Times New Roman" w:cs="Times New Roman"/>
          <w:i/>
          <w:sz w:val="24"/>
          <w:szCs w:val="24"/>
        </w:rPr>
        <w:t>Obrázok 3</w:t>
      </w:r>
      <w:r w:rsidR="00311468">
        <w:rPr>
          <w:rFonts w:ascii="Times New Roman" w:hAnsi="Times New Roman" w:cs="Times New Roman"/>
          <w:sz w:val="24"/>
          <w:szCs w:val="24"/>
        </w:rPr>
        <w:t>:</w:t>
      </w:r>
      <w:r w:rsidR="00311468" w:rsidRPr="00DF61E5">
        <w:rPr>
          <w:rFonts w:ascii="Times New Roman" w:hAnsi="Times New Roman" w:cs="Times New Roman"/>
          <w:sz w:val="24"/>
          <w:szCs w:val="24"/>
        </w:rPr>
        <w:t xml:space="preserve"> </w:t>
      </w:r>
      <w:r w:rsidR="00BC08E0">
        <w:rPr>
          <w:rFonts w:ascii="Times New Roman" w:hAnsi="Times New Roman" w:cs="Times New Roman"/>
          <w:sz w:val="24"/>
          <w:szCs w:val="24"/>
        </w:rPr>
        <w:t>Kategorizácia</w:t>
      </w:r>
      <w:r w:rsidR="00311468">
        <w:rPr>
          <w:rFonts w:ascii="Times New Roman" w:hAnsi="Times New Roman" w:cs="Times New Roman"/>
          <w:sz w:val="24"/>
          <w:szCs w:val="24"/>
        </w:rPr>
        <w:t xml:space="preserve"> hrozieb a rizík od </w:t>
      </w:r>
      <w:r w:rsidR="004C014C">
        <w:rPr>
          <w:rFonts w:ascii="Times New Roman" w:hAnsi="Times New Roman" w:cs="Times New Roman"/>
          <w:sz w:val="24"/>
          <w:szCs w:val="24"/>
        </w:rPr>
        <w:t xml:space="preserve">profesora </w:t>
      </w:r>
      <w:proofErr w:type="spellStart"/>
      <w:r w:rsidR="004C014C">
        <w:rPr>
          <w:rFonts w:ascii="Times New Roman" w:hAnsi="Times New Roman" w:cs="Times New Roman"/>
          <w:sz w:val="24"/>
          <w:szCs w:val="24"/>
        </w:rPr>
        <w:t>Volnera</w:t>
      </w:r>
      <w:proofErr w:type="spellEnd"/>
      <w:r w:rsidR="004C014C">
        <w:rPr>
          <w:rFonts w:ascii="Times New Roman" w:hAnsi="Times New Roman" w:cs="Times New Roman"/>
          <w:sz w:val="24"/>
          <w:szCs w:val="24"/>
        </w:rPr>
        <w:t xml:space="preserve"> </w:t>
      </w:r>
      <w:r w:rsidR="00BC08E0">
        <w:rPr>
          <w:rFonts w:ascii="Times New Roman" w:hAnsi="Times New Roman" w:cs="Times New Roman"/>
          <w:sz w:val="24"/>
          <w:szCs w:val="24"/>
        </w:rPr>
        <w:t>......................................21</w:t>
      </w:r>
    </w:p>
    <w:p w:rsidR="004D4FEC" w:rsidRDefault="004D4FEC" w:rsidP="00B52401">
      <w:pPr>
        <w:spacing w:line="360" w:lineRule="auto"/>
        <w:jc w:val="both"/>
        <w:rPr>
          <w:rFonts w:ascii="Times New Roman" w:hAnsi="Times New Roman" w:cs="Times New Roman"/>
          <w:sz w:val="24"/>
          <w:szCs w:val="24"/>
        </w:rPr>
      </w:pPr>
      <w:r w:rsidRPr="001D79AC">
        <w:rPr>
          <w:rFonts w:ascii="Times New Roman" w:hAnsi="Times New Roman" w:cs="Times New Roman"/>
          <w:i/>
          <w:sz w:val="24"/>
          <w:szCs w:val="24"/>
        </w:rPr>
        <w:t>Obrázok</w:t>
      </w:r>
      <w:r w:rsidR="00B52401">
        <w:rPr>
          <w:rFonts w:ascii="Times New Roman" w:hAnsi="Times New Roman" w:cs="Times New Roman"/>
          <w:i/>
          <w:sz w:val="24"/>
          <w:szCs w:val="24"/>
        </w:rPr>
        <w:t xml:space="preserve"> 4:</w:t>
      </w:r>
      <w:r w:rsidR="00311468">
        <w:rPr>
          <w:rFonts w:ascii="Times New Roman" w:hAnsi="Times New Roman" w:cs="Times New Roman"/>
          <w:i/>
          <w:sz w:val="24"/>
          <w:szCs w:val="24"/>
        </w:rPr>
        <w:t xml:space="preserve"> </w:t>
      </w:r>
      <w:r w:rsidR="00311468">
        <w:rPr>
          <w:rFonts w:ascii="Times New Roman" w:hAnsi="Times New Roman" w:cs="Times New Roman"/>
          <w:sz w:val="24"/>
          <w:szCs w:val="24"/>
        </w:rPr>
        <w:t>Hrozby a riziká vychádzajúce z vnútorného prostredia OS SR</w:t>
      </w:r>
      <w:r w:rsidR="00BC08E0">
        <w:rPr>
          <w:rFonts w:ascii="Times New Roman" w:hAnsi="Times New Roman" w:cs="Times New Roman"/>
          <w:sz w:val="24"/>
          <w:szCs w:val="24"/>
        </w:rPr>
        <w:t>.....................33</w:t>
      </w:r>
    </w:p>
    <w:p w:rsidR="004D4FEC" w:rsidRDefault="004D4FEC" w:rsidP="004D4FEC">
      <w:pPr>
        <w:spacing w:line="360" w:lineRule="auto"/>
        <w:jc w:val="both"/>
        <w:rPr>
          <w:rFonts w:ascii="Times New Roman" w:hAnsi="Times New Roman" w:cs="Times New Roman"/>
          <w:sz w:val="24"/>
          <w:szCs w:val="24"/>
        </w:rPr>
      </w:pPr>
      <w:r w:rsidRPr="001D79AC">
        <w:rPr>
          <w:rFonts w:ascii="Times New Roman" w:hAnsi="Times New Roman" w:cs="Times New Roman"/>
          <w:i/>
          <w:sz w:val="24"/>
          <w:szCs w:val="24"/>
        </w:rPr>
        <w:t>O</w:t>
      </w:r>
      <w:r w:rsidR="00B52401">
        <w:rPr>
          <w:rFonts w:ascii="Times New Roman" w:hAnsi="Times New Roman" w:cs="Times New Roman"/>
          <w:i/>
          <w:sz w:val="24"/>
          <w:szCs w:val="24"/>
        </w:rPr>
        <w:t xml:space="preserve">brázok 5: </w:t>
      </w:r>
      <w:r w:rsidR="00311468">
        <w:rPr>
          <w:rFonts w:ascii="Times New Roman" w:hAnsi="Times New Roman" w:cs="Times New Roman"/>
          <w:sz w:val="24"/>
          <w:szCs w:val="24"/>
        </w:rPr>
        <w:t>Hrozby a riziká, pôsobiace na OS SR z vonkajšieho prostredia</w:t>
      </w:r>
      <w:r w:rsidR="00BC08E0">
        <w:rPr>
          <w:rFonts w:ascii="Times New Roman" w:hAnsi="Times New Roman" w:cs="Times New Roman"/>
          <w:sz w:val="24"/>
          <w:szCs w:val="24"/>
        </w:rPr>
        <w:t>.....................33</w:t>
      </w:r>
    </w:p>
    <w:p w:rsidR="004D4FEC" w:rsidRDefault="004D4FEC" w:rsidP="004D4FEC">
      <w:pPr>
        <w:spacing w:line="360" w:lineRule="auto"/>
        <w:jc w:val="both"/>
        <w:rPr>
          <w:rFonts w:ascii="Times New Roman" w:hAnsi="Times New Roman" w:cs="Times New Roman"/>
          <w:sz w:val="24"/>
          <w:szCs w:val="24"/>
        </w:rPr>
      </w:pPr>
    </w:p>
    <w:p w:rsidR="00C84D18" w:rsidRPr="00811790" w:rsidRDefault="004D4FEC" w:rsidP="00C84D18">
      <w:pPr>
        <w:pStyle w:val="Nadpis1"/>
        <w:numPr>
          <w:ilvl w:val="0"/>
          <w:numId w:val="0"/>
        </w:numPr>
        <w:spacing w:before="120" w:after="120" w:line="360" w:lineRule="auto"/>
        <w:rPr>
          <w:rFonts w:ascii="Times New Roman" w:hAnsi="Times New Roman" w:cs="Times New Roman"/>
          <w:b/>
          <w:color w:val="auto"/>
          <w:sz w:val="28"/>
          <w:szCs w:val="28"/>
        </w:rPr>
      </w:pPr>
      <w:r>
        <w:br w:type="page"/>
      </w:r>
      <w:bookmarkStart w:id="19" w:name="_Toc502431370"/>
      <w:bookmarkStart w:id="20" w:name="_Toc502603241"/>
      <w:bookmarkStart w:id="21" w:name="_Toc508007370"/>
      <w:r w:rsidR="00C84D18" w:rsidRPr="00811790">
        <w:rPr>
          <w:rFonts w:ascii="Times New Roman" w:hAnsi="Times New Roman" w:cs="Times New Roman"/>
          <w:b/>
          <w:color w:val="auto"/>
          <w:sz w:val="28"/>
          <w:szCs w:val="28"/>
        </w:rPr>
        <w:lastRenderedPageBreak/>
        <w:t>ZOZ</w:t>
      </w:r>
      <w:r w:rsidR="001E51C8">
        <w:rPr>
          <w:rFonts w:ascii="Times New Roman" w:hAnsi="Times New Roman" w:cs="Times New Roman"/>
          <w:b/>
          <w:color w:val="auto"/>
          <w:sz w:val="28"/>
          <w:szCs w:val="28"/>
        </w:rPr>
        <w:t>NAM POUŽITÝCH SKRATIEK</w:t>
      </w:r>
      <w:bookmarkEnd w:id="19"/>
      <w:bookmarkEnd w:id="20"/>
      <w:bookmarkEnd w:id="21"/>
    </w:p>
    <w:p w:rsidR="00333DF1" w:rsidRPr="00811790" w:rsidRDefault="00333DF1" w:rsidP="00C84D18">
      <w:pPr>
        <w:rPr>
          <w:rFonts w:ascii="Times New Roman" w:hAnsi="Times New Roman" w:cs="Times New Roman"/>
          <w:sz w:val="24"/>
          <w:szCs w:val="24"/>
        </w:rPr>
        <w:sectPr w:rsidR="00333DF1" w:rsidRPr="00811790" w:rsidSect="00033C82">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985" w:header="709" w:footer="709" w:gutter="0"/>
          <w:cols w:space="708"/>
          <w:titlePg/>
          <w:docGrid w:linePitch="360"/>
        </w:sectPr>
      </w:pPr>
    </w:p>
    <w:p w:rsidR="00483400" w:rsidRDefault="00483400" w:rsidP="00483400">
      <w:pPr>
        <w:spacing w:after="0" w:line="360" w:lineRule="auto"/>
        <w:rPr>
          <w:rFonts w:ascii="Times New Roman" w:hAnsi="Times New Roman" w:cs="Times New Roman"/>
          <w:sz w:val="24"/>
          <w:szCs w:val="24"/>
        </w:rPr>
      </w:pPr>
      <w:r w:rsidRPr="00811790">
        <w:rPr>
          <w:rFonts w:ascii="Times New Roman" w:hAnsi="Times New Roman" w:cs="Times New Roman"/>
          <w:sz w:val="24"/>
          <w:szCs w:val="24"/>
        </w:rPr>
        <w:t>AOS</w:t>
      </w:r>
      <w:r w:rsidRPr="00811790">
        <w:rPr>
          <w:rFonts w:ascii="Times New Roman" w:hAnsi="Times New Roman" w:cs="Times New Roman"/>
          <w:sz w:val="24"/>
          <w:szCs w:val="24"/>
        </w:rPr>
        <w:tab/>
      </w:r>
      <w:r w:rsidRPr="00811790">
        <w:rPr>
          <w:rFonts w:ascii="Times New Roman" w:hAnsi="Times New Roman" w:cs="Times New Roman"/>
          <w:sz w:val="24"/>
          <w:szCs w:val="24"/>
        </w:rPr>
        <w:tab/>
      </w:r>
      <w:r w:rsidRPr="00811790">
        <w:rPr>
          <w:rFonts w:ascii="Times New Roman" w:hAnsi="Times New Roman" w:cs="Times New Roman"/>
          <w:sz w:val="24"/>
          <w:szCs w:val="24"/>
        </w:rPr>
        <w:tab/>
        <w:t>Akadémia ozbrojených síl</w:t>
      </w:r>
    </w:p>
    <w:p w:rsidR="0031364F" w:rsidRPr="00811790" w:rsidRDefault="0031364F" w:rsidP="00483400">
      <w:pPr>
        <w:spacing w:after="0" w:line="360" w:lineRule="auto"/>
        <w:rPr>
          <w:rFonts w:ascii="Times New Roman" w:hAnsi="Times New Roman" w:cs="Times New Roman"/>
          <w:sz w:val="24"/>
          <w:szCs w:val="24"/>
        </w:rPr>
      </w:pPr>
      <w:r w:rsidRPr="0062226E">
        <w:rPr>
          <w:rFonts w:ascii="Times New Roman" w:hAnsi="Times New Roman" w:cs="Times New Roman"/>
          <w:sz w:val="24"/>
          <w:szCs w:val="24"/>
        </w:rPr>
        <w:t>CEFME</w:t>
      </w:r>
      <w:r w:rsidR="00182B4C">
        <w:rPr>
          <w:rFonts w:ascii="Times New Roman" w:hAnsi="Times New Roman" w:cs="Times New Roman"/>
          <w:sz w:val="24"/>
          <w:szCs w:val="24"/>
        </w:rPr>
        <w:t xml:space="preserve">                      </w:t>
      </w:r>
      <w:proofErr w:type="spellStart"/>
      <w:r w:rsidR="00182B4C">
        <w:rPr>
          <w:rFonts w:ascii="Times New Roman" w:hAnsi="Times New Roman" w:cs="Times New Roman"/>
          <w:sz w:val="24"/>
          <w:szCs w:val="24"/>
        </w:rPr>
        <w:t>Central</w:t>
      </w:r>
      <w:proofErr w:type="spellEnd"/>
      <w:r w:rsidR="00182B4C">
        <w:rPr>
          <w:rFonts w:ascii="Times New Roman" w:hAnsi="Times New Roman" w:cs="Times New Roman"/>
          <w:sz w:val="24"/>
          <w:szCs w:val="24"/>
        </w:rPr>
        <w:t xml:space="preserve"> </w:t>
      </w:r>
      <w:proofErr w:type="spellStart"/>
      <w:r w:rsidR="00182B4C">
        <w:rPr>
          <w:rFonts w:ascii="Times New Roman" w:hAnsi="Times New Roman" w:cs="Times New Roman"/>
          <w:sz w:val="24"/>
          <w:szCs w:val="24"/>
        </w:rPr>
        <w:t>European</w:t>
      </w:r>
      <w:proofErr w:type="spellEnd"/>
      <w:r w:rsidR="00182B4C">
        <w:rPr>
          <w:rFonts w:ascii="Times New Roman" w:hAnsi="Times New Roman" w:cs="Times New Roman"/>
          <w:sz w:val="24"/>
          <w:szCs w:val="24"/>
        </w:rPr>
        <w:t xml:space="preserve"> </w:t>
      </w:r>
      <w:proofErr w:type="spellStart"/>
      <w:r w:rsidR="00182B4C">
        <w:rPr>
          <w:rFonts w:ascii="Times New Roman" w:hAnsi="Times New Roman" w:cs="Times New Roman"/>
          <w:sz w:val="24"/>
          <w:szCs w:val="24"/>
        </w:rPr>
        <w:t>forum</w:t>
      </w:r>
      <w:proofErr w:type="spellEnd"/>
      <w:r w:rsidR="00182B4C">
        <w:rPr>
          <w:rFonts w:ascii="Times New Roman" w:hAnsi="Times New Roman" w:cs="Times New Roman"/>
          <w:sz w:val="24"/>
          <w:szCs w:val="24"/>
        </w:rPr>
        <w:t xml:space="preserve"> on </w:t>
      </w:r>
      <w:proofErr w:type="spellStart"/>
      <w:r w:rsidR="00182B4C">
        <w:rPr>
          <w:rFonts w:ascii="Times New Roman" w:hAnsi="Times New Roman" w:cs="Times New Roman"/>
          <w:sz w:val="24"/>
          <w:szCs w:val="24"/>
        </w:rPr>
        <w:t>military</w:t>
      </w:r>
      <w:proofErr w:type="spellEnd"/>
      <w:r w:rsidR="00182B4C">
        <w:rPr>
          <w:rFonts w:ascii="Times New Roman" w:hAnsi="Times New Roman" w:cs="Times New Roman"/>
          <w:sz w:val="24"/>
          <w:szCs w:val="24"/>
        </w:rPr>
        <w:t xml:space="preserve"> </w:t>
      </w:r>
      <w:proofErr w:type="spellStart"/>
      <w:r w:rsidR="00182B4C">
        <w:rPr>
          <w:rFonts w:ascii="Times New Roman" w:hAnsi="Times New Roman" w:cs="Times New Roman"/>
          <w:sz w:val="24"/>
          <w:szCs w:val="24"/>
        </w:rPr>
        <w:t>education</w:t>
      </w:r>
      <w:proofErr w:type="spellEnd"/>
      <w:r w:rsidR="00182B4C">
        <w:rPr>
          <w:rFonts w:ascii="Times New Roman" w:hAnsi="Times New Roman" w:cs="Times New Roman"/>
          <w:sz w:val="24"/>
          <w:szCs w:val="24"/>
        </w:rPr>
        <w:t xml:space="preserve"> </w:t>
      </w:r>
    </w:p>
    <w:p w:rsidR="000476D1" w:rsidRDefault="000A6DE8" w:rsidP="000476D1">
      <w:pPr>
        <w:spacing w:after="0" w:line="360" w:lineRule="auto"/>
        <w:rPr>
          <w:rFonts w:ascii="Times New Roman" w:hAnsi="Times New Roman" w:cs="Times New Roman"/>
          <w:sz w:val="24"/>
          <w:szCs w:val="24"/>
        </w:rPr>
      </w:pPr>
      <w:r w:rsidRPr="00811790">
        <w:rPr>
          <w:rFonts w:ascii="Times New Roman" w:hAnsi="Times New Roman" w:cs="Times New Roman"/>
          <w:sz w:val="24"/>
          <w:szCs w:val="24"/>
        </w:rPr>
        <w:t>DKAVŠ</w:t>
      </w:r>
      <w:r w:rsidRPr="00811790">
        <w:rPr>
          <w:rFonts w:ascii="Times New Roman" w:hAnsi="Times New Roman" w:cs="Times New Roman"/>
          <w:sz w:val="24"/>
          <w:szCs w:val="24"/>
        </w:rPr>
        <w:tab/>
      </w:r>
      <w:r w:rsidRPr="00811790">
        <w:rPr>
          <w:rFonts w:ascii="Times New Roman" w:hAnsi="Times New Roman" w:cs="Times New Roman"/>
          <w:sz w:val="24"/>
          <w:szCs w:val="24"/>
        </w:rPr>
        <w:tab/>
        <w:t>Dôstojnícky</w:t>
      </w:r>
      <w:r w:rsidR="001E51C8">
        <w:rPr>
          <w:rFonts w:ascii="Times New Roman" w:hAnsi="Times New Roman" w:cs="Times New Roman"/>
          <w:sz w:val="24"/>
          <w:szCs w:val="24"/>
        </w:rPr>
        <w:t xml:space="preserve"> kurz absolventov vysokých škôl</w:t>
      </w:r>
    </w:p>
    <w:p w:rsidR="00102D91" w:rsidRDefault="00102D91" w:rsidP="00102D91">
      <w:pPr>
        <w:rPr>
          <w:rFonts w:ascii="Times New Roman" w:hAnsi="Times New Roman" w:cs="Times New Roman"/>
          <w:sz w:val="24"/>
          <w:szCs w:val="24"/>
        </w:rPr>
      </w:pPr>
      <w:r w:rsidRPr="00311468">
        <w:rPr>
          <w:rFonts w:ascii="Times New Roman" w:hAnsi="Times New Roman" w:cs="Times New Roman"/>
          <w:sz w:val="24"/>
          <w:szCs w:val="24"/>
        </w:rPr>
        <w:t>EÚ</w:t>
      </w:r>
      <w:r>
        <w:rPr>
          <w:rFonts w:ascii="Times New Roman" w:hAnsi="Times New Roman" w:cs="Times New Roman"/>
          <w:sz w:val="24"/>
          <w:szCs w:val="24"/>
        </w:rPr>
        <w:t xml:space="preserve">                              </w:t>
      </w:r>
      <w:r>
        <w:rPr>
          <w:rFonts w:ascii="Times New Roman" w:hAnsi="Times New Roman" w:cs="Times New Roman"/>
          <w:sz w:val="24"/>
          <w:szCs w:val="24"/>
        </w:rPr>
        <w:tab/>
        <w:t>Európska únia</w:t>
      </w:r>
    </w:p>
    <w:p w:rsidR="00102D91" w:rsidRPr="00811790" w:rsidRDefault="00102D91" w:rsidP="000476D1">
      <w:pPr>
        <w:spacing w:after="0" w:line="360" w:lineRule="auto"/>
        <w:rPr>
          <w:rFonts w:ascii="Times New Roman" w:hAnsi="Times New Roman" w:cs="Times New Roman"/>
          <w:sz w:val="24"/>
          <w:szCs w:val="24"/>
        </w:rPr>
      </w:pPr>
      <w:r w:rsidRPr="00102D91">
        <w:rPr>
          <w:rFonts w:ascii="Times New Roman" w:hAnsi="Times New Roman" w:cs="Times New Roman"/>
          <w:sz w:val="24"/>
          <w:szCs w:val="24"/>
          <w:shd w:val="clear" w:color="auto" w:fill="FFFFFF"/>
        </w:rPr>
        <w:t xml:space="preserve">ISOC </w:t>
      </w:r>
      <w:r>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ab/>
      </w:r>
      <w:r w:rsidRPr="00102D91">
        <w:rPr>
          <w:rFonts w:ascii="Times New Roman" w:hAnsi="Times New Roman" w:cs="Times New Roman"/>
          <w:sz w:val="24"/>
          <w:szCs w:val="24"/>
          <w:shd w:val="clear" w:color="auto" w:fill="FFFFFF"/>
        </w:rPr>
        <w:t xml:space="preserve">International </w:t>
      </w:r>
      <w:proofErr w:type="spellStart"/>
      <w:r w:rsidRPr="00102D91">
        <w:rPr>
          <w:rFonts w:ascii="Times New Roman" w:hAnsi="Times New Roman" w:cs="Times New Roman"/>
          <w:sz w:val="24"/>
          <w:szCs w:val="24"/>
          <w:shd w:val="clear" w:color="auto" w:fill="FFFFFF"/>
        </w:rPr>
        <w:t>Staff</w:t>
      </w:r>
      <w:proofErr w:type="spellEnd"/>
      <w:r w:rsidRPr="00102D91">
        <w:rPr>
          <w:rFonts w:ascii="Times New Roman" w:hAnsi="Times New Roman" w:cs="Times New Roman"/>
          <w:sz w:val="24"/>
          <w:szCs w:val="24"/>
          <w:shd w:val="clear" w:color="auto" w:fill="FFFFFF"/>
        </w:rPr>
        <w:t xml:space="preserve"> </w:t>
      </w:r>
      <w:proofErr w:type="spellStart"/>
      <w:r w:rsidRPr="00102D91">
        <w:rPr>
          <w:rFonts w:ascii="Times New Roman" w:hAnsi="Times New Roman" w:cs="Times New Roman"/>
          <w:sz w:val="24"/>
          <w:szCs w:val="24"/>
          <w:shd w:val="clear" w:color="auto" w:fill="FFFFFF"/>
        </w:rPr>
        <w:t>Officer´</w:t>
      </w:r>
      <w:r w:rsidRPr="00102D91">
        <w:rPr>
          <w:rStyle w:val="Zvraznenie"/>
          <w:rFonts w:ascii="Times New Roman" w:hAnsi="Times New Roman" w:cs="Times New Roman"/>
          <w:bCs/>
          <w:sz w:val="24"/>
          <w:szCs w:val="24"/>
          <w:shd w:val="clear" w:color="auto" w:fill="FFFFFF"/>
        </w:rPr>
        <w:t>s</w:t>
      </w:r>
      <w:proofErr w:type="spellEnd"/>
      <w:r w:rsidRPr="00102D91">
        <w:rPr>
          <w:rStyle w:val="Zvraznenie"/>
          <w:rFonts w:ascii="Times New Roman" w:hAnsi="Times New Roman" w:cs="Times New Roman"/>
          <w:bCs/>
          <w:sz w:val="24"/>
          <w:szCs w:val="24"/>
          <w:shd w:val="clear" w:color="auto" w:fill="FFFFFF"/>
        </w:rPr>
        <w:t xml:space="preserve"> </w:t>
      </w:r>
      <w:proofErr w:type="spellStart"/>
      <w:r w:rsidRPr="00102D91">
        <w:rPr>
          <w:rFonts w:ascii="Times New Roman" w:hAnsi="Times New Roman" w:cs="Times New Roman"/>
          <w:sz w:val="24"/>
          <w:szCs w:val="24"/>
          <w:shd w:val="clear" w:color="auto" w:fill="FFFFFF"/>
        </w:rPr>
        <w:t>Course</w:t>
      </w:r>
      <w:proofErr w:type="spellEnd"/>
    </w:p>
    <w:p w:rsidR="00793ED7" w:rsidRDefault="00793ED7" w:rsidP="00793ED7">
      <w:pPr>
        <w:spacing w:after="0" w:line="360" w:lineRule="auto"/>
        <w:ind w:left="2124" w:hanging="2124"/>
        <w:rPr>
          <w:rFonts w:ascii="Times New Roman" w:hAnsi="Times New Roman" w:cs="Times New Roman"/>
          <w:sz w:val="24"/>
          <w:szCs w:val="24"/>
        </w:rPr>
      </w:pPr>
      <w:r w:rsidRPr="00811790">
        <w:rPr>
          <w:rFonts w:ascii="Times New Roman" w:hAnsi="Times New Roman" w:cs="Times New Roman"/>
          <w:sz w:val="24"/>
          <w:szCs w:val="24"/>
        </w:rPr>
        <w:t>NATO</w:t>
      </w:r>
      <w:r w:rsidRPr="00811790">
        <w:rPr>
          <w:rFonts w:ascii="Times New Roman" w:hAnsi="Times New Roman" w:cs="Times New Roman"/>
          <w:sz w:val="24"/>
          <w:szCs w:val="24"/>
        </w:rPr>
        <w:tab/>
      </w:r>
      <w:r w:rsidRPr="00811790">
        <w:rPr>
          <w:rFonts w:ascii="Times New Roman" w:hAnsi="Times New Roman" w:cs="Times New Roman"/>
          <w:sz w:val="24"/>
          <w:szCs w:val="24"/>
          <w:lang w:val="en-GB"/>
        </w:rPr>
        <w:t>North Atlantic Treaty Organization</w:t>
      </w:r>
      <w:r w:rsidRPr="00811790">
        <w:rPr>
          <w:rFonts w:ascii="Times New Roman" w:hAnsi="Times New Roman" w:cs="Times New Roman"/>
          <w:sz w:val="24"/>
          <w:szCs w:val="24"/>
        </w:rPr>
        <w:t xml:space="preserve"> (Organizácia Severoatlantickej zmluvy/Severoatlantická aliancia)</w:t>
      </w:r>
    </w:p>
    <w:p w:rsidR="00311468" w:rsidRDefault="00311468" w:rsidP="00793ED7">
      <w:pPr>
        <w:spacing w:after="0" w:line="360" w:lineRule="auto"/>
        <w:ind w:left="2124" w:hanging="2124"/>
        <w:rPr>
          <w:rFonts w:ascii="Times New Roman" w:hAnsi="Times New Roman" w:cs="Times New Roman"/>
          <w:sz w:val="24"/>
          <w:szCs w:val="24"/>
        </w:rPr>
      </w:pPr>
      <w:r>
        <w:rPr>
          <w:rFonts w:ascii="Times New Roman" w:hAnsi="Times New Roman" w:cs="Times New Roman"/>
          <w:sz w:val="24"/>
          <w:szCs w:val="24"/>
        </w:rPr>
        <w:t>OBSE</w:t>
      </w:r>
      <w:r w:rsidR="00A005D7">
        <w:rPr>
          <w:rFonts w:ascii="Times New Roman" w:hAnsi="Times New Roman" w:cs="Times New Roman"/>
          <w:sz w:val="24"/>
          <w:szCs w:val="24"/>
        </w:rPr>
        <w:t xml:space="preserve">                         Organizácia pre bezpečnosť a spoluprácu v Európe</w:t>
      </w:r>
    </w:p>
    <w:p w:rsidR="00311468" w:rsidRPr="00811790" w:rsidRDefault="00311468" w:rsidP="00793ED7">
      <w:pPr>
        <w:spacing w:after="0" w:line="360" w:lineRule="auto"/>
        <w:ind w:left="2124" w:hanging="2124"/>
        <w:rPr>
          <w:rFonts w:ascii="Times New Roman" w:hAnsi="Times New Roman" w:cs="Times New Roman"/>
          <w:sz w:val="24"/>
          <w:szCs w:val="24"/>
        </w:rPr>
      </w:pPr>
      <w:r>
        <w:rPr>
          <w:rFonts w:ascii="Times New Roman" w:hAnsi="Times New Roman" w:cs="Times New Roman"/>
          <w:sz w:val="24"/>
          <w:szCs w:val="24"/>
        </w:rPr>
        <w:t>OSN</w:t>
      </w:r>
      <w:r w:rsidR="00A005D7">
        <w:rPr>
          <w:rFonts w:ascii="Times New Roman" w:hAnsi="Times New Roman" w:cs="Times New Roman"/>
          <w:sz w:val="24"/>
          <w:szCs w:val="24"/>
        </w:rPr>
        <w:t xml:space="preserve">                          </w:t>
      </w:r>
      <w:r w:rsidR="00A005D7">
        <w:rPr>
          <w:rFonts w:ascii="Times New Roman" w:hAnsi="Times New Roman" w:cs="Times New Roman"/>
          <w:sz w:val="24"/>
          <w:szCs w:val="24"/>
        </w:rPr>
        <w:tab/>
        <w:t>Organizácia Spojených národov</w:t>
      </w:r>
    </w:p>
    <w:p w:rsidR="0031364F" w:rsidRPr="00811790" w:rsidRDefault="00A005D7" w:rsidP="000A6DE8">
      <w:pPr>
        <w:spacing w:after="0" w:line="360" w:lineRule="auto"/>
        <w:rPr>
          <w:rFonts w:ascii="Times New Roman" w:hAnsi="Times New Roman" w:cs="Times New Roman"/>
          <w:sz w:val="24"/>
          <w:szCs w:val="24"/>
        </w:rPr>
      </w:pPr>
      <w:r>
        <w:rPr>
          <w:rFonts w:ascii="Times New Roman" w:hAnsi="Times New Roman" w:cs="Times New Roman"/>
          <w:sz w:val="24"/>
          <w:szCs w:val="24"/>
        </w:rPr>
        <w:t>OS SR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0A6DE8" w:rsidRPr="00811790">
        <w:rPr>
          <w:rFonts w:ascii="Times New Roman" w:hAnsi="Times New Roman" w:cs="Times New Roman"/>
          <w:sz w:val="24"/>
          <w:szCs w:val="24"/>
        </w:rPr>
        <w:t>Ozbrojené sily Slovenskej republiky</w:t>
      </w:r>
    </w:p>
    <w:p w:rsidR="00793ED7" w:rsidRDefault="00A005D7" w:rsidP="00793ED7">
      <w:pPr>
        <w:spacing w:after="0" w:line="360" w:lineRule="auto"/>
        <w:rPr>
          <w:rFonts w:ascii="Times New Roman" w:hAnsi="Times New Roman" w:cs="Times New Roman"/>
          <w:sz w:val="24"/>
          <w:szCs w:val="24"/>
        </w:rPr>
      </w:pPr>
      <w:r>
        <w:rPr>
          <w:rFonts w:ascii="Times New Roman" w:hAnsi="Times New Roman" w:cs="Times New Roman"/>
          <w:sz w:val="24"/>
          <w:szCs w:val="24"/>
        </w:rPr>
        <w:t>SR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793ED7" w:rsidRPr="00311468">
        <w:rPr>
          <w:rFonts w:ascii="Times New Roman" w:hAnsi="Times New Roman" w:cs="Times New Roman"/>
          <w:sz w:val="24"/>
          <w:szCs w:val="24"/>
        </w:rPr>
        <w:t>Slovenská republika</w:t>
      </w:r>
    </w:p>
    <w:p w:rsidR="0031364F" w:rsidRPr="00311468" w:rsidRDefault="0031364F" w:rsidP="00793ED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USA                           United </w:t>
      </w:r>
      <w:proofErr w:type="spellStart"/>
      <w:r>
        <w:rPr>
          <w:rFonts w:ascii="Times New Roman" w:hAnsi="Times New Roman" w:cs="Times New Roman"/>
          <w:sz w:val="24"/>
          <w:szCs w:val="24"/>
        </w:rPr>
        <w:t>states</w:t>
      </w:r>
      <w:proofErr w:type="spellEnd"/>
      <w:r>
        <w:rPr>
          <w:rFonts w:ascii="Times New Roman" w:hAnsi="Times New Roman" w:cs="Times New Roman"/>
          <w:sz w:val="24"/>
          <w:szCs w:val="24"/>
        </w:rPr>
        <w:t xml:space="preserve"> of </w:t>
      </w:r>
      <w:proofErr w:type="spellStart"/>
      <w:r w:rsidR="00182B4C">
        <w:rPr>
          <w:rFonts w:ascii="Times New Roman" w:hAnsi="Times New Roman" w:cs="Times New Roman"/>
          <w:sz w:val="24"/>
          <w:szCs w:val="24"/>
        </w:rPr>
        <w:t>Am</w:t>
      </w:r>
      <w:bookmarkStart w:id="22" w:name="_GoBack"/>
      <w:bookmarkEnd w:id="22"/>
      <w:r w:rsidR="00182B4C">
        <w:rPr>
          <w:rFonts w:ascii="Times New Roman" w:hAnsi="Times New Roman" w:cs="Times New Roman"/>
          <w:sz w:val="24"/>
          <w:szCs w:val="24"/>
        </w:rPr>
        <w:t>erica</w:t>
      </w:r>
      <w:proofErr w:type="spellEnd"/>
      <w:r w:rsidR="00182B4C">
        <w:rPr>
          <w:rFonts w:ascii="Times New Roman" w:hAnsi="Times New Roman" w:cs="Times New Roman"/>
          <w:sz w:val="24"/>
          <w:szCs w:val="24"/>
        </w:rPr>
        <w:t xml:space="preserve"> (</w:t>
      </w:r>
      <w:r>
        <w:rPr>
          <w:rFonts w:ascii="Times New Roman" w:hAnsi="Times New Roman" w:cs="Times New Roman"/>
          <w:sz w:val="24"/>
          <w:szCs w:val="24"/>
        </w:rPr>
        <w:t>Spojené štáty americké)</w:t>
      </w:r>
    </w:p>
    <w:p w:rsidR="00311468" w:rsidRPr="005840F1" w:rsidRDefault="005840F1" w:rsidP="00616F7A">
      <w:pPr>
        <w:rPr>
          <w:rFonts w:ascii="Times New Roman" w:hAnsi="Times New Roman" w:cs="Times New Roman"/>
        </w:rPr>
        <w:sectPr w:rsidR="00311468" w:rsidRPr="005840F1" w:rsidSect="00F44546">
          <w:type w:val="continuous"/>
          <w:pgSz w:w="11906" w:h="16838"/>
          <w:pgMar w:top="1418" w:right="1418" w:bottom="1418" w:left="1985" w:header="709" w:footer="709" w:gutter="0"/>
          <w:cols w:space="708"/>
          <w:titlePg/>
          <w:docGrid w:linePitch="360"/>
        </w:sectPr>
      </w:pPr>
      <w:r w:rsidRPr="005840F1">
        <w:rPr>
          <w:rFonts w:ascii="Times New Roman" w:hAnsi="Times New Roman" w:cs="Times New Roman"/>
          <w:sz w:val="24"/>
        </w:rPr>
        <w:t>WTC</w:t>
      </w:r>
      <w:r w:rsidR="00A005D7" w:rsidRPr="005840F1">
        <w:rPr>
          <w:rFonts w:ascii="Times New Roman" w:hAnsi="Times New Roman" w:cs="Times New Roman"/>
        </w:rPr>
        <w:tab/>
      </w:r>
      <w:r>
        <w:rPr>
          <w:rFonts w:ascii="Times New Roman" w:hAnsi="Times New Roman" w:cs="Times New Roman"/>
        </w:rPr>
        <w:t xml:space="preserve">                         </w:t>
      </w:r>
      <w:proofErr w:type="spellStart"/>
      <w:r w:rsidRPr="005840F1">
        <w:rPr>
          <w:rFonts w:ascii="Times New Roman" w:hAnsi="Times New Roman" w:cs="Times New Roman"/>
          <w:sz w:val="24"/>
        </w:rPr>
        <w:t>World</w:t>
      </w:r>
      <w:proofErr w:type="spellEnd"/>
      <w:r w:rsidRPr="005840F1">
        <w:rPr>
          <w:rFonts w:ascii="Times New Roman" w:hAnsi="Times New Roman" w:cs="Times New Roman"/>
          <w:sz w:val="24"/>
        </w:rPr>
        <w:t xml:space="preserve"> </w:t>
      </w:r>
      <w:proofErr w:type="spellStart"/>
      <w:r w:rsidRPr="005840F1">
        <w:rPr>
          <w:rFonts w:ascii="Times New Roman" w:hAnsi="Times New Roman" w:cs="Times New Roman"/>
          <w:sz w:val="24"/>
        </w:rPr>
        <w:t>Trade</w:t>
      </w:r>
      <w:proofErr w:type="spellEnd"/>
      <w:r w:rsidRPr="005840F1">
        <w:rPr>
          <w:rFonts w:ascii="Times New Roman" w:hAnsi="Times New Roman" w:cs="Times New Roman"/>
          <w:sz w:val="24"/>
        </w:rPr>
        <w:t xml:space="preserve"> Center  (Svetové obchodné centrum)</w:t>
      </w:r>
    </w:p>
    <w:p w:rsidR="00C84D18" w:rsidRPr="00C84D18" w:rsidRDefault="00C84D18" w:rsidP="00616F7A">
      <w:r w:rsidRPr="00C84D18">
        <w:br w:type="page"/>
      </w:r>
    </w:p>
    <w:bookmarkEnd w:id="12"/>
    <w:bookmarkEnd w:id="13"/>
    <w:bookmarkEnd w:id="14"/>
    <w:p w:rsidR="00F44546" w:rsidRDefault="00F44546" w:rsidP="00DF59E0">
      <w:pPr>
        <w:pStyle w:val="Nadpis1"/>
        <w:numPr>
          <w:ilvl w:val="0"/>
          <w:numId w:val="0"/>
        </w:numPr>
        <w:spacing w:before="120" w:after="120" w:line="300" w:lineRule="auto"/>
        <w:ind w:left="431" w:hanging="431"/>
        <w:rPr>
          <w:rFonts w:ascii="Times New Roman" w:eastAsia="Times New Roman" w:hAnsi="Times New Roman" w:cs="Times New Roman"/>
          <w:b/>
          <w:color w:val="auto"/>
          <w:sz w:val="28"/>
          <w:szCs w:val="28"/>
          <w:lang w:eastAsia="sk-SK"/>
        </w:rPr>
        <w:sectPr w:rsidR="00F44546" w:rsidSect="00F44546">
          <w:type w:val="continuous"/>
          <w:pgSz w:w="11906" w:h="16838"/>
          <w:pgMar w:top="1418" w:right="1418" w:bottom="1418" w:left="1985" w:header="709" w:footer="709" w:gutter="0"/>
          <w:cols w:space="708"/>
          <w:titlePg/>
          <w:docGrid w:linePitch="360"/>
        </w:sectPr>
      </w:pPr>
    </w:p>
    <w:p w:rsidR="004500DA" w:rsidRPr="004500DA" w:rsidRDefault="00F97974" w:rsidP="004500DA">
      <w:pPr>
        <w:pStyle w:val="Nadpis1"/>
        <w:numPr>
          <w:ilvl w:val="0"/>
          <w:numId w:val="0"/>
        </w:numPr>
        <w:spacing w:before="120" w:after="120" w:line="300" w:lineRule="auto"/>
        <w:ind w:left="431" w:hanging="431"/>
        <w:rPr>
          <w:rFonts w:ascii="Times New Roman" w:eastAsia="Times New Roman" w:hAnsi="Times New Roman" w:cs="Times New Roman"/>
          <w:b/>
          <w:color w:val="auto"/>
          <w:sz w:val="28"/>
          <w:szCs w:val="28"/>
          <w:lang w:eastAsia="sk-SK"/>
        </w:rPr>
      </w:pPr>
      <w:bookmarkStart w:id="23" w:name="_Toc502431371"/>
      <w:bookmarkStart w:id="24" w:name="_Toc502603242"/>
      <w:bookmarkStart w:id="25" w:name="_Toc508007371"/>
      <w:r w:rsidRPr="00EF427E">
        <w:rPr>
          <w:rFonts w:ascii="Times New Roman" w:eastAsia="Times New Roman" w:hAnsi="Times New Roman" w:cs="Times New Roman"/>
          <w:b/>
          <w:color w:val="auto"/>
          <w:sz w:val="28"/>
          <w:szCs w:val="28"/>
          <w:lang w:eastAsia="sk-SK"/>
        </w:rPr>
        <w:lastRenderedPageBreak/>
        <w:t>ÚVOD</w:t>
      </w:r>
      <w:bookmarkEnd w:id="23"/>
      <w:bookmarkEnd w:id="24"/>
      <w:bookmarkEnd w:id="25"/>
    </w:p>
    <w:p w:rsidR="00C22383" w:rsidRDefault="00C22383" w:rsidP="0062226E">
      <w:pPr>
        <w:spacing w:line="360" w:lineRule="auto"/>
        <w:ind w:firstLine="851"/>
        <w:jc w:val="both"/>
        <w:rPr>
          <w:rFonts w:ascii="Times New Roman" w:hAnsi="Times New Roman" w:cs="Times New Roman"/>
          <w:sz w:val="24"/>
        </w:rPr>
      </w:pPr>
      <w:r>
        <w:rPr>
          <w:rFonts w:ascii="Times New Roman" w:hAnsi="Times New Roman" w:cs="Times New Roman"/>
          <w:sz w:val="24"/>
        </w:rPr>
        <w:t>Každodenn</w:t>
      </w:r>
      <w:r w:rsidR="00C07897">
        <w:rPr>
          <w:rFonts w:ascii="Times New Roman" w:hAnsi="Times New Roman" w:cs="Times New Roman"/>
          <w:sz w:val="24"/>
        </w:rPr>
        <w:t>á</w:t>
      </w:r>
      <w:r>
        <w:rPr>
          <w:rFonts w:ascii="Times New Roman" w:hAnsi="Times New Roman" w:cs="Times New Roman"/>
          <w:sz w:val="24"/>
        </w:rPr>
        <w:t xml:space="preserve"> situáci</w:t>
      </w:r>
      <w:r w:rsidR="00C07897">
        <w:rPr>
          <w:rFonts w:ascii="Times New Roman" w:hAnsi="Times New Roman" w:cs="Times New Roman"/>
          <w:sz w:val="24"/>
        </w:rPr>
        <w:t>a</w:t>
      </w:r>
      <w:r>
        <w:rPr>
          <w:rFonts w:ascii="Times New Roman" w:hAnsi="Times New Roman" w:cs="Times New Roman"/>
          <w:sz w:val="24"/>
        </w:rPr>
        <w:t xml:space="preserve"> a udalosti vo svete, Slovensk</w:t>
      </w:r>
      <w:r w:rsidR="00C07897">
        <w:rPr>
          <w:rFonts w:ascii="Times New Roman" w:hAnsi="Times New Roman" w:cs="Times New Roman"/>
          <w:sz w:val="24"/>
        </w:rPr>
        <w:t>ú republiku nevynímajúc,</w:t>
      </w:r>
      <w:r>
        <w:rPr>
          <w:rFonts w:ascii="Times New Roman" w:hAnsi="Times New Roman" w:cs="Times New Roman"/>
          <w:sz w:val="24"/>
        </w:rPr>
        <w:t xml:space="preserve">  prin</w:t>
      </w:r>
      <w:r w:rsidR="00C07897">
        <w:rPr>
          <w:rFonts w:ascii="Times New Roman" w:hAnsi="Times New Roman" w:cs="Times New Roman"/>
          <w:sz w:val="24"/>
        </w:rPr>
        <w:t>ášajú</w:t>
      </w:r>
      <w:r>
        <w:rPr>
          <w:rFonts w:ascii="Times New Roman" w:hAnsi="Times New Roman" w:cs="Times New Roman"/>
          <w:sz w:val="24"/>
        </w:rPr>
        <w:t xml:space="preserve"> okamihy, ktoré </w:t>
      </w:r>
      <w:r w:rsidR="00C07897">
        <w:rPr>
          <w:rFonts w:ascii="Times New Roman" w:hAnsi="Times New Roman" w:cs="Times New Roman"/>
          <w:sz w:val="24"/>
        </w:rPr>
        <w:t xml:space="preserve">potvrdzujú prítomnosť </w:t>
      </w:r>
      <w:r>
        <w:rPr>
          <w:rFonts w:ascii="Times New Roman" w:hAnsi="Times New Roman" w:cs="Times New Roman"/>
          <w:sz w:val="24"/>
        </w:rPr>
        <w:t>bezpečnostných hrozieb</w:t>
      </w:r>
      <w:r w:rsidR="00C07897">
        <w:rPr>
          <w:rFonts w:ascii="Times New Roman" w:hAnsi="Times New Roman" w:cs="Times New Roman"/>
          <w:sz w:val="24"/>
        </w:rPr>
        <w:t>, ktoré môžu prerásť</w:t>
      </w:r>
      <w:r w:rsidR="00920B07">
        <w:rPr>
          <w:rFonts w:ascii="Times New Roman" w:hAnsi="Times New Roman" w:cs="Times New Roman"/>
          <w:sz w:val="24"/>
        </w:rPr>
        <w:t xml:space="preserve"> do ohrození</w:t>
      </w:r>
      <w:r>
        <w:rPr>
          <w:rFonts w:ascii="Times New Roman" w:hAnsi="Times New Roman" w:cs="Times New Roman"/>
          <w:sz w:val="24"/>
        </w:rPr>
        <w:t xml:space="preserve">. </w:t>
      </w:r>
      <w:r w:rsidR="00920B07">
        <w:rPr>
          <w:rFonts w:ascii="Times New Roman" w:hAnsi="Times New Roman" w:cs="Times New Roman"/>
          <w:sz w:val="24"/>
        </w:rPr>
        <w:t>Bezpečnostné h</w:t>
      </w:r>
      <w:r>
        <w:rPr>
          <w:rFonts w:ascii="Times New Roman" w:hAnsi="Times New Roman" w:cs="Times New Roman"/>
          <w:sz w:val="24"/>
        </w:rPr>
        <w:t>rozby</w:t>
      </w:r>
      <w:r w:rsidR="00920B07">
        <w:rPr>
          <w:rFonts w:ascii="Times New Roman" w:hAnsi="Times New Roman" w:cs="Times New Roman"/>
          <w:sz w:val="24"/>
        </w:rPr>
        <w:t xml:space="preserve"> a ohrozenia</w:t>
      </w:r>
      <w:r>
        <w:rPr>
          <w:rFonts w:ascii="Times New Roman" w:hAnsi="Times New Roman" w:cs="Times New Roman"/>
          <w:sz w:val="24"/>
        </w:rPr>
        <w:t xml:space="preserve"> sa dotýkajú </w:t>
      </w:r>
      <w:r w:rsidR="00920B07">
        <w:rPr>
          <w:rFonts w:ascii="Times New Roman" w:hAnsi="Times New Roman" w:cs="Times New Roman"/>
          <w:sz w:val="24"/>
        </w:rPr>
        <w:t>všetkých</w:t>
      </w:r>
      <w:r>
        <w:rPr>
          <w:rFonts w:ascii="Times New Roman" w:hAnsi="Times New Roman" w:cs="Times New Roman"/>
          <w:sz w:val="24"/>
        </w:rPr>
        <w:t xml:space="preserve"> sfér života, či</w:t>
      </w:r>
      <w:r w:rsidR="00920B07">
        <w:rPr>
          <w:rFonts w:ascii="Times New Roman" w:hAnsi="Times New Roman" w:cs="Times New Roman"/>
          <w:sz w:val="24"/>
        </w:rPr>
        <w:t xml:space="preserve"> už sa </w:t>
      </w:r>
      <w:r>
        <w:rPr>
          <w:rFonts w:ascii="Times New Roman" w:hAnsi="Times New Roman" w:cs="Times New Roman"/>
          <w:sz w:val="24"/>
        </w:rPr>
        <w:t>je</w:t>
      </w:r>
      <w:r w:rsidR="00920B07">
        <w:rPr>
          <w:rFonts w:ascii="Times New Roman" w:hAnsi="Times New Roman" w:cs="Times New Roman"/>
          <w:sz w:val="24"/>
        </w:rPr>
        <w:t>dná o</w:t>
      </w:r>
      <w:r>
        <w:rPr>
          <w:rFonts w:ascii="Times New Roman" w:hAnsi="Times New Roman" w:cs="Times New Roman"/>
          <w:sz w:val="24"/>
        </w:rPr>
        <w:t xml:space="preserve"> ekonomické, ekologic</w:t>
      </w:r>
      <w:r w:rsidR="00301F73">
        <w:rPr>
          <w:rFonts w:ascii="Times New Roman" w:hAnsi="Times New Roman" w:cs="Times New Roman"/>
          <w:sz w:val="24"/>
        </w:rPr>
        <w:t>ké, vojenské, politické, alebo</w:t>
      </w:r>
      <w:r>
        <w:rPr>
          <w:rFonts w:ascii="Times New Roman" w:hAnsi="Times New Roman" w:cs="Times New Roman"/>
          <w:sz w:val="24"/>
        </w:rPr>
        <w:t xml:space="preserve"> spoločenské prostredie. </w:t>
      </w:r>
      <w:r w:rsidR="00920B07">
        <w:rPr>
          <w:rFonts w:ascii="Times New Roman" w:hAnsi="Times New Roman" w:cs="Times New Roman"/>
          <w:sz w:val="24"/>
        </w:rPr>
        <w:t>Dôležitým predpokladom na prijatie</w:t>
      </w:r>
      <w:r>
        <w:rPr>
          <w:rFonts w:ascii="Times New Roman" w:hAnsi="Times New Roman" w:cs="Times New Roman"/>
          <w:sz w:val="24"/>
        </w:rPr>
        <w:t xml:space="preserve"> opatrení, ktorým</w:t>
      </w:r>
      <w:r w:rsidR="00920B07">
        <w:rPr>
          <w:rFonts w:ascii="Times New Roman" w:hAnsi="Times New Roman" w:cs="Times New Roman"/>
          <w:sz w:val="24"/>
        </w:rPr>
        <w:t>i</w:t>
      </w:r>
      <w:r>
        <w:rPr>
          <w:rFonts w:ascii="Times New Roman" w:hAnsi="Times New Roman" w:cs="Times New Roman"/>
          <w:sz w:val="24"/>
        </w:rPr>
        <w:t xml:space="preserve"> sa dá znížiť</w:t>
      </w:r>
      <w:r w:rsidR="00920B07">
        <w:rPr>
          <w:rFonts w:ascii="Times New Roman" w:hAnsi="Times New Roman" w:cs="Times New Roman"/>
          <w:sz w:val="24"/>
        </w:rPr>
        <w:t xml:space="preserve"> miera</w:t>
      </w:r>
      <w:r>
        <w:rPr>
          <w:rFonts w:ascii="Times New Roman" w:hAnsi="Times New Roman" w:cs="Times New Roman"/>
          <w:sz w:val="24"/>
        </w:rPr>
        <w:t xml:space="preserve"> rizik</w:t>
      </w:r>
      <w:r w:rsidR="00920B07">
        <w:rPr>
          <w:rFonts w:ascii="Times New Roman" w:hAnsi="Times New Roman" w:cs="Times New Roman"/>
          <w:sz w:val="24"/>
        </w:rPr>
        <w:t>a vzniku</w:t>
      </w:r>
      <w:r>
        <w:rPr>
          <w:rFonts w:ascii="Times New Roman" w:hAnsi="Times New Roman" w:cs="Times New Roman"/>
          <w:sz w:val="24"/>
        </w:rPr>
        <w:t xml:space="preserve"> </w:t>
      </w:r>
      <w:r w:rsidR="00920B07">
        <w:rPr>
          <w:rFonts w:ascii="Times New Roman" w:hAnsi="Times New Roman" w:cs="Times New Roman"/>
          <w:sz w:val="24"/>
        </w:rPr>
        <w:t>bezpečnostných</w:t>
      </w:r>
      <w:r>
        <w:rPr>
          <w:rFonts w:ascii="Times New Roman" w:hAnsi="Times New Roman" w:cs="Times New Roman"/>
          <w:sz w:val="24"/>
        </w:rPr>
        <w:t> hrozieb</w:t>
      </w:r>
      <w:r w:rsidR="00920B07">
        <w:rPr>
          <w:rFonts w:ascii="Times New Roman" w:hAnsi="Times New Roman" w:cs="Times New Roman"/>
          <w:sz w:val="24"/>
        </w:rPr>
        <w:t xml:space="preserve"> a ohrození,</w:t>
      </w:r>
      <w:r>
        <w:rPr>
          <w:rFonts w:ascii="Times New Roman" w:hAnsi="Times New Roman" w:cs="Times New Roman"/>
          <w:sz w:val="24"/>
        </w:rPr>
        <w:t xml:space="preserve"> je poznani</w:t>
      </w:r>
      <w:r w:rsidR="00920B07">
        <w:rPr>
          <w:rFonts w:ascii="Times New Roman" w:hAnsi="Times New Roman" w:cs="Times New Roman"/>
          <w:sz w:val="24"/>
        </w:rPr>
        <w:t>e</w:t>
      </w:r>
      <w:r>
        <w:rPr>
          <w:rFonts w:ascii="Times New Roman" w:hAnsi="Times New Roman" w:cs="Times New Roman"/>
          <w:sz w:val="24"/>
        </w:rPr>
        <w:t xml:space="preserve"> a identifikáci</w:t>
      </w:r>
      <w:r w:rsidR="00920B07">
        <w:rPr>
          <w:rFonts w:ascii="Times New Roman" w:hAnsi="Times New Roman" w:cs="Times New Roman"/>
          <w:sz w:val="24"/>
        </w:rPr>
        <w:t>a</w:t>
      </w:r>
      <w:r>
        <w:rPr>
          <w:rFonts w:ascii="Times New Roman" w:hAnsi="Times New Roman" w:cs="Times New Roman"/>
          <w:sz w:val="24"/>
        </w:rPr>
        <w:t xml:space="preserve"> samotn</w:t>
      </w:r>
      <w:r w:rsidR="00920B07">
        <w:rPr>
          <w:rFonts w:ascii="Times New Roman" w:hAnsi="Times New Roman" w:cs="Times New Roman"/>
          <w:sz w:val="24"/>
        </w:rPr>
        <w:t>ých</w:t>
      </w:r>
      <w:r>
        <w:rPr>
          <w:rFonts w:ascii="Times New Roman" w:hAnsi="Times New Roman" w:cs="Times New Roman"/>
          <w:sz w:val="24"/>
        </w:rPr>
        <w:t xml:space="preserve"> hroz</w:t>
      </w:r>
      <w:r w:rsidR="00920B07">
        <w:rPr>
          <w:rFonts w:ascii="Times New Roman" w:hAnsi="Times New Roman" w:cs="Times New Roman"/>
          <w:sz w:val="24"/>
        </w:rPr>
        <w:t>ie</w:t>
      </w:r>
      <w:r>
        <w:rPr>
          <w:rFonts w:ascii="Times New Roman" w:hAnsi="Times New Roman" w:cs="Times New Roman"/>
          <w:sz w:val="24"/>
        </w:rPr>
        <w:t>b ako tak</w:t>
      </w:r>
      <w:r w:rsidR="00920B07">
        <w:rPr>
          <w:rFonts w:ascii="Times New Roman" w:hAnsi="Times New Roman" w:cs="Times New Roman"/>
          <w:sz w:val="24"/>
        </w:rPr>
        <w:t>ých</w:t>
      </w:r>
      <w:r w:rsidR="00323E7A">
        <w:rPr>
          <w:rFonts w:ascii="Times New Roman" w:hAnsi="Times New Roman" w:cs="Times New Roman"/>
          <w:sz w:val="24"/>
        </w:rPr>
        <w:t>.</w:t>
      </w:r>
      <w:r>
        <w:rPr>
          <w:rFonts w:ascii="Times New Roman" w:hAnsi="Times New Roman" w:cs="Times New Roman"/>
          <w:sz w:val="24"/>
        </w:rPr>
        <w:t xml:space="preserve"> </w:t>
      </w:r>
      <w:r w:rsidR="00323E7A">
        <w:rPr>
          <w:rFonts w:ascii="Times New Roman" w:hAnsi="Times New Roman" w:cs="Times New Roman"/>
          <w:sz w:val="24"/>
        </w:rPr>
        <w:t>Vychádza sa pritom z</w:t>
      </w:r>
      <w:r>
        <w:rPr>
          <w:rFonts w:ascii="Times New Roman" w:hAnsi="Times New Roman" w:cs="Times New Roman"/>
          <w:sz w:val="24"/>
        </w:rPr>
        <w:t xml:space="preserve"> defin</w:t>
      </w:r>
      <w:r w:rsidR="00323E7A">
        <w:rPr>
          <w:rFonts w:ascii="Times New Roman" w:hAnsi="Times New Roman" w:cs="Times New Roman"/>
          <w:sz w:val="24"/>
        </w:rPr>
        <w:t>ícií</w:t>
      </w:r>
      <w:r>
        <w:rPr>
          <w:rFonts w:ascii="Times New Roman" w:hAnsi="Times New Roman" w:cs="Times New Roman"/>
          <w:sz w:val="24"/>
        </w:rPr>
        <w:t xml:space="preserve"> pojmov riziko, hrozba, ohrozenie</w:t>
      </w:r>
      <w:r w:rsidR="00323E7A">
        <w:rPr>
          <w:rFonts w:ascii="Times New Roman" w:hAnsi="Times New Roman" w:cs="Times New Roman"/>
          <w:sz w:val="24"/>
        </w:rPr>
        <w:t xml:space="preserve"> či napadnutie</w:t>
      </w:r>
      <w:r>
        <w:rPr>
          <w:rFonts w:ascii="Times New Roman" w:hAnsi="Times New Roman" w:cs="Times New Roman"/>
          <w:sz w:val="24"/>
        </w:rPr>
        <w:t xml:space="preserve">. </w:t>
      </w:r>
    </w:p>
    <w:p w:rsidR="0062226E" w:rsidRDefault="00C22383" w:rsidP="00C22383">
      <w:pPr>
        <w:spacing w:line="360" w:lineRule="auto"/>
        <w:ind w:firstLine="709"/>
        <w:jc w:val="both"/>
        <w:rPr>
          <w:rFonts w:ascii="Times New Roman" w:hAnsi="Times New Roman" w:cs="Times New Roman"/>
          <w:sz w:val="24"/>
        </w:rPr>
      </w:pPr>
      <w:r>
        <w:rPr>
          <w:rFonts w:ascii="Times New Roman" w:hAnsi="Times New Roman" w:cs="Times New Roman"/>
          <w:sz w:val="24"/>
        </w:rPr>
        <w:t>Správn</w:t>
      </w:r>
      <w:r w:rsidR="00AD0818">
        <w:rPr>
          <w:rFonts w:ascii="Times New Roman" w:hAnsi="Times New Roman" w:cs="Times New Roman"/>
          <w:sz w:val="24"/>
        </w:rPr>
        <w:t>a</w:t>
      </w:r>
      <w:r>
        <w:rPr>
          <w:rFonts w:ascii="Times New Roman" w:hAnsi="Times New Roman" w:cs="Times New Roman"/>
          <w:sz w:val="24"/>
        </w:rPr>
        <w:t xml:space="preserve"> kategorizáci</w:t>
      </w:r>
      <w:r w:rsidR="00AD0818">
        <w:rPr>
          <w:rFonts w:ascii="Times New Roman" w:hAnsi="Times New Roman" w:cs="Times New Roman"/>
          <w:sz w:val="24"/>
        </w:rPr>
        <w:t>a</w:t>
      </w:r>
      <w:r>
        <w:rPr>
          <w:rFonts w:ascii="Times New Roman" w:hAnsi="Times New Roman" w:cs="Times New Roman"/>
          <w:sz w:val="24"/>
        </w:rPr>
        <w:t xml:space="preserve"> danej hrozby</w:t>
      </w:r>
      <w:r w:rsidR="00AD0818">
        <w:rPr>
          <w:rFonts w:ascii="Times New Roman" w:hAnsi="Times New Roman" w:cs="Times New Roman"/>
          <w:sz w:val="24"/>
        </w:rPr>
        <w:t xml:space="preserve"> umožňuje aj v podmienkach </w:t>
      </w:r>
      <w:r>
        <w:rPr>
          <w:rFonts w:ascii="Times New Roman" w:hAnsi="Times New Roman" w:cs="Times New Roman"/>
          <w:sz w:val="24"/>
        </w:rPr>
        <w:t>Ozbrojen</w:t>
      </w:r>
      <w:r w:rsidR="00AD0818">
        <w:rPr>
          <w:rFonts w:ascii="Times New Roman" w:hAnsi="Times New Roman" w:cs="Times New Roman"/>
          <w:sz w:val="24"/>
        </w:rPr>
        <w:t>ých</w:t>
      </w:r>
      <w:r>
        <w:rPr>
          <w:rFonts w:ascii="Times New Roman" w:hAnsi="Times New Roman" w:cs="Times New Roman"/>
          <w:sz w:val="24"/>
        </w:rPr>
        <w:t xml:space="preserve"> s</w:t>
      </w:r>
      <w:r w:rsidR="00AD0818">
        <w:rPr>
          <w:rFonts w:ascii="Times New Roman" w:hAnsi="Times New Roman" w:cs="Times New Roman"/>
          <w:sz w:val="24"/>
        </w:rPr>
        <w:t>íl</w:t>
      </w:r>
      <w:r>
        <w:rPr>
          <w:rFonts w:ascii="Times New Roman" w:hAnsi="Times New Roman" w:cs="Times New Roman"/>
          <w:sz w:val="24"/>
        </w:rPr>
        <w:t xml:space="preserve"> Slovenskej republiky </w:t>
      </w:r>
      <w:r w:rsidR="00EC709A">
        <w:rPr>
          <w:rFonts w:ascii="Times New Roman" w:hAnsi="Times New Roman" w:cs="Times New Roman"/>
          <w:sz w:val="24"/>
        </w:rPr>
        <w:t xml:space="preserve">prijímať opatrenia, ktorými by sa znížila miera rizika vzniku danej hrozby, alebo po vzniku danej hrozby znížil negatívny vplyv na činnosť </w:t>
      </w:r>
      <w:r w:rsidR="00777813">
        <w:rPr>
          <w:rFonts w:ascii="Times New Roman" w:hAnsi="Times New Roman" w:cs="Times New Roman"/>
          <w:sz w:val="24"/>
        </w:rPr>
        <w:t>OS SR</w:t>
      </w:r>
      <w:r w:rsidR="00EC709A">
        <w:rPr>
          <w:rFonts w:ascii="Times New Roman" w:hAnsi="Times New Roman" w:cs="Times New Roman"/>
          <w:sz w:val="24"/>
        </w:rPr>
        <w:t>, resp</w:t>
      </w:r>
      <w:r w:rsidR="002B34A1">
        <w:rPr>
          <w:rFonts w:ascii="Times New Roman" w:hAnsi="Times New Roman" w:cs="Times New Roman"/>
          <w:sz w:val="24"/>
        </w:rPr>
        <w:t>ektíve</w:t>
      </w:r>
      <w:r w:rsidR="00EC709A">
        <w:rPr>
          <w:rFonts w:ascii="Times New Roman" w:hAnsi="Times New Roman" w:cs="Times New Roman"/>
          <w:sz w:val="24"/>
        </w:rPr>
        <w:t xml:space="preserve"> celého bezpečnostného prostredia Slovenskej republiky. Nadobudnutiu schopnosti na</w:t>
      </w:r>
      <w:r>
        <w:rPr>
          <w:rFonts w:ascii="Times New Roman" w:hAnsi="Times New Roman" w:cs="Times New Roman"/>
          <w:sz w:val="24"/>
        </w:rPr>
        <w:t xml:space="preserve"> identifik</w:t>
      </w:r>
      <w:r w:rsidR="00EC709A">
        <w:rPr>
          <w:rFonts w:ascii="Times New Roman" w:hAnsi="Times New Roman" w:cs="Times New Roman"/>
          <w:sz w:val="24"/>
        </w:rPr>
        <w:t>ovanie hrozieb a ohrození, ako aj schopnosti prijímať účinné opatrenia na elimináciu negatívnych vplyvov bezpečnostných hrozieb a</w:t>
      </w:r>
      <w:r w:rsidR="00A14B8D">
        <w:rPr>
          <w:rFonts w:ascii="Times New Roman" w:hAnsi="Times New Roman" w:cs="Times New Roman"/>
          <w:sz w:val="24"/>
        </w:rPr>
        <w:t> </w:t>
      </w:r>
      <w:r w:rsidR="00EC709A">
        <w:rPr>
          <w:rFonts w:ascii="Times New Roman" w:hAnsi="Times New Roman" w:cs="Times New Roman"/>
          <w:sz w:val="24"/>
        </w:rPr>
        <w:t>ohrození</w:t>
      </w:r>
      <w:r w:rsidR="00A14B8D">
        <w:rPr>
          <w:rFonts w:ascii="Times New Roman" w:hAnsi="Times New Roman" w:cs="Times New Roman"/>
          <w:sz w:val="24"/>
        </w:rPr>
        <w:t xml:space="preserve">, musí byť v podmienkach Ozbrojených síl Slovenskej republiky venovaná pozornosť personálu </w:t>
      </w:r>
      <w:r w:rsidR="00777813">
        <w:rPr>
          <w:rFonts w:ascii="Times New Roman" w:hAnsi="Times New Roman" w:cs="Times New Roman"/>
          <w:sz w:val="24"/>
        </w:rPr>
        <w:t xml:space="preserve">OS SR </w:t>
      </w:r>
      <w:r>
        <w:rPr>
          <w:rFonts w:ascii="Times New Roman" w:hAnsi="Times New Roman" w:cs="Times New Roman"/>
          <w:sz w:val="24"/>
        </w:rPr>
        <w:t>prostredníctvom odbornej prípravy,</w:t>
      </w:r>
      <w:r w:rsidR="00A14B8D">
        <w:rPr>
          <w:rFonts w:ascii="Times New Roman" w:hAnsi="Times New Roman" w:cs="Times New Roman"/>
          <w:sz w:val="24"/>
        </w:rPr>
        <w:t xml:space="preserve"> získavaním</w:t>
      </w:r>
      <w:r>
        <w:rPr>
          <w:rFonts w:ascii="Times New Roman" w:hAnsi="Times New Roman" w:cs="Times New Roman"/>
          <w:sz w:val="24"/>
        </w:rPr>
        <w:t xml:space="preserve"> skúsenos</w:t>
      </w:r>
      <w:r w:rsidR="00A14B8D">
        <w:rPr>
          <w:rFonts w:ascii="Times New Roman" w:hAnsi="Times New Roman" w:cs="Times New Roman"/>
          <w:sz w:val="24"/>
        </w:rPr>
        <w:t>tí</w:t>
      </w:r>
      <w:r>
        <w:rPr>
          <w:rFonts w:ascii="Times New Roman" w:hAnsi="Times New Roman" w:cs="Times New Roman"/>
          <w:sz w:val="24"/>
        </w:rPr>
        <w:t xml:space="preserve"> praxou a cvičeniami. </w:t>
      </w:r>
    </w:p>
    <w:p w:rsidR="007D5BE2" w:rsidRPr="009A7EBF" w:rsidRDefault="00A14B8D" w:rsidP="00C22383">
      <w:pPr>
        <w:spacing w:line="360" w:lineRule="auto"/>
        <w:ind w:firstLine="709"/>
        <w:jc w:val="both"/>
        <w:rPr>
          <w:rFonts w:ascii="Times New Roman" w:eastAsia="Times New Roman" w:hAnsi="Times New Roman" w:cs="Times New Roman"/>
          <w:sz w:val="24"/>
          <w:szCs w:val="24"/>
          <w:lang w:eastAsia="sk-SK"/>
        </w:rPr>
      </w:pPr>
      <w:r>
        <w:rPr>
          <w:rFonts w:ascii="Times New Roman" w:hAnsi="Times New Roman" w:cs="Times New Roman"/>
          <w:sz w:val="24"/>
        </w:rPr>
        <w:t>Dôsledná</w:t>
      </w:r>
      <w:r w:rsidR="00C22383">
        <w:rPr>
          <w:rFonts w:ascii="Times New Roman" w:hAnsi="Times New Roman" w:cs="Times New Roman"/>
          <w:sz w:val="24"/>
        </w:rPr>
        <w:t xml:space="preserve"> príprava</w:t>
      </w:r>
      <w:r>
        <w:rPr>
          <w:rFonts w:ascii="Times New Roman" w:hAnsi="Times New Roman" w:cs="Times New Roman"/>
          <w:sz w:val="24"/>
        </w:rPr>
        <w:t xml:space="preserve"> personálu</w:t>
      </w:r>
      <w:r w:rsidR="00C22383">
        <w:rPr>
          <w:rFonts w:ascii="Times New Roman" w:hAnsi="Times New Roman" w:cs="Times New Roman"/>
          <w:sz w:val="24"/>
        </w:rPr>
        <w:t>, teoretická</w:t>
      </w:r>
      <w:r>
        <w:rPr>
          <w:rFonts w:ascii="Times New Roman" w:hAnsi="Times New Roman" w:cs="Times New Roman"/>
          <w:sz w:val="24"/>
        </w:rPr>
        <w:t xml:space="preserve"> a </w:t>
      </w:r>
      <w:r w:rsidR="00C22383">
        <w:rPr>
          <w:rFonts w:ascii="Times New Roman" w:hAnsi="Times New Roman" w:cs="Times New Roman"/>
          <w:sz w:val="24"/>
        </w:rPr>
        <w:t>praktická</w:t>
      </w:r>
      <w:r>
        <w:rPr>
          <w:rFonts w:ascii="Times New Roman" w:hAnsi="Times New Roman" w:cs="Times New Roman"/>
          <w:sz w:val="24"/>
        </w:rPr>
        <w:t>, umožní</w:t>
      </w:r>
      <w:r w:rsidR="00C22383">
        <w:rPr>
          <w:rFonts w:ascii="Times New Roman" w:hAnsi="Times New Roman" w:cs="Times New Roman"/>
          <w:sz w:val="24"/>
        </w:rPr>
        <w:t xml:space="preserve"> Ozbrojeným silám Slovenskej republiky</w:t>
      </w:r>
      <w:r>
        <w:rPr>
          <w:rFonts w:ascii="Times New Roman" w:hAnsi="Times New Roman" w:cs="Times New Roman"/>
          <w:sz w:val="24"/>
        </w:rPr>
        <w:t xml:space="preserve"> zabezpečiť</w:t>
      </w:r>
      <w:r w:rsidR="00C22383">
        <w:rPr>
          <w:rFonts w:ascii="Times New Roman" w:hAnsi="Times New Roman" w:cs="Times New Roman"/>
          <w:sz w:val="24"/>
        </w:rPr>
        <w:t xml:space="preserve"> bezpečnosť štátu, prevenciu od vypuknutia ohrozenia  a</w:t>
      </w:r>
      <w:r w:rsidR="00626280">
        <w:rPr>
          <w:rFonts w:ascii="Times New Roman" w:hAnsi="Times New Roman" w:cs="Times New Roman"/>
          <w:sz w:val="24"/>
        </w:rPr>
        <w:t> v konečnom dôsledku</w:t>
      </w:r>
      <w:r w:rsidR="00C22383">
        <w:rPr>
          <w:rFonts w:ascii="Times New Roman" w:hAnsi="Times New Roman" w:cs="Times New Roman"/>
          <w:sz w:val="24"/>
        </w:rPr>
        <w:t> bezpečné prostredie pre občanov štátu.</w:t>
      </w:r>
    </w:p>
    <w:p w:rsidR="002D4594" w:rsidRPr="009A7EBF" w:rsidRDefault="002D4594" w:rsidP="00B167F0">
      <w:pPr>
        <w:spacing w:line="360" w:lineRule="auto"/>
        <w:rPr>
          <w:rFonts w:ascii="Times New Roman" w:eastAsia="Times New Roman" w:hAnsi="Times New Roman" w:cs="Times New Roman"/>
          <w:sz w:val="24"/>
          <w:szCs w:val="24"/>
          <w:lang w:eastAsia="sk-SK"/>
        </w:rPr>
      </w:pPr>
    </w:p>
    <w:p w:rsidR="002D4594" w:rsidRDefault="002D4594" w:rsidP="00B167F0">
      <w:pPr>
        <w:spacing w:line="360" w:lineRule="auto"/>
        <w:rPr>
          <w:rFonts w:ascii="Times New Roman" w:eastAsia="Times New Roman" w:hAnsi="Times New Roman" w:cs="Times New Roman"/>
          <w:sz w:val="24"/>
          <w:szCs w:val="24"/>
          <w:lang w:eastAsia="sk-SK"/>
        </w:rPr>
      </w:pPr>
    </w:p>
    <w:p w:rsidR="00AD5E35" w:rsidRDefault="00AD5E35" w:rsidP="00B167F0">
      <w:pPr>
        <w:spacing w:line="360" w:lineRule="auto"/>
        <w:rPr>
          <w:rFonts w:ascii="Times New Roman" w:eastAsia="Times New Roman" w:hAnsi="Times New Roman" w:cs="Times New Roman"/>
          <w:sz w:val="24"/>
          <w:szCs w:val="24"/>
          <w:lang w:eastAsia="sk-SK"/>
        </w:rPr>
      </w:pPr>
    </w:p>
    <w:p w:rsidR="00AD5E35" w:rsidRDefault="00AD5E35" w:rsidP="00B167F0">
      <w:pPr>
        <w:spacing w:line="360" w:lineRule="auto"/>
        <w:rPr>
          <w:rFonts w:ascii="Times New Roman" w:eastAsia="Times New Roman" w:hAnsi="Times New Roman" w:cs="Times New Roman"/>
          <w:sz w:val="24"/>
          <w:szCs w:val="24"/>
          <w:lang w:eastAsia="sk-SK"/>
        </w:rPr>
      </w:pPr>
    </w:p>
    <w:p w:rsidR="00F173FD" w:rsidRDefault="00F173FD" w:rsidP="00B167F0">
      <w:pPr>
        <w:spacing w:line="360" w:lineRule="auto"/>
        <w:rPr>
          <w:rFonts w:ascii="Times New Roman" w:eastAsia="Times New Roman" w:hAnsi="Times New Roman" w:cs="Times New Roman"/>
          <w:sz w:val="24"/>
          <w:szCs w:val="24"/>
          <w:lang w:eastAsia="sk-SK"/>
        </w:rPr>
      </w:pPr>
    </w:p>
    <w:p w:rsidR="00F173FD" w:rsidRDefault="00F173FD" w:rsidP="00B167F0">
      <w:pPr>
        <w:spacing w:line="360" w:lineRule="auto"/>
        <w:rPr>
          <w:rFonts w:ascii="Times New Roman" w:eastAsia="Times New Roman" w:hAnsi="Times New Roman" w:cs="Times New Roman"/>
          <w:sz w:val="24"/>
          <w:szCs w:val="24"/>
          <w:lang w:eastAsia="sk-SK"/>
        </w:rPr>
      </w:pPr>
    </w:p>
    <w:p w:rsidR="00F173FD" w:rsidRDefault="00F173FD" w:rsidP="00B167F0">
      <w:pPr>
        <w:spacing w:line="360" w:lineRule="auto"/>
        <w:rPr>
          <w:rFonts w:ascii="Times New Roman" w:eastAsia="Times New Roman" w:hAnsi="Times New Roman" w:cs="Times New Roman"/>
          <w:sz w:val="24"/>
          <w:szCs w:val="24"/>
          <w:lang w:eastAsia="sk-SK"/>
        </w:rPr>
      </w:pPr>
    </w:p>
    <w:p w:rsidR="00F173FD" w:rsidRDefault="00F173FD" w:rsidP="00B167F0">
      <w:pPr>
        <w:spacing w:line="360" w:lineRule="auto"/>
        <w:rPr>
          <w:rFonts w:ascii="Times New Roman" w:eastAsia="Times New Roman" w:hAnsi="Times New Roman" w:cs="Times New Roman"/>
          <w:sz w:val="24"/>
          <w:szCs w:val="24"/>
          <w:lang w:eastAsia="sk-SK"/>
        </w:rPr>
      </w:pPr>
    </w:p>
    <w:p w:rsidR="005C3085" w:rsidRDefault="004500DA" w:rsidP="004500DA">
      <w:pPr>
        <w:pStyle w:val="Nadpis1"/>
        <w:numPr>
          <w:ilvl w:val="0"/>
          <w:numId w:val="0"/>
        </w:numPr>
        <w:rPr>
          <w:rFonts w:ascii="Times New Roman" w:hAnsi="Times New Roman" w:cs="Times New Roman"/>
          <w:b/>
          <w:color w:val="auto"/>
          <w:sz w:val="28"/>
          <w:szCs w:val="28"/>
        </w:rPr>
      </w:pPr>
      <w:bookmarkStart w:id="26" w:name="_Toc502431372"/>
      <w:bookmarkStart w:id="27" w:name="_Toc502603243"/>
      <w:bookmarkStart w:id="28" w:name="_Toc508007372"/>
      <w:r>
        <w:rPr>
          <w:rFonts w:ascii="Times New Roman" w:hAnsi="Times New Roman" w:cs="Times New Roman"/>
          <w:b/>
          <w:color w:val="auto"/>
          <w:sz w:val="28"/>
          <w:szCs w:val="28"/>
        </w:rPr>
        <w:lastRenderedPageBreak/>
        <w:t xml:space="preserve">1  </w:t>
      </w:r>
      <w:bookmarkEnd w:id="26"/>
      <w:bookmarkEnd w:id="27"/>
      <w:bookmarkEnd w:id="28"/>
      <w:r w:rsidR="001B46D1">
        <w:rPr>
          <w:rFonts w:ascii="Times New Roman" w:hAnsi="Times New Roman" w:cs="Times New Roman"/>
          <w:b/>
          <w:color w:val="auto"/>
          <w:sz w:val="28"/>
          <w:szCs w:val="28"/>
        </w:rPr>
        <w:t>SÚČASNÝ STAV RIEŠENIA PROBLEMATIKY</w:t>
      </w:r>
    </w:p>
    <w:p w:rsidR="00553DD8" w:rsidRPr="00553DD8" w:rsidRDefault="00553DD8" w:rsidP="00553DD8"/>
    <w:p w:rsidR="00D52AF3" w:rsidRPr="0031364F" w:rsidRDefault="00D52AF3" w:rsidP="00D52AF3">
      <w:pPr>
        <w:pStyle w:val="Nadpis2"/>
        <w:numPr>
          <w:ilvl w:val="0"/>
          <w:numId w:val="0"/>
        </w:numPr>
        <w:rPr>
          <w:rFonts w:ascii="Times New Roman" w:hAnsi="Times New Roman" w:cs="Times New Roman"/>
          <w:b/>
          <w:color w:val="262626" w:themeColor="text1" w:themeTint="D9"/>
        </w:rPr>
      </w:pPr>
      <w:r w:rsidRPr="0031364F">
        <w:rPr>
          <w:rFonts w:ascii="Times New Roman" w:hAnsi="Times New Roman" w:cs="Times New Roman"/>
          <w:b/>
          <w:color w:val="262626" w:themeColor="text1" w:themeTint="D9"/>
        </w:rPr>
        <w:t xml:space="preserve">1.1      </w:t>
      </w:r>
      <w:r w:rsidR="004500DA" w:rsidRPr="0031364F">
        <w:rPr>
          <w:rFonts w:ascii="Times New Roman" w:hAnsi="Times New Roman" w:cs="Times New Roman"/>
          <w:b/>
          <w:color w:val="262626" w:themeColor="text1" w:themeTint="D9"/>
        </w:rPr>
        <w:t>Definícia pojmov súvisiacich s riešenou problematikou</w:t>
      </w:r>
    </w:p>
    <w:p w:rsidR="00C22383" w:rsidRPr="0031364F" w:rsidRDefault="00C22383" w:rsidP="00D52AF3">
      <w:pPr>
        <w:pStyle w:val="Nadpis2"/>
        <w:numPr>
          <w:ilvl w:val="0"/>
          <w:numId w:val="0"/>
        </w:numPr>
        <w:ind w:left="576"/>
        <w:rPr>
          <w:rFonts w:ascii="Times New Roman" w:hAnsi="Times New Roman" w:cs="Times New Roman"/>
          <w:b/>
          <w:color w:val="262626" w:themeColor="text1" w:themeTint="D9"/>
        </w:rPr>
      </w:pPr>
      <w:r w:rsidRPr="0031364F">
        <w:rPr>
          <w:rFonts w:ascii="Times New Roman" w:hAnsi="Times New Roman" w:cs="Times New Roman"/>
          <w:b/>
          <w:color w:val="262626" w:themeColor="text1" w:themeTint="D9"/>
        </w:rPr>
        <w:tab/>
        <w:t xml:space="preserve"> </w:t>
      </w:r>
    </w:p>
    <w:p w:rsidR="003528E2" w:rsidRPr="0031364F" w:rsidRDefault="003528E2" w:rsidP="0062226E">
      <w:pPr>
        <w:spacing w:line="360" w:lineRule="auto"/>
        <w:ind w:firstLine="709"/>
        <w:jc w:val="both"/>
        <w:rPr>
          <w:rFonts w:ascii="Times New Roman" w:hAnsi="Times New Roman" w:cs="Times New Roman"/>
          <w:color w:val="262626" w:themeColor="text1" w:themeTint="D9"/>
          <w:sz w:val="24"/>
        </w:rPr>
      </w:pPr>
      <w:r w:rsidRPr="0031364F">
        <w:rPr>
          <w:rFonts w:ascii="Times New Roman" w:hAnsi="Times New Roman" w:cs="Times New Roman"/>
          <w:color w:val="262626" w:themeColor="text1" w:themeTint="D9"/>
          <w:sz w:val="24"/>
        </w:rPr>
        <w:t>Pojmy, ktoré je potrebné rozobrať z viacerých pohľadov a definovať ich pravú podstatu</w:t>
      </w:r>
      <w:r w:rsidR="00F62A2E">
        <w:rPr>
          <w:rFonts w:ascii="Times New Roman" w:hAnsi="Times New Roman" w:cs="Times New Roman"/>
          <w:color w:val="262626" w:themeColor="text1" w:themeTint="D9"/>
          <w:sz w:val="24"/>
        </w:rPr>
        <w:t>,</w:t>
      </w:r>
      <w:r w:rsidR="005600E6">
        <w:rPr>
          <w:rFonts w:ascii="Times New Roman" w:hAnsi="Times New Roman" w:cs="Times New Roman"/>
          <w:color w:val="262626" w:themeColor="text1" w:themeTint="D9"/>
          <w:sz w:val="24"/>
        </w:rPr>
        <w:t xml:space="preserve"> sú hrozba, riziko, bezpečnosť a kríza</w:t>
      </w:r>
      <w:r w:rsidRPr="0031364F">
        <w:rPr>
          <w:rFonts w:ascii="Times New Roman" w:hAnsi="Times New Roman" w:cs="Times New Roman"/>
          <w:color w:val="262626" w:themeColor="text1" w:themeTint="D9"/>
          <w:sz w:val="24"/>
        </w:rPr>
        <w:t>. Pojmy</w:t>
      </w:r>
      <w:r w:rsidR="00F62A2E">
        <w:rPr>
          <w:rFonts w:ascii="Times New Roman" w:hAnsi="Times New Roman" w:cs="Times New Roman"/>
          <w:color w:val="262626" w:themeColor="text1" w:themeTint="D9"/>
          <w:sz w:val="24"/>
        </w:rPr>
        <w:t>, ktoré s danou problematikou úzko súvisia, sú</w:t>
      </w:r>
      <w:r w:rsidRPr="0031364F">
        <w:rPr>
          <w:rFonts w:ascii="Times New Roman" w:hAnsi="Times New Roman" w:cs="Times New Roman"/>
          <w:color w:val="262626" w:themeColor="text1" w:themeTint="D9"/>
          <w:sz w:val="24"/>
        </w:rPr>
        <w:t xml:space="preserve"> bezpečnostné</w:t>
      </w:r>
      <w:r w:rsidR="005600E6">
        <w:rPr>
          <w:rFonts w:ascii="Times New Roman" w:hAnsi="Times New Roman" w:cs="Times New Roman"/>
          <w:color w:val="262626" w:themeColor="text1" w:themeTint="D9"/>
          <w:sz w:val="24"/>
        </w:rPr>
        <w:t xml:space="preserve"> prostredie, konflikt </w:t>
      </w:r>
      <w:r w:rsidRPr="0031364F">
        <w:rPr>
          <w:rFonts w:ascii="Times New Roman" w:hAnsi="Times New Roman" w:cs="Times New Roman"/>
          <w:color w:val="262626" w:themeColor="text1" w:themeTint="D9"/>
          <w:sz w:val="24"/>
        </w:rPr>
        <w:t>a vojna, preto je ich definícia</w:t>
      </w:r>
      <w:r w:rsidR="00F62A2E">
        <w:rPr>
          <w:rFonts w:ascii="Times New Roman" w:hAnsi="Times New Roman" w:cs="Times New Roman"/>
          <w:color w:val="262626" w:themeColor="text1" w:themeTint="D9"/>
          <w:sz w:val="24"/>
        </w:rPr>
        <w:t xml:space="preserve"> tiež</w:t>
      </w:r>
      <w:r w:rsidRPr="0031364F">
        <w:rPr>
          <w:rFonts w:ascii="Times New Roman" w:hAnsi="Times New Roman" w:cs="Times New Roman"/>
          <w:color w:val="262626" w:themeColor="text1" w:themeTint="D9"/>
          <w:sz w:val="24"/>
        </w:rPr>
        <w:t xml:space="preserve"> dôležitá.</w:t>
      </w:r>
    </w:p>
    <w:p w:rsidR="00301F73" w:rsidRDefault="003528E2" w:rsidP="0062226E">
      <w:pPr>
        <w:spacing w:line="360" w:lineRule="auto"/>
        <w:ind w:firstLine="709"/>
        <w:jc w:val="both"/>
        <w:rPr>
          <w:rFonts w:ascii="Times New Roman" w:hAnsi="Times New Roman" w:cs="Times New Roman"/>
          <w:sz w:val="24"/>
        </w:rPr>
      </w:pPr>
      <w:r w:rsidRPr="0031364F">
        <w:rPr>
          <w:rFonts w:ascii="Times New Roman" w:hAnsi="Times New Roman" w:cs="Times New Roman"/>
          <w:color w:val="262626" w:themeColor="text1" w:themeTint="D9"/>
          <w:sz w:val="24"/>
        </w:rPr>
        <w:t>Základné p</w:t>
      </w:r>
      <w:r w:rsidR="004500DA" w:rsidRPr="0031364F">
        <w:rPr>
          <w:rFonts w:ascii="Times New Roman" w:hAnsi="Times New Roman" w:cs="Times New Roman"/>
          <w:color w:val="262626" w:themeColor="text1" w:themeTint="D9"/>
          <w:sz w:val="24"/>
        </w:rPr>
        <w:t xml:space="preserve">ojmy </w:t>
      </w:r>
      <w:r w:rsidR="004500DA" w:rsidRPr="0031364F">
        <w:rPr>
          <w:rFonts w:ascii="Times New Roman" w:hAnsi="Times New Roman" w:cs="Times New Roman"/>
          <w:b/>
          <w:color w:val="262626" w:themeColor="text1" w:themeTint="D9"/>
          <w:sz w:val="24"/>
        </w:rPr>
        <w:t>hrozba</w:t>
      </w:r>
      <w:r w:rsidR="004500DA" w:rsidRPr="0031364F">
        <w:rPr>
          <w:rFonts w:ascii="Times New Roman" w:hAnsi="Times New Roman" w:cs="Times New Roman"/>
          <w:color w:val="262626" w:themeColor="text1" w:themeTint="D9"/>
          <w:sz w:val="24"/>
        </w:rPr>
        <w:t xml:space="preserve"> a </w:t>
      </w:r>
      <w:r w:rsidR="004500DA" w:rsidRPr="0031364F">
        <w:rPr>
          <w:rFonts w:ascii="Times New Roman" w:hAnsi="Times New Roman" w:cs="Times New Roman"/>
          <w:b/>
          <w:color w:val="262626" w:themeColor="text1" w:themeTint="D9"/>
          <w:sz w:val="24"/>
        </w:rPr>
        <w:t>riziko</w:t>
      </w:r>
      <w:r w:rsidR="004500DA" w:rsidRPr="0031364F">
        <w:rPr>
          <w:rFonts w:ascii="Times New Roman" w:hAnsi="Times New Roman" w:cs="Times New Roman"/>
          <w:color w:val="262626" w:themeColor="text1" w:themeTint="D9"/>
          <w:sz w:val="24"/>
        </w:rPr>
        <w:t xml:space="preserve"> sú </w:t>
      </w:r>
      <w:r w:rsidR="004500DA">
        <w:rPr>
          <w:rFonts w:ascii="Times New Roman" w:hAnsi="Times New Roman" w:cs="Times New Roman"/>
          <w:sz w:val="24"/>
        </w:rPr>
        <w:t>v rôznych zdrojoch definované viacerými a</w:t>
      </w:r>
      <w:r w:rsidR="00545E8A">
        <w:rPr>
          <w:rFonts w:ascii="Times New Roman" w:hAnsi="Times New Roman" w:cs="Times New Roman"/>
          <w:sz w:val="24"/>
        </w:rPr>
        <w:t>utormi, no záver je rovnaký. Prof</w:t>
      </w:r>
      <w:r w:rsidR="00F62A2E">
        <w:rPr>
          <w:rFonts w:ascii="Times New Roman" w:hAnsi="Times New Roman" w:cs="Times New Roman"/>
          <w:sz w:val="24"/>
        </w:rPr>
        <w:t>esor</w:t>
      </w:r>
      <w:r w:rsidR="00545E8A">
        <w:rPr>
          <w:rFonts w:ascii="Times New Roman" w:hAnsi="Times New Roman" w:cs="Times New Roman"/>
          <w:sz w:val="24"/>
        </w:rPr>
        <w:t xml:space="preserve"> </w:t>
      </w:r>
      <w:proofErr w:type="spellStart"/>
      <w:r w:rsidR="00301F73">
        <w:rPr>
          <w:rFonts w:ascii="Times New Roman" w:hAnsi="Times New Roman" w:cs="Times New Roman"/>
          <w:sz w:val="24"/>
        </w:rPr>
        <w:t>Volner</w:t>
      </w:r>
      <w:proofErr w:type="spellEnd"/>
      <w:r w:rsidR="004500DA">
        <w:rPr>
          <w:rFonts w:ascii="Times New Roman" w:hAnsi="Times New Roman" w:cs="Times New Roman"/>
          <w:sz w:val="24"/>
        </w:rPr>
        <w:t xml:space="preserve"> sa prostredníctvom práce </w:t>
      </w:r>
      <w:r w:rsidR="004500DA" w:rsidRPr="0031364F">
        <w:rPr>
          <w:rFonts w:ascii="Times New Roman" w:hAnsi="Times New Roman" w:cs="Times New Roman"/>
          <w:i/>
          <w:sz w:val="24"/>
        </w:rPr>
        <w:t>Bezpečnosť, riziká a hrozby 21. storočia</w:t>
      </w:r>
      <w:r w:rsidR="004B6F97" w:rsidRPr="00EC1E8C">
        <w:rPr>
          <w:rStyle w:val="Odkaznapoznmkupodiarou"/>
          <w:rFonts w:ascii="Times New Roman" w:hAnsi="Times New Roman" w:cs="Times New Roman"/>
          <w:sz w:val="24"/>
        </w:rPr>
        <w:footnoteReference w:id="1"/>
      </w:r>
      <w:r w:rsidR="004500DA">
        <w:rPr>
          <w:rFonts w:ascii="Times New Roman" w:hAnsi="Times New Roman" w:cs="Times New Roman"/>
          <w:sz w:val="24"/>
        </w:rPr>
        <w:t xml:space="preserve"> vyjadril a poznamenal, že najčastejší rozdiel medzi týmito pojmami sa definuje tak, že pojem „hrozb</w:t>
      </w:r>
      <w:r w:rsidR="00626280">
        <w:rPr>
          <w:rFonts w:ascii="Times New Roman" w:hAnsi="Times New Roman" w:cs="Times New Roman"/>
          <w:sz w:val="24"/>
        </w:rPr>
        <w:t>a</w:t>
      </w:r>
      <w:r w:rsidR="004500DA">
        <w:rPr>
          <w:rFonts w:ascii="Times New Roman" w:hAnsi="Times New Roman" w:cs="Times New Roman"/>
          <w:sz w:val="24"/>
        </w:rPr>
        <w:t>“ vyjadruje objektívne existujúce ohrozenia a javy, následne pojem „riziká“ sú subjektívnym vyjadrením, respektíve odrazom hrozby, ako objektívneho fenoménu v ľu</w:t>
      </w:r>
      <w:r w:rsidR="0051141D">
        <w:rPr>
          <w:rFonts w:ascii="Times New Roman" w:hAnsi="Times New Roman" w:cs="Times New Roman"/>
          <w:sz w:val="24"/>
        </w:rPr>
        <w:t>dskom vedomí.</w:t>
      </w:r>
      <w:r w:rsidR="004500DA">
        <w:rPr>
          <w:rFonts w:ascii="Times New Roman" w:hAnsi="Times New Roman" w:cs="Times New Roman"/>
          <w:sz w:val="24"/>
        </w:rPr>
        <w:t xml:space="preserve"> </w:t>
      </w:r>
    </w:p>
    <w:p w:rsidR="004500DA" w:rsidRDefault="004500DA" w:rsidP="0062226E">
      <w:pPr>
        <w:tabs>
          <w:tab w:val="left" w:pos="2429"/>
        </w:tabs>
        <w:spacing w:line="360" w:lineRule="auto"/>
        <w:ind w:firstLine="709"/>
        <w:jc w:val="both"/>
        <w:rPr>
          <w:rFonts w:ascii="Times New Roman" w:hAnsi="Times New Roman" w:cs="Times New Roman"/>
          <w:sz w:val="24"/>
        </w:rPr>
      </w:pPr>
      <w:r>
        <w:rPr>
          <w:rFonts w:ascii="Times New Roman" w:hAnsi="Times New Roman" w:cs="Times New Roman"/>
          <w:sz w:val="24"/>
        </w:rPr>
        <w:t xml:space="preserve">Definoval tým pojem </w:t>
      </w:r>
      <w:r w:rsidRPr="007B0195">
        <w:rPr>
          <w:rFonts w:ascii="Times New Roman" w:hAnsi="Times New Roman" w:cs="Times New Roman"/>
          <w:b/>
          <w:sz w:val="24"/>
        </w:rPr>
        <w:t>hrozba</w:t>
      </w:r>
      <w:r>
        <w:rPr>
          <w:rFonts w:ascii="Times New Roman" w:hAnsi="Times New Roman" w:cs="Times New Roman"/>
          <w:sz w:val="24"/>
        </w:rPr>
        <w:t xml:space="preserve"> ako javy a</w:t>
      </w:r>
      <w:r w:rsidR="002138C6">
        <w:rPr>
          <w:rFonts w:ascii="Times New Roman" w:hAnsi="Times New Roman" w:cs="Times New Roman"/>
          <w:sz w:val="24"/>
        </w:rPr>
        <w:t> </w:t>
      </w:r>
      <w:r>
        <w:rPr>
          <w:rFonts w:ascii="Times New Roman" w:hAnsi="Times New Roman" w:cs="Times New Roman"/>
          <w:sz w:val="24"/>
        </w:rPr>
        <w:t>procesy</w:t>
      </w:r>
      <w:r w:rsidR="002138C6">
        <w:rPr>
          <w:rFonts w:ascii="Times New Roman" w:hAnsi="Times New Roman" w:cs="Times New Roman"/>
          <w:sz w:val="24"/>
        </w:rPr>
        <w:t>,</w:t>
      </w:r>
      <w:r>
        <w:rPr>
          <w:rFonts w:ascii="Times New Roman" w:hAnsi="Times New Roman" w:cs="Times New Roman"/>
          <w:sz w:val="24"/>
        </w:rPr>
        <w:t xml:space="preserve"> ktoré svojou prezenciou negatívne pôsobia na prírodu, spoločnosť vo vedeckom, vedecko-technickom, informačnom a spoločenskom prostredí na rôznych úrovniach. Riziko označil</w:t>
      </w:r>
      <w:r w:rsidR="004B6F97">
        <w:rPr>
          <w:rFonts w:ascii="Times New Roman" w:hAnsi="Times New Roman" w:cs="Times New Roman"/>
          <w:sz w:val="24"/>
        </w:rPr>
        <w:t xml:space="preserve"> tak</w:t>
      </w:r>
      <w:r>
        <w:rPr>
          <w:rFonts w:ascii="Times New Roman" w:hAnsi="Times New Roman" w:cs="Times New Roman"/>
          <w:sz w:val="24"/>
        </w:rPr>
        <w:t xml:space="preserve">, že za určitých podmienok, v určitej sfére, za určitých podmienok správania sa a určitým prístupom </w:t>
      </w:r>
      <w:r w:rsidR="004B6F97">
        <w:rPr>
          <w:rFonts w:ascii="Times New Roman" w:hAnsi="Times New Roman" w:cs="Times New Roman"/>
          <w:sz w:val="24"/>
        </w:rPr>
        <w:t xml:space="preserve">sa </w:t>
      </w:r>
      <w:r>
        <w:rPr>
          <w:rFonts w:ascii="Times New Roman" w:hAnsi="Times New Roman" w:cs="Times New Roman"/>
          <w:sz w:val="24"/>
        </w:rPr>
        <w:t xml:space="preserve">môže zmeniť na hrozbu. Za hlavný rozdiel medzi pojmami riziko a hrozba pokladá fakt, že hrozba je objektívny jav, je otvorenejší, rýchlejší, hmatateľnejší a jasne sa dá identifikovať pri pôsobení na určitý systém alebo konkrétny stav. </w:t>
      </w:r>
    </w:p>
    <w:p w:rsidR="00F173FD" w:rsidRDefault="00EA44CF" w:rsidP="00F173FD">
      <w:pPr>
        <w:spacing w:line="360" w:lineRule="auto"/>
        <w:ind w:firstLine="567"/>
        <w:jc w:val="both"/>
        <w:rPr>
          <w:rFonts w:ascii="Times New Roman" w:hAnsi="Times New Roman"/>
          <w:sz w:val="24"/>
          <w:szCs w:val="24"/>
        </w:rPr>
      </w:pPr>
      <w:r>
        <w:rPr>
          <w:rFonts w:ascii="Times New Roman" w:hAnsi="Times New Roman"/>
          <w:sz w:val="24"/>
          <w:szCs w:val="24"/>
        </w:rPr>
        <w:t>Prof</w:t>
      </w:r>
      <w:r w:rsidR="005600E6">
        <w:rPr>
          <w:rFonts w:ascii="Times New Roman" w:hAnsi="Times New Roman"/>
          <w:sz w:val="24"/>
          <w:szCs w:val="24"/>
        </w:rPr>
        <w:t>esor</w:t>
      </w:r>
      <w:r>
        <w:rPr>
          <w:rFonts w:ascii="Times New Roman" w:hAnsi="Times New Roman"/>
          <w:sz w:val="24"/>
          <w:szCs w:val="24"/>
        </w:rPr>
        <w:t xml:space="preserve"> </w:t>
      </w:r>
      <w:r w:rsidR="003528E2">
        <w:rPr>
          <w:rFonts w:ascii="Times New Roman" w:hAnsi="Times New Roman"/>
          <w:sz w:val="24"/>
          <w:szCs w:val="24"/>
        </w:rPr>
        <w:t>Belan</w:t>
      </w:r>
      <w:r w:rsidR="003528E2" w:rsidRPr="003528E2">
        <w:rPr>
          <w:rFonts w:ascii="Times New Roman" w:hAnsi="Times New Roman"/>
          <w:sz w:val="24"/>
          <w:szCs w:val="24"/>
        </w:rPr>
        <w:t xml:space="preserve"> </w:t>
      </w:r>
      <w:r w:rsidR="003528E2">
        <w:rPr>
          <w:rFonts w:ascii="Times New Roman" w:hAnsi="Times New Roman"/>
          <w:sz w:val="24"/>
          <w:szCs w:val="24"/>
        </w:rPr>
        <w:t xml:space="preserve">sa prostredníctvom práce </w:t>
      </w:r>
      <w:r w:rsidR="003528E2" w:rsidRPr="0031364F">
        <w:rPr>
          <w:rFonts w:ascii="Times New Roman" w:hAnsi="Times New Roman"/>
          <w:i/>
          <w:sz w:val="24"/>
          <w:szCs w:val="24"/>
        </w:rPr>
        <w:t>Identifikáci</w:t>
      </w:r>
      <w:r w:rsidR="004B6F97">
        <w:rPr>
          <w:rFonts w:ascii="Times New Roman" w:hAnsi="Times New Roman"/>
          <w:i/>
          <w:sz w:val="24"/>
          <w:szCs w:val="24"/>
        </w:rPr>
        <w:t>a</w:t>
      </w:r>
      <w:r w:rsidR="003528E2" w:rsidRPr="0031364F">
        <w:rPr>
          <w:rFonts w:ascii="Times New Roman" w:hAnsi="Times New Roman"/>
          <w:i/>
          <w:sz w:val="24"/>
          <w:szCs w:val="24"/>
        </w:rPr>
        <w:t xml:space="preserve"> rizík v Ozbrojených silách SR</w:t>
      </w:r>
      <w:r w:rsidR="004B6F97" w:rsidRPr="00EC1E8C">
        <w:rPr>
          <w:rStyle w:val="Odkaznapoznmkupodiarou"/>
          <w:rFonts w:ascii="Times New Roman" w:hAnsi="Times New Roman"/>
          <w:sz w:val="24"/>
          <w:szCs w:val="24"/>
        </w:rPr>
        <w:footnoteReference w:id="2"/>
      </w:r>
      <w:r w:rsidR="003528E2" w:rsidRPr="00EC1E8C">
        <w:rPr>
          <w:rFonts w:ascii="Times New Roman" w:hAnsi="Times New Roman"/>
          <w:sz w:val="24"/>
          <w:szCs w:val="24"/>
        </w:rPr>
        <w:t xml:space="preserve"> </w:t>
      </w:r>
      <w:r w:rsidR="003528E2">
        <w:rPr>
          <w:rFonts w:ascii="Times New Roman" w:hAnsi="Times New Roman"/>
          <w:sz w:val="24"/>
          <w:szCs w:val="24"/>
        </w:rPr>
        <w:t xml:space="preserve">vyjadril, </w:t>
      </w:r>
      <w:r w:rsidR="003528E2" w:rsidRPr="005E6BDC">
        <w:rPr>
          <w:rFonts w:ascii="Times New Roman" w:hAnsi="Times New Roman"/>
          <w:sz w:val="24"/>
          <w:szCs w:val="24"/>
        </w:rPr>
        <w:t>že správnym vytypovaním si rizík, ich analýzou a porovnaním s vopred stanovenými a akceptovateľnými rizikami patrí medzi základ pre hľadanie a stanovenie si voliteľných opatre</w:t>
      </w:r>
      <w:r w:rsidR="0051141D">
        <w:rPr>
          <w:rFonts w:ascii="Times New Roman" w:hAnsi="Times New Roman"/>
          <w:sz w:val="24"/>
          <w:szCs w:val="24"/>
        </w:rPr>
        <w:t>ní pre zaobchádzanie s rizikami.</w:t>
      </w:r>
      <w:r w:rsidR="00F173FD">
        <w:rPr>
          <w:rFonts w:ascii="Times New Roman" w:hAnsi="Times New Roman"/>
          <w:sz w:val="24"/>
          <w:szCs w:val="24"/>
        </w:rPr>
        <w:tab/>
      </w:r>
    </w:p>
    <w:p w:rsidR="00D90C9F" w:rsidRDefault="003528E2" w:rsidP="00F173FD">
      <w:pPr>
        <w:spacing w:line="360" w:lineRule="auto"/>
        <w:ind w:firstLine="567"/>
        <w:jc w:val="both"/>
        <w:rPr>
          <w:rFonts w:ascii="Times New Roman" w:hAnsi="Times New Roman" w:cs="Times New Roman"/>
          <w:bCs/>
          <w:sz w:val="24"/>
          <w:szCs w:val="24"/>
        </w:rPr>
      </w:pPr>
      <w:r>
        <w:rPr>
          <w:rFonts w:ascii="Times New Roman" w:hAnsi="Times New Roman"/>
          <w:sz w:val="24"/>
          <w:szCs w:val="24"/>
        </w:rPr>
        <w:t xml:space="preserve">Ku </w:t>
      </w:r>
      <w:r w:rsidRPr="007B0195">
        <w:rPr>
          <w:rFonts w:ascii="Times New Roman" w:hAnsi="Times New Roman"/>
          <w:b/>
          <w:sz w:val="24"/>
          <w:szCs w:val="24"/>
        </w:rPr>
        <w:t>kríze</w:t>
      </w:r>
      <w:r>
        <w:rPr>
          <w:rFonts w:ascii="Times New Roman" w:hAnsi="Times New Roman"/>
          <w:sz w:val="24"/>
          <w:szCs w:val="24"/>
        </w:rPr>
        <w:t xml:space="preserve"> sa vyjadril prostredníctvom práce </w:t>
      </w:r>
      <w:r w:rsidRPr="004B6F97">
        <w:rPr>
          <w:rFonts w:ascii="Times New Roman" w:hAnsi="Times New Roman"/>
          <w:i/>
          <w:sz w:val="24"/>
          <w:szCs w:val="24"/>
        </w:rPr>
        <w:t>Kríza a jej aspekty</w:t>
      </w:r>
      <w:r w:rsidR="009866A3" w:rsidRPr="00EC1E8C">
        <w:rPr>
          <w:rStyle w:val="Odkaznapoznmkupodiarou"/>
          <w:rFonts w:ascii="Times New Roman" w:hAnsi="Times New Roman"/>
          <w:sz w:val="24"/>
          <w:szCs w:val="24"/>
        </w:rPr>
        <w:footnoteReference w:id="3"/>
      </w:r>
      <w:r>
        <w:rPr>
          <w:rFonts w:ascii="Times New Roman" w:hAnsi="Times New Roman"/>
          <w:sz w:val="24"/>
          <w:szCs w:val="24"/>
        </w:rPr>
        <w:t>,</w:t>
      </w:r>
      <w:r w:rsidR="009866A3">
        <w:rPr>
          <w:rFonts w:ascii="Times New Roman" w:hAnsi="Times New Roman"/>
          <w:sz w:val="24"/>
          <w:szCs w:val="24"/>
        </w:rPr>
        <w:t xml:space="preserve"> kde uvádza,</w:t>
      </w:r>
      <w:r>
        <w:rPr>
          <w:rFonts w:ascii="Times New Roman" w:hAnsi="Times New Roman"/>
          <w:sz w:val="24"/>
          <w:szCs w:val="24"/>
        </w:rPr>
        <w:t xml:space="preserve"> že</w:t>
      </w:r>
      <w:r w:rsidR="009866A3">
        <w:rPr>
          <w:rFonts w:ascii="Times New Roman" w:hAnsi="Times New Roman"/>
          <w:sz w:val="24"/>
          <w:szCs w:val="24"/>
        </w:rPr>
        <w:t xml:space="preserve"> kríza</w:t>
      </w:r>
      <w:r>
        <w:rPr>
          <w:rFonts w:ascii="Times New Roman" w:hAnsi="Times New Roman"/>
          <w:sz w:val="24"/>
          <w:szCs w:val="24"/>
        </w:rPr>
        <w:t xml:space="preserve"> sa môže definovať </w:t>
      </w:r>
      <w:r w:rsidRPr="003528E2">
        <w:rPr>
          <w:rFonts w:ascii="Times New Roman" w:hAnsi="Times New Roman" w:cs="Times New Roman"/>
          <w:sz w:val="24"/>
          <w:szCs w:val="24"/>
        </w:rPr>
        <w:t>ako séria udalostí, zvyčajne neočakávaných, ktoré tvoria veľmi skutočný potenciál pre nepriaz</w:t>
      </w:r>
      <w:r>
        <w:rPr>
          <w:rFonts w:ascii="Times New Roman" w:hAnsi="Times New Roman" w:cs="Times New Roman"/>
          <w:sz w:val="24"/>
          <w:szCs w:val="24"/>
        </w:rPr>
        <w:t>nivé až katastrofické následky. J</w:t>
      </w:r>
      <w:r w:rsidRPr="003528E2">
        <w:rPr>
          <w:rFonts w:ascii="Times New Roman" w:hAnsi="Times New Roman" w:cs="Times New Roman"/>
          <w:sz w:val="24"/>
          <w:szCs w:val="24"/>
        </w:rPr>
        <w:t>e to rozhodujúci okamih alebo časový úsek, po ktorom môže nasledovať zásadná zmena vo vý</w:t>
      </w:r>
      <w:r>
        <w:rPr>
          <w:rFonts w:ascii="Times New Roman" w:hAnsi="Times New Roman" w:cs="Times New Roman"/>
          <w:sz w:val="24"/>
          <w:szCs w:val="24"/>
        </w:rPr>
        <w:t>voji daného deja alebo systému</w:t>
      </w:r>
      <w:r w:rsidR="009866A3">
        <w:rPr>
          <w:rFonts w:ascii="Times New Roman" w:hAnsi="Times New Roman" w:cs="Times New Roman"/>
          <w:sz w:val="24"/>
          <w:szCs w:val="24"/>
        </w:rPr>
        <w:t>. Je to</w:t>
      </w:r>
      <w:r>
        <w:rPr>
          <w:rFonts w:ascii="Times New Roman" w:hAnsi="Times New Roman" w:cs="Times New Roman"/>
          <w:sz w:val="24"/>
          <w:szCs w:val="24"/>
        </w:rPr>
        <w:t xml:space="preserve"> </w:t>
      </w:r>
      <w:r w:rsidRPr="003528E2">
        <w:rPr>
          <w:rFonts w:ascii="Times New Roman" w:hAnsi="Times New Roman" w:cs="Times New Roman"/>
          <w:sz w:val="24"/>
          <w:szCs w:val="24"/>
        </w:rPr>
        <w:t>rozhodujúci obrat, prelom, moment zreteľnej nerovnováhy, prechodné štádium medzi dvom</w:t>
      </w:r>
      <w:r w:rsidR="00626280">
        <w:rPr>
          <w:rFonts w:ascii="Times New Roman" w:hAnsi="Times New Roman" w:cs="Times New Roman"/>
          <w:sz w:val="24"/>
          <w:szCs w:val="24"/>
        </w:rPr>
        <w:t>i</w:t>
      </w:r>
      <w:r w:rsidRPr="003528E2">
        <w:rPr>
          <w:rFonts w:ascii="Times New Roman" w:hAnsi="Times New Roman" w:cs="Times New Roman"/>
          <w:sz w:val="24"/>
          <w:szCs w:val="24"/>
        </w:rPr>
        <w:t xml:space="preserve"> rozlíšiteľnými fázami, keď nejaká premena speje </w:t>
      </w:r>
      <w:r w:rsidR="009866A3">
        <w:rPr>
          <w:rFonts w:ascii="Times New Roman" w:hAnsi="Times New Roman" w:cs="Times New Roman"/>
          <w:sz w:val="24"/>
          <w:szCs w:val="24"/>
        </w:rPr>
        <w:br/>
      </w:r>
      <w:r w:rsidRPr="003528E2">
        <w:rPr>
          <w:rFonts w:ascii="Times New Roman" w:hAnsi="Times New Roman" w:cs="Times New Roman"/>
          <w:sz w:val="24"/>
          <w:szCs w:val="24"/>
        </w:rPr>
        <w:lastRenderedPageBreak/>
        <w:t xml:space="preserve">k rozhodnutiu, </w:t>
      </w:r>
      <w:r w:rsidR="007B578B">
        <w:rPr>
          <w:rFonts w:ascii="Times New Roman" w:hAnsi="Times New Roman" w:cs="Times New Roman"/>
          <w:sz w:val="24"/>
          <w:szCs w:val="24"/>
        </w:rPr>
        <w:t xml:space="preserve">ale </w:t>
      </w:r>
      <w:r w:rsidRPr="003528E2">
        <w:rPr>
          <w:rFonts w:ascii="Times New Roman" w:hAnsi="Times New Roman" w:cs="Times New Roman"/>
          <w:sz w:val="24"/>
          <w:szCs w:val="24"/>
        </w:rPr>
        <w:t>nie je ešte rozhodnut</w:t>
      </w:r>
      <w:r w:rsidR="007B578B">
        <w:rPr>
          <w:rFonts w:ascii="Times New Roman" w:hAnsi="Times New Roman" w:cs="Times New Roman"/>
          <w:sz w:val="24"/>
          <w:szCs w:val="24"/>
        </w:rPr>
        <w:t>é. K</w:t>
      </w:r>
      <w:r w:rsidRPr="005E6BDC">
        <w:rPr>
          <w:rFonts w:ascii="Times New Roman" w:hAnsi="Times New Roman" w:cs="Times New Roman"/>
          <w:bCs/>
          <w:sz w:val="24"/>
          <w:szCs w:val="24"/>
        </w:rPr>
        <w:t xml:space="preserve">ríza označuje javy spoločenského života, je objektívna a sprevádza nás či chceme alebo nechceme. </w:t>
      </w:r>
      <w:r w:rsidR="007B578B">
        <w:rPr>
          <w:rFonts w:ascii="Times New Roman" w:hAnsi="Times New Roman" w:cs="Times New Roman"/>
          <w:bCs/>
          <w:sz w:val="24"/>
          <w:szCs w:val="24"/>
        </w:rPr>
        <w:t>Čo e</w:t>
      </w:r>
      <w:r w:rsidRPr="005E6BDC">
        <w:rPr>
          <w:rFonts w:ascii="Times New Roman" w:hAnsi="Times New Roman" w:cs="Times New Roman"/>
          <w:bCs/>
          <w:sz w:val="24"/>
          <w:szCs w:val="24"/>
        </w:rPr>
        <w:t>xistuje</w:t>
      </w:r>
      <w:r w:rsidR="0051141D">
        <w:rPr>
          <w:rFonts w:ascii="Times New Roman" w:hAnsi="Times New Roman" w:cs="Times New Roman"/>
          <w:bCs/>
          <w:sz w:val="24"/>
          <w:szCs w:val="24"/>
        </w:rPr>
        <w:t xml:space="preserve"> ľudstvo, existuje aj kríza.</w:t>
      </w:r>
    </w:p>
    <w:p w:rsidR="00301F73" w:rsidRDefault="003528E2" w:rsidP="00F173FD">
      <w:pPr>
        <w:spacing w:line="360" w:lineRule="auto"/>
        <w:ind w:firstLine="567"/>
        <w:jc w:val="both"/>
        <w:rPr>
          <w:rFonts w:ascii="Times New Roman" w:hAnsi="Times New Roman" w:cs="Times New Roman"/>
          <w:bCs/>
          <w:sz w:val="24"/>
          <w:szCs w:val="24"/>
        </w:rPr>
      </w:pPr>
      <w:r w:rsidRPr="005E6BDC">
        <w:rPr>
          <w:rFonts w:ascii="Times New Roman" w:hAnsi="Times New Roman" w:cs="Times New Roman"/>
          <w:bCs/>
          <w:sz w:val="24"/>
          <w:szCs w:val="24"/>
        </w:rPr>
        <w:t xml:space="preserve"> Konkurencia a obchodný partner dokáže krízovú </w:t>
      </w:r>
      <w:r w:rsidRPr="00236D27">
        <w:rPr>
          <w:rFonts w:ascii="Times New Roman" w:hAnsi="Times New Roman" w:cs="Times New Roman"/>
          <w:bCs/>
          <w:sz w:val="24"/>
          <w:szCs w:val="24"/>
        </w:rPr>
        <w:t>situáciu využiť vo svoj prospech a úžitok cez finančné, materiálne alebo ľudské zdroje. Incident alebo situácia obsahujúca hrozbu Slovenskej republik</w:t>
      </w:r>
      <w:r w:rsidR="007B578B">
        <w:rPr>
          <w:rFonts w:ascii="Times New Roman" w:hAnsi="Times New Roman" w:cs="Times New Roman"/>
          <w:bCs/>
          <w:sz w:val="24"/>
          <w:szCs w:val="24"/>
        </w:rPr>
        <w:t>y</w:t>
      </w:r>
      <w:r w:rsidRPr="00236D27">
        <w:rPr>
          <w:rFonts w:ascii="Times New Roman" w:hAnsi="Times New Roman" w:cs="Times New Roman"/>
          <w:bCs/>
          <w:sz w:val="24"/>
          <w:szCs w:val="24"/>
        </w:rPr>
        <w:t>, jej obyvateľo</w:t>
      </w:r>
      <w:r w:rsidR="007B578B">
        <w:rPr>
          <w:rFonts w:ascii="Times New Roman" w:hAnsi="Times New Roman" w:cs="Times New Roman"/>
          <w:bCs/>
          <w:sz w:val="24"/>
          <w:szCs w:val="24"/>
        </w:rPr>
        <w:t>v</w:t>
      </w:r>
      <w:r w:rsidRPr="00236D27">
        <w:rPr>
          <w:rFonts w:ascii="Times New Roman" w:hAnsi="Times New Roman" w:cs="Times New Roman"/>
          <w:bCs/>
          <w:sz w:val="24"/>
          <w:szCs w:val="24"/>
        </w:rPr>
        <w:t>, ozbrojený</w:t>
      </w:r>
      <w:r w:rsidR="007B578B">
        <w:rPr>
          <w:rFonts w:ascii="Times New Roman" w:hAnsi="Times New Roman" w:cs="Times New Roman"/>
          <w:bCs/>
          <w:sz w:val="24"/>
          <w:szCs w:val="24"/>
        </w:rPr>
        <w:t>ch</w:t>
      </w:r>
      <w:r w:rsidRPr="00236D27">
        <w:rPr>
          <w:rFonts w:ascii="Times New Roman" w:hAnsi="Times New Roman" w:cs="Times New Roman"/>
          <w:bCs/>
          <w:sz w:val="24"/>
          <w:szCs w:val="24"/>
        </w:rPr>
        <w:t xml:space="preserve"> s</w:t>
      </w:r>
      <w:r w:rsidR="007B578B">
        <w:rPr>
          <w:rFonts w:ascii="Times New Roman" w:hAnsi="Times New Roman" w:cs="Times New Roman"/>
          <w:bCs/>
          <w:sz w:val="24"/>
          <w:szCs w:val="24"/>
        </w:rPr>
        <w:t>íl</w:t>
      </w:r>
      <w:r w:rsidRPr="00236D27">
        <w:rPr>
          <w:rFonts w:ascii="Times New Roman" w:hAnsi="Times New Roman" w:cs="Times New Roman"/>
          <w:bCs/>
          <w:sz w:val="24"/>
          <w:szCs w:val="24"/>
        </w:rPr>
        <w:t>, majetku alebo životný</w:t>
      </w:r>
      <w:r w:rsidR="007B578B">
        <w:rPr>
          <w:rFonts w:ascii="Times New Roman" w:hAnsi="Times New Roman" w:cs="Times New Roman"/>
          <w:bCs/>
          <w:sz w:val="24"/>
          <w:szCs w:val="24"/>
        </w:rPr>
        <w:t>ch</w:t>
      </w:r>
      <w:r w:rsidRPr="00236D27">
        <w:rPr>
          <w:rFonts w:ascii="Times New Roman" w:hAnsi="Times New Roman" w:cs="Times New Roman"/>
          <w:bCs/>
          <w:sz w:val="24"/>
          <w:szCs w:val="24"/>
        </w:rPr>
        <w:t xml:space="preserve"> záujmo</w:t>
      </w:r>
      <w:r w:rsidR="007B578B">
        <w:rPr>
          <w:rFonts w:ascii="Times New Roman" w:hAnsi="Times New Roman" w:cs="Times New Roman"/>
          <w:bCs/>
          <w:sz w:val="24"/>
          <w:szCs w:val="24"/>
        </w:rPr>
        <w:t>v</w:t>
      </w:r>
      <w:r w:rsidRPr="00236D27">
        <w:rPr>
          <w:rFonts w:ascii="Times New Roman" w:hAnsi="Times New Roman" w:cs="Times New Roman"/>
          <w:bCs/>
          <w:sz w:val="24"/>
          <w:szCs w:val="24"/>
        </w:rPr>
        <w:t>, ktorá sa vyvíja rýchlo a vytvára podmienky takej ekonomickej, politickej, diplomatickej ale</w:t>
      </w:r>
      <w:r w:rsidR="00236D27" w:rsidRPr="00236D27">
        <w:rPr>
          <w:rFonts w:ascii="Times New Roman" w:hAnsi="Times New Roman" w:cs="Times New Roman"/>
          <w:bCs/>
          <w:sz w:val="24"/>
          <w:szCs w:val="24"/>
        </w:rPr>
        <w:t>bo vojenskej dôležitosti, ktoré si vyžadujú zaangaž</w:t>
      </w:r>
      <w:r w:rsidR="0051141D">
        <w:rPr>
          <w:rFonts w:ascii="Times New Roman" w:hAnsi="Times New Roman" w:cs="Times New Roman"/>
          <w:bCs/>
          <w:sz w:val="24"/>
          <w:szCs w:val="24"/>
        </w:rPr>
        <w:t>ovanie ozbrojených síl</w:t>
      </w:r>
      <w:r w:rsidR="00F3349A">
        <w:rPr>
          <w:rStyle w:val="Odkaznapoznmkupodiarou"/>
          <w:rFonts w:ascii="Times New Roman" w:hAnsi="Times New Roman" w:cs="Times New Roman"/>
          <w:bCs/>
          <w:sz w:val="24"/>
          <w:szCs w:val="24"/>
        </w:rPr>
        <w:footnoteReference w:id="4"/>
      </w:r>
      <w:r w:rsidR="0051141D">
        <w:rPr>
          <w:rFonts w:ascii="Times New Roman" w:hAnsi="Times New Roman" w:cs="Times New Roman"/>
          <w:bCs/>
          <w:sz w:val="24"/>
          <w:szCs w:val="24"/>
        </w:rPr>
        <w:t>.</w:t>
      </w:r>
      <w:r w:rsidR="00236D27">
        <w:rPr>
          <w:rFonts w:ascii="Times New Roman" w:hAnsi="Times New Roman" w:cs="Times New Roman"/>
          <w:bCs/>
          <w:sz w:val="24"/>
          <w:szCs w:val="24"/>
        </w:rPr>
        <w:t xml:space="preserve"> </w:t>
      </w:r>
    </w:p>
    <w:p w:rsidR="001E5681" w:rsidRDefault="00B55178" w:rsidP="001E5681">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244.5pt">
            <v:imagedata r:id="rId14" o:title="Bez názvu"/>
            <v:shadow on="t"/>
          </v:shape>
        </w:pict>
      </w:r>
    </w:p>
    <w:p w:rsidR="00F173FD" w:rsidRDefault="00F173FD" w:rsidP="00F173FD">
      <w:pPr>
        <w:spacing w:line="360" w:lineRule="auto"/>
        <w:jc w:val="center"/>
        <w:rPr>
          <w:rFonts w:ascii="Times New Roman" w:hAnsi="Times New Roman" w:cs="Times New Roman"/>
          <w:sz w:val="24"/>
          <w:szCs w:val="24"/>
        </w:rPr>
      </w:pPr>
      <w:r w:rsidRPr="002D42F3">
        <w:rPr>
          <w:rFonts w:ascii="Times New Roman" w:hAnsi="Times New Roman" w:cs="Times New Roman"/>
          <w:i/>
          <w:sz w:val="24"/>
          <w:szCs w:val="24"/>
        </w:rPr>
        <w:t>Obrázok 1</w:t>
      </w:r>
      <w:r w:rsidRPr="00DF61E5">
        <w:rPr>
          <w:rFonts w:ascii="Times New Roman" w:hAnsi="Times New Roman" w:cs="Times New Roman"/>
          <w:sz w:val="24"/>
          <w:szCs w:val="24"/>
        </w:rPr>
        <w:t xml:space="preserve">: </w:t>
      </w:r>
      <w:r>
        <w:rPr>
          <w:rFonts w:ascii="Times New Roman" w:hAnsi="Times New Roman" w:cs="Times New Roman"/>
          <w:sz w:val="24"/>
          <w:szCs w:val="24"/>
        </w:rPr>
        <w:t>Vývoj krízy</w:t>
      </w:r>
      <w:r w:rsidRPr="00DF61E5">
        <w:rPr>
          <w:rStyle w:val="Odkaznapoznmkupodiarou"/>
          <w:rFonts w:ascii="Times New Roman" w:hAnsi="Times New Roman" w:cs="Times New Roman"/>
          <w:sz w:val="24"/>
          <w:szCs w:val="24"/>
        </w:rPr>
        <w:footnoteReference w:id="5"/>
      </w:r>
    </w:p>
    <w:p w:rsidR="00F173FD" w:rsidRPr="00B52401" w:rsidRDefault="00F173FD" w:rsidP="0062226E">
      <w:pPr>
        <w:spacing w:line="360" w:lineRule="auto"/>
        <w:ind w:firstLine="709"/>
        <w:jc w:val="both"/>
        <w:rPr>
          <w:rFonts w:ascii="Times New Roman" w:hAnsi="Times New Roman" w:cs="Times New Roman"/>
          <w:sz w:val="24"/>
          <w:szCs w:val="24"/>
        </w:rPr>
      </w:pPr>
      <w:r w:rsidRPr="00D34049">
        <w:rPr>
          <w:rFonts w:ascii="Times New Roman" w:hAnsi="Times New Roman" w:cs="Times New Roman"/>
          <w:sz w:val="24"/>
          <w:szCs w:val="24"/>
        </w:rPr>
        <w:t xml:space="preserve">Obrázok zreteľne zobrazuje vývoj a jednotlivé fázy krízy, pričom červenou </w:t>
      </w:r>
      <w:r w:rsidRPr="00B52401">
        <w:rPr>
          <w:rFonts w:ascii="Times New Roman" w:hAnsi="Times New Roman" w:cs="Times New Roman"/>
          <w:sz w:val="24"/>
          <w:szCs w:val="24"/>
        </w:rPr>
        <w:t xml:space="preserve">farbou je zobrazená eskalácia krízy, jej prudký nárast a zelenou farbou je zobrazená </w:t>
      </w:r>
      <w:proofErr w:type="spellStart"/>
      <w:r w:rsidRPr="00B52401">
        <w:rPr>
          <w:rFonts w:ascii="Times New Roman" w:hAnsi="Times New Roman" w:cs="Times New Roman"/>
          <w:sz w:val="24"/>
          <w:szCs w:val="24"/>
        </w:rPr>
        <w:t>deeskalácia</w:t>
      </w:r>
      <w:proofErr w:type="spellEnd"/>
      <w:r w:rsidRPr="00B52401">
        <w:rPr>
          <w:rFonts w:ascii="Times New Roman" w:hAnsi="Times New Roman" w:cs="Times New Roman"/>
          <w:sz w:val="24"/>
          <w:szCs w:val="24"/>
        </w:rPr>
        <w:t xml:space="preserve"> krízy a jej návrat do obdobia pokoja a mieru. Posun jednotlivých etáp na ďalšiu fázu prudko záleží od časovej normy. </w:t>
      </w:r>
    </w:p>
    <w:p w:rsidR="00301F73" w:rsidRPr="009A4E5D" w:rsidRDefault="00F173FD" w:rsidP="0062226E">
      <w:pPr>
        <w:tabs>
          <w:tab w:val="left" w:pos="2429"/>
        </w:tabs>
        <w:spacing w:line="360" w:lineRule="auto"/>
        <w:ind w:firstLine="709"/>
        <w:jc w:val="both"/>
        <w:rPr>
          <w:rFonts w:ascii="Times New Roman" w:hAnsi="Times New Roman" w:cs="Times New Roman"/>
          <w:sz w:val="24"/>
          <w:szCs w:val="24"/>
          <w:shd w:val="clear" w:color="auto" w:fill="FFFFFF"/>
          <w:vertAlign w:val="superscript"/>
        </w:rPr>
      </w:pPr>
      <w:r w:rsidRPr="000649BD">
        <w:rPr>
          <w:rFonts w:ascii="Times New Roman" w:hAnsi="Times New Roman" w:cs="Times New Roman"/>
          <w:b/>
          <w:bCs/>
          <w:sz w:val="24"/>
          <w:szCs w:val="24"/>
          <w:shd w:val="clear" w:color="auto" w:fill="FFFFFF"/>
        </w:rPr>
        <w:t>Bezpečnosť</w:t>
      </w:r>
      <w:r w:rsidR="002B1904" w:rsidRPr="009A4E5D">
        <w:rPr>
          <w:rFonts w:ascii="Times New Roman" w:hAnsi="Times New Roman" w:cs="Times New Roman"/>
          <w:sz w:val="24"/>
          <w:szCs w:val="24"/>
          <w:shd w:val="clear" w:color="auto" w:fill="FFFFFF"/>
        </w:rPr>
        <w:t xml:space="preserve"> je stav spoločenského, prírodného, technického, technologického systému alebo iného systému, ktorý v konkrétnych vnútorných a vonkajších </w:t>
      </w:r>
      <w:r w:rsidR="002B1904" w:rsidRPr="009A4E5D">
        <w:rPr>
          <w:rFonts w:ascii="Times New Roman" w:hAnsi="Times New Roman" w:cs="Times New Roman"/>
          <w:sz w:val="24"/>
          <w:szCs w:val="24"/>
          <w:shd w:val="clear" w:color="auto" w:fill="FFFFFF"/>
        </w:rPr>
        <w:lastRenderedPageBreak/>
        <w:t>podmienkach umožňuje plnenie stanovených funkcií a ich rozvoj v záujme človeka a spoločnosti</w:t>
      </w:r>
      <w:r w:rsidR="00A005D7">
        <w:rPr>
          <w:rStyle w:val="Odkaznapoznmkupodiarou"/>
          <w:rFonts w:ascii="Times New Roman" w:hAnsi="Times New Roman" w:cs="Times New Roman"/>
          <w:sz w:val="24"/>
          <w:szCs w:val="24"/>
          <w:shd w:val="clear" w:color="auto" w:fill="FFFFFF"/>
        </w:rPr>
        <w:footnoteReference w:id="6"/>
      </w:r>
      <w:r w:rsidR="00626280">
        <w:rPr>
          <w:rFonts w:ascii="Times New Roman" w:hAnsi="Times New Roman" w:cs="Times New Roman"/>
          <w:sz w:val="24"/>
          <w:szCs w:val="24"/>
          <w:shd w:val="clear" w:color="auto" w:fill="FFFFFF"/>
        </w:rPr>
        <w:t>.</w:t>
      </w:r>
    </w:p>
    <w:p w:rsidR="002B1904" w:rsidRPr="009A4E5D" w:rsidRDefault="00F173FD" w:rsidP="00626280">
      <w:pPr>
        <w:tabs>
          <w:tab w:val="left" w:pos="709"/>
        </w:tabs>
        <w:spacing w:line="360" w:lineRule="auto"/>
        <w:ind w:firstLine="708"/>
        <w:jc w:val="both"/>
        <w:rPr>
          <w:rFonts w:ascii="Times New Roman" w:hAnsi="Times New Roman" w:cs="Times New Roman"/>
          <w:sz w:val="24"/>
          <w:szCs w:val="24"/>
          <w:vertAlign w:val="superscript"/>
        </w:rPr>
      </w:pPr>
      <w:r w:rsidRPr="009A4E5D">
        <w:rPr>
          <w:rFonts w:ascii="Times New Roman" w:hAnsi="Times New Roman" w:cs="Times New Roman"/>
          <w:sz w:val="24"/>
          <w:szCs w:val="24"/>
          <w:shd w:val="clear" w:color="auto" w:fill="FFFFFF"/>
        </w:rPr>
        <w:t>Všeobecne ju možno charakterizovať aj ako stav be</w:t>
      </w:r>
      <w:r w:rsidR="002B1904" w:rsidRPr="009A4E5D">
        <w:rPr>
          <w:rFonts w:ascii="Times New Roman" w:hAnsi="Times New Roman" w:cs="Times New Roman"/>
          <w:sz w:val="24"/>
          <w:szCs w:val="24"/>
          <w:shd w:val="clear" w:color="auto" w:fill="FFFFFF"/>
        </w:rPr>
        <w:t>z reálnej hrozby nebezpečenstva</w:t>
      </w:r>
      <w:r w:rsidR="00745D61">
        <w:rPr>
          <w:rStyle w:val="Odkaznapoznmkupodiarou"/>
          <w:rFonts w:ascii="Times New Roman" w:hAnsi="Times New Roman" w:cs="Times New Roman"/>
          <w:sz w:val="24"/>
          <w:szCs w:val="24"/>
          <w:shd w:val="clear" w:color="auto" w:fill="FFFFFF"/>
        </w:rPr>
        <w:footnoteReference w:id="7"/>
      </w:r>
      <w:r w:rsidR="00626280">
        <w:rPr>
          <w:rFonts w:ascii="Times New Roman" w:hAnsi="Times New Roman" w:cs="Times New Roman"/>
          <w:sz w:val="24"/>
          <w:szCs w:val="24"/>
          <w:shd w:val="clear" w:color="auto" w:fill="FFFFFF"/>
        </w:rPr>
        <w:t>.</w:t>
      </w:r>
    </w:p>
    <w:p w:rsidR="00301F73" w:rsidRDefault="00B52401" w:rsidP="002B1904">
      <w:pPr>
        <w:tabs>
          <w:tab w:val="left" w:pos="567"/>
        </w:tabs>
        <w:spacing w:line="360" w:lineRule="auto"/>
        <w:jc w:val="both"/>
        <w:rPr>
          <w:rFonts w:ascii="Times New Roman" w:hAnsi="Times New Roman" w:cs="Times New Roman"/>
          <w:bCs/>
          <w:iCs/>
          <w:sz w:val="24"/>
          <w:szCs w:val="24"/>
        </w:rPr>
      </w:pPr>
      <w:r w:rsidRPr="009A4E5D">
        <w:rPr>
          <w:rFonts w:ascii="Times New Roman" w:hAnsi="Times New Roman" w:cs="Times New Roman"/>
          <w:bCs/>
          <w:iCs/>
          <w:sz w:val="24"/>
          <w:szCs w:val="24"/>
        </w:rPr>
        <w:tab/>
      </w:r>
      <w:r w:rsidRPr="000649BD">
        <w:rPr>
          <w:rFonts w:ascii="Times New Roman" w:hAnsi="Times New Roman" w:cs="Times New Roman"/>
          <w:b/>
          <w:bCs/>
          <w:iCs/>
          <w:sz w:val="24"/>
          <w:szCs w:val="24"/>
        </w:rPr>
        <w:t>Bezpečnosť</w:t>
      </w:r>
      <w:r w:rsidRPr="009A4E5D">
        <w:rPr>
          <w:rFonts w:ascii="Times New Roman" w:hAnsi="Times New Roman" w:cs="Times New Roman"/>
          <w:bCs/>
          <w:iCs/>
          <w:sz w:val="24"/>
          <w:szCs w:val="24"/>
        </w:rPr>
        <w:t xml:space="preserve"> </w:t>
      </w:r>
      <w:r w:rsidR="007B0195" w:rsidRPr="009A4E5D">
        <w:rPr>
          <w:rFonts w:ascii="Times New Roman" w:hAnsi="Times New Roman" w:cs="Times New Roman"/>
          <w:bCs/>
          <w:iCs/>
          <w:sz w:val="24"/>
          <w:szCs w:val="24"/>
        </w:rPr>
        <w:t>je stav</w:t>
      </w:r>
      <w:r w:rsidR="00FB0ECD">
        <w:rPr>
          <w:rFonts w:ascii="Times New Roman" w:hAnsi="Times New Roman" w:cs="Times New Roman"/>
          <w:bCs/>
          <w:iCs/>
          <w:sz w:val="24"/>
          <w:szCs w:val="24"/>
        </w:rPr>
        <w:t>,</w:t>
      </w:r>
      <w:r w:rsidR="007B0195" w:rsidRPr="009A4E5D">
        <w:rPr>
          <w:rFonts w:ascii="Times New Roman" w:hAnsi="Times New Roman" w:cs="Times New Roman"/>
          <w:bCs/>
          <w:iCs/>
          <w:sz w:val="24"/>
          <w:szCs w:val="24"/>
        </w:rPr>
        <w:t xml:space="preserve"> ktorý zabezpečuje ochranu pred nebezpečenstvom, poškodením a kriminálnymi živlami. Všeobecne pod bezpečnosťou rozumieme to, že to</w:t>
      </w:r>
      <w:r w:rsidR="007B0195" w:rsidRPr="002B1904">
        <w:rPr>
          <w:rFonts w:ascii="Times New Roman" w:hAnsi="Times New Roman" w:cs="Times New Roman"/>
          <w:bCs/>
          <w:iCs/>
          <w:sz w:val="24"/>
          <w:szCs w:val="24"/>
        </w:rPr>
        <w:t xml:space="preserve"> čo robíme alebo s čím sa stretávame nám nespôsobí ujmu, respektíve že možnosť vzniku tejto ujmy je minimalizovaná na akceptovateľnú mieru. Týmto sa </w:t>
      </w:r>
      <w:r w:rsidR="004C014C">
        <w:rPr>
          <w:rFonts w:ascii="Times New Roman" w:hAnsi="Times New Roman" w:cs="Times New Roman"/>
          <w:bCs/>
          <w:iCs/>
          <w:sz w:val="24"/>
          <w:szCs w:val="24"/>
        </w:rPr>
        <w:t>profesor</w:t>
      </w:r>
      <w:r w:rsidR="0031364F">
        <w:rPr>
          <w:rFonts w:ascii="Times New Roman" w:hAnsi="Times New Roman" w:cs="Times New Roman"/>
          <w:bCs/>
          <w:iCs/>
          <w:sz w:val="24"/>
          <w:szCs w:val="24"/>
        </w:rPr>
        <w:t xml:space="preserve"> </w:t>
      </w:r>
      <w:r w:rsidR="0031364F">
        <w:rPr>
          <w:rFonts w:ascii="Times New Roman" w:hAnsi="Times New Roman" w:cs="Times New Roman"/>
          <w:sz w:val="24"/>
          <w:szCs w:val="24"/>
        </w:rPr>
        <w:t>Belan</w:t>
      </w:r>
      <w:r w:rsidR="007B0195" w:rsidRPr="002B1904">
        <w:rPr>
          <w:rFonts w:ascii="Times New Roman" w:hAnsi="Times New Roman" w:cs="Times New Roman"/>
          <w:sz w:val="24"/>
          <w:szCs w:val="24"/>
        </w:rPr>
        <w:t xml:space="preserve"> </w:t>
      </w:r>
      <w:r w:rsidR="007B0195" w:rsidRPr="002B1904">
        <w:rPr>
          <w:rFonts w:ascii="Times New Roman" w:hAnsi="Times New Roman" w:cs="Times New Roman"/>
          <w:bCs/>
          <w:iCs/>
          <w:sz w:val="24"/>
          <w:szCs w:val="24"/>
        </w:rPr>
        <w:t>jasne vyjadril, že bezpečnosť je takzvaný obranný komplex, v ktorom prevláda rovnovážny stav, stabilita a celková rovnováha v prírode a spoločnosti</w:t>
      </w:r>
      <w:r w:rsidR="00745D61">
        <w:rPr>
          <w:rStyle w:val="Odkaznapoznmkupodiarou"/>
          <w:rFonts w:ascii="Times New Roman" w:hAnsi="Times New Roman" w:cs="Times New Roman"/>
          <w:bCs/>
          <w:iCs/>
          <w:sz w:val="24"/>
          <w:szCs w:val="24"/>
        </w:rPr>
        <w:footnoteReference w:id="8"/>
      </w:r>
      <w:r w:rsidR="00FB0ECD">
        <w:rPr>
          <w:rFonts w:ascii="Times New Roman" w:hAnsi="Times New Roman" w:cs="Times New Roman"/>
          <w:bCs/>
          <w:iCs/>
          <w:sz w:val="24"/>
          <w:szCs w:val="24"/>
        </w:rPr>
        <w:t>.</w:t>
      </w:r>
      <w:r w:rsidR="007B0195" w:rsidRPr="002B1904">
        <w:rPr>
          <w:rFonts w:ascii="Times New Roman" w:hAnsi="Times New Roman" w:cs="Times New Roman"/>
          <w:bCs/>
          <w:iCs/>
          <w:sz w:val="24"/>
          <w:szCs w:val="24"/>
        </w:rPr>
        <w:t xml:space="preserve"> </w:t>
      </w:r>
    </w:p>
    <w:p w:rsidR="00301F73" w:rsidRPr="009A4E5D" w:rsidRDefault="002B1904" w:rsidP="0062226E">
      <w:pPr>
        <w:tabs>
          <w:tab w:val="left" w:pos="2429"/>
        </w:tabs>
        <w:spacing w:line="360" w:lineRule="auto"/>
        <w:ind w:firstLine="709"/>
        <w:jc w:val="both"/>
        <w:rPr>
          <w:rFonts w:ascii="Times New Roman" w:hAnsi="Times New Roman" w:cs="Times New Roman"/>
          <w:sz w:val="24"/>
          <w:szCs w:val="24"/>
        </w:rPr>
      </w:pPr>
      <w:r w:rsidRPr="000649BD">
        <w:rPr>
          <w:rFonts w:ascii="Times New Roman" w:hAnsi="Times New Roman" w:cs="Times New Roman"/>
          <w:b/>
          <w:sz w:val="24"/>
          <w:szCs w:val="24"/>
        </w:rPr>
        <w:t>B</w:t>
      </w:r>
      <w:r w:rsidR="007B0195" w:rsidRPr="000649BD">
        <w:rPr>
          <w:rFonts w:ascii="Times New Roman" w:hAnsi="Times New Roman" w:cs="Times New Roman"/>
          <w:b/>
          <w:sz w:val="24"/>
          <w:szCs w:val="24"/>
        </w:rPr>
        <w:t>ezpečnostné prostredie</w:t>
      </w:r>
      <w:r w:rsidR="007B0195" w:rsidRPr="009A4E5D">
        <w:rPr>
          <w:rFonts w:ascii="Times New Roman" w:hAnsi="Times New Roman" w:cs="Times New Roman"/>
          <w:sz w:val="24"/>
          <w:szCs w:val="24"/>
        </w:rPr>
        <w:t xml:space="preserve"> </w:t>
      </w:r>
      <w:r w:rsidRPr="009A4E5D">
        <w:rPr>
          <w:rFonts w:ascii="Times New Roman" w:hAnsi="Times New Roman" w:cs="Times New Roman"/>
          <w:sz w:val="24"/>
          <w:szCs w:val="24"/>
        </w:rPr>
        <w:t xml:space="preserve">definuje </w:t>
      </w:r>
      <w:r w:rsidRPr="0031364F">
        <w:rPr>
          <w:rFonts w:ascii="Times New Roman" w:hAnsi="Times New Roman" w:cs="Times New Roman"/>
          <w:i/>
          <w:sz w:val="24"/>
          <w:szCs w:val="24"/>
        </w:rPr>
        <w:t>Vojenský terminologický slovník Ozbrojených síl Slovenskej republiky</w:t>
      </w:r>
      <w:r w:rsidR="009C43FD" w:rsidRPr="00EC1E8C">
        <w:rPr>
          <w:rStyle w:val="Odkaznapoznmkupodiarou"/>
          <w:rFonts w:ascii="Times New Roman" w:hAnsi="Times New Roman" w:cs="Times New Roman"/>
          <w:sz w:val="24"/>
          <w:szCs w:val="24"/>
        </w:rPr>
        <w:footnoteReference w:id="9"/>
      </w:r>
      <w:r w:rsidRPr="009A4E5D">
        <w:rPr>
          <w:rFonts w:ascii="Times New Roman" w:hAnsi="Times New Roman" w:cs="Times New Roman"/>
          <w:sz w:val="24"/>
          <w:szCs w:val="24"/>
        </w:rPr>
        <w:t xml:space="preserve"> ako v</w:t>
      </w:r>
      <w:r w:rsidR="007B0195" w:rsidRPr="009A4E5D">
        <w:rPr>
          <w:rFonts w:ascii="Times New Roman" w:hAnsi="Times New Roman" w:cs="Times New Roman"/>
          <w:sz w:val="24"/>
          <w:szCs w:val="24"/>
        </w:rPr>
        <w:t xml:space="preserve">onkajšie prostredie ovplyvňujúce bezpečnostnú politiku štátu. </w:t>
      </w:r>
      <w:r w:rsidRPr="009A4E5D">
        <w:rPr>
          <w:rFonts w:ascii="Times New Roman" w:hAnsi="Times New Roman" w:cs="Times New Roman"/>
          <w:sz w:val="24"/>
          <w:szCs w:val="24"/>
        </w:rPr>
        <w:t>Dá sa tým</w:t>
      </w:r>
      <w:r w:rsidR="007B0195" w:rsidRPr="009A4E5D">
        <w:rPr>
          <w:rFonts w:ascii="Times New Roman" w:hAnsi="Times New Roman" w:cs="Times New Roman"/>
          <w:sz w:val="24"/>
          <w:szCs w:val="24"/>
        </w:rPr>
        <w:t xml:space="preserve"> rozumieť priestor mimo štátnych hraníc (zvonku), v ktorom sa realizujú </w:t>
      </w:r>
      <w:r w:rsidRPr="009A4E5D">
        <w:rPr>
          <w:rFonts w:ascii="Times New Roman" w:hAnsi="Times New Roman" w:cs="Times New Roman"/>
          <w:sz w:val="24"/>
          <w:szCs w:val="24"/>
        </w:rPr>
        <w:t xml:space="preserve">hlavné </w:t>
      </w:r>
      <w:r w:rsidR="007B0195" w:rsidRPr="009A4E5D">
        <w:rPr>
          <w:rFonts w:ascii="Times New Roman" w:hAnsi="Times New Roman" w:cs="Times New Roman"/>
          <w:sz w:val="24"/>
          <w:szCs w:val="24"/>
        </w:rPr>
        <w:t>záujmy štátu so záujmami iných</w:t>
      </w:r>
      <w:r w:rsidRPr="009A4E5D">
        <w:rPr>
          <w:rFonts w:ascii="Times New Roman" w:hAnsi="Times New Roman" w:cs="Times New Roman"/>
          <w:sz w:val="24"/>
          <w:szCs w:val="24"/>
        </w:rPr>
        <w:t>, ostatných</w:t>
      </w:r>
      <w:r w:rsidR="007B0195" w:rsidRPr="009A4E5D">
        <w:rPr>
          <w:rFonts w:ascii="Times New Roman" w:hAnsi="Times New Roman" w:cs="Times New Roman"/>
          <w:sz w:val="24"/>
          <w:szCs w:val="24"/>
        </w:rPr>
        <w:t xml:space="preserve"> aktérov medzinárodných vzťahov</w:t>
      </w:r>
      <w:r w:rsidR="00FB0ECD">
        <w:rPr>
          <w:rFonts w:ascii="Times New Roman" w:hAnsi="Times New Roman" w:cs="Times New Roman"/>
          <w:sz w:val="24"/>
          <w:szCs w:val="24"/>
        </w:rPr>
        <w:t>.</w:t>
      </w:r>
      <w:r w:rsidR="007B0195" w:rsidRPr="009A4E5D">
        <w:rPr>
          <w:rFonts w:ascii="Times New Roman" w:hAnsi="Times New Roman" w:cs="Times New Roman"/>
          <w:sz w:val="24"/>
          <w:szCs w:val="24"/>
        </w:rPr>
        <w:t xml:space="preserve"> </w:t>
      </w:r>
    </w:p>
    <w:p w:rsidR="00301F73" w:rsidRPr="009A4E5D" w:rsidRDefault="007B0195" w:rsidP="0062226E">
      <w:pPr>
        <w:tabs>
          <w:tab w:val="left" w:pos="2429"/>
        </w:tabs>
        <w:spacing w:line="360" w:lineRule="auto"/>
        <w:ind w:firstLine="709"/>
        <w:jc w:val="both"/>
        <w:rPr>
          <w:rFonts w:ascii="Times New Roman" w:hAnsi="Times New Roman" w:cs="Times New Roman"/>
          <w:sz w:val="24"/>
          <w:szCs w:val="24"/>
          <w:shd w:val="clear" w:color="auto" w:fill="FFFFFF"/>
        </w:rPr>
      </w:pPr>
      <w:r w:rsidRPr="009A4E5D">
        <w:rPr>
          <w:rFonts w:ascii="Times New Roman" w:hAnsi="Times New Roman" w:cs="Times New Roman"/>
          <w:sz w:val="24"/>
          <w:szCs w:val="24"/>
          <w:shd w:val="clear" w:color="auto" w:fill="FFFFFF"/>
        </w:rPr>
        <w:t>Podľa teoretika medzinárodných vzťahov </w:t>
      </w:r>
      <w:hyperlink r:id="rId15" w:tooltip="Peter Wallensteen (stránka neexistuje)" w:history="1">
        <w:r w:rsidR="0031364F" w:rsidRPr="00777813">
          <w:rPr>
            <w:rStyle w:val="Hypertextovprepojenie"/>
            <w:rFonts w:ascii="Times New Roman" w:hAnsi="Times New Roman" w:cs="Times New Roman"/>
            <w:color w:val="auto"/>
            <w:sz w:val="24"/>
            <w:szCs w:val="24"/>
            <w:u w:val="none"/>
            <w:shd w:val="clear" w:color="auto" w:fill="FFFFFF"/>
          </w:rPr>
          <w:t xml:space="preserve">Petra </w:t>
        </w:r>
        <w:proofErr w:type="spellStart"/>
        <w:r w:rsidRPr="00777813">
          <w:rPr>
            <w:rStyle w:val="Hypertextovprepojenie"/>
            <w:rFonts w:ascii="Times New Roman" w:hAnsi="Times New Roman" w:cs="Times New Roman"/>
            <w:color w:val="auto"/>
            <w:sz w:val="24"/>
            <w:szCs w:val="24"/>
            <w:u w:val="none"/>
            <w:shd w:val="clear" w:color="auto" w:fill="FFFFFF"/>
          </w:rPr>
          <w:t>Wallensteena</w:t>
        </w:r>
        <w:proofErr w:type="spellEnd"/>
      </w:hyperlink>
      <w:r w:rsidR="00777813">
        <w:rPr>
          <w:rStyle w:val="Hypertextovprepojenie"/>
          <w:rFonts w:ascii="Times New Roman" w:hAnsi="Times New Roman" w:cs="Times New Roman"/>
          <w:color w:val="auto"/>
          <w:sz w:val="24"/>
          <w:szCs w:val="24"/>
          <w:u w:val="none"/>
          <w:shd w:val="clear" w:color="auto" w:fill="FFFFFF"/>
        </w:rPr>
        <w:t>,</w:t>
      </w:r>
      <w:r w:rsidRPr="00777813">
        <w:rPr>
          <w:rFonts w:ascii="Times New Roman" w:hAnsi="Times New Roman" w:cs="Times New Roman"/>
          <w:sz w:val="24"/>
          <w:szCs w:val="24"/>
          <w:shd w:val="clear" w:color="auto" w:fill="FFFFFF"/>
        </w:rPr>
        <w:t> je</w:t>
      </w:r>
      <w:r w:rsidRPr="009A4E5D">
        <w:rPr>
          <w:rFonts w:ascii="Times New Roman" w:hAnsi="Times New Roman" w:cs="Times New Roman"/>
          <w:sz w:val="24"/>
          <w:szCs w:val="24"/>
          <w:shd w:val="clear" w:color="auto" w:fill="FFFFFF"/>
        </w:rPr>
        <w:t xml:space="preserve"> pri štúdiu konfliktu potrebné zamerať sa na tri hlavné zložky tohto fenoménu: aktérov, proces (konanie) a inkompatibilitu (záležitosti, o ktoré sa hrá). Konflikt je potom </w:t>
      </w:r>
      <w:r w:rsidRPr="009A4E5D">
        <w:rPr>
          <w:rFonts w:ascii="Times New Roman" w:hAnsi="Times New Roman" w:cs="Times New Roman"/>
          <w:iCs/>
          <w:sz w:val="24"/>
          <w:szCs w:val="24"/>
          <w:shd w:val="clear" w:color="auto" w:fill="FFFFFF"/>
        </w:rPr>
        <w:t>sociálny stav, v ktorom sa aspoň dvaja aktéri (strany) pokúšajú získať v rovnakom čase možnú množinu nedostatočných zdrojov</w:t>
      </w:r>
      <w:r w:rsidR="001452CD">
        <w:rPr>
          <w:rStyle w:val="Odkaznapoznmkupodiarou"/>
          <w:rFonts w:ascii="Times New Roman" w:hAnsi="Times New Roman" w:cs="Times New Roman"/>
          <w:iCs/>
          <w:sz w:val="24"/>
          <w:szCs w:val="24"/>
          <w:shd w:val="clear" w:color="auto" w:fill="FFFFFF"/>
        </w:rPr>
        <w:footnoteReference w:id="10"/>
      </w:r>
      <w:r w:rsidR="00FB0ECD">
        <w:rPr>
          <w:rFonts w:ascii="Times New Roman" w:hAnsi="Times New Roman" w:cs="Times New Roman"/>
          <w:iCs/>
          <w:sz w:val="24"/>
          <w:szCs w:val="24"/>
          <w:shd w:val="clear" w:color="auto" w:fill="FFFFFF"/>
        </w:rPr>
        <w:t>.</w:t>
      </w:r>
      <w:r w:rsidRPr="009A4E5D">
        <w:rPr>
          <w:rFonts w:ascii="Times New Roman" w:hAnsi="Times New Roman" w:cs="Times New Roman"/>
          <w:sz w:val="24"/>
          <w:szCs w:val="24"/>
          <w:shd w:val="clear" w:color="auto" w:fill="FFFFFF"/>
        </w:rPr>
        <w:t> </w:t>
      </w:r>
    </w:p>
    <w:p w:rsidR="00301F73" w:rsidRPr="00301F73" w:rsidRDefault="007B0195" w:rsidP="0062226E">
      <w:pPr>
        <w:tabs>
          <w:tab w:val="left" w:pos="2429"/>
        </w:tabs>
        <w:spacing w:line="360" w:lineRule="auto"/>
        <w:ind w:firstLine="709"/>
        <w:jc w:val="both"/>
        <w:rPr>
          <w:rFonts w:ascii="Times New Roman" w:hAnsi="Times New Roman" w:cs="Times New Roman"/>
          <w:sz w:val="24"/>
          <w:szCs w:val="24"/>
        </w:rPr>
      </w:pPr>
      <w:r w:rsidRPr="000649BD">
        <w:rPr>
          <w:rFonts w:ascii="Times New Roman" w:hAnsi="Times New Roman" w:cs="Times New Roman"/>
          <w:b/>
          <w:sz w:val="24"/>
          <w:szCs w:val="24"/>
        </w:rPr>
        <w:t>Konflikt</w:t>
      </w:r>
      <w:r w:rsidRPr="00301F73">
        <w:rPr>
          <w:rFonts w:ascii="Times New Roman" w:hAnsi="Times New Roman" w:cs="Times New Roman"/>
          <w:sz w:val="24"/>
          <w:szCs w:val="24"/>
        </w:rPr>
        <w:t xml:space="preserve"> vzniká ako výsledok nedorozumenia medzi ľuďmi, ktoré je spôsobené rozporom v ich názoroch, potrebách a prioritách</w:t>
      </w:r>
      <w:r w:rsidR="00D90C9F">
        <w:rPr>
          <w:rStyle w:val="Odkaznapoznmkupodiarou"/>
          <w:rFonts w:ascii="Times New Roman" w:hAnsi="Times New Roman" w:cs="Times New Roman"/>
          <w:sz w:val="24"/>
          <w:szCs w:val="24"/>
        </w:rPr>
        <w:footnoteReference w:id="11"/>
      </w:r>
      <w:r w:rsidR="00FB0ECD">
        <w:rPr>
          <w:rFonts w:ascii="Times New Roman" w:hAnsi="Times New Roman" w:cs="Times New Roman"/>
          <w:sz w:val="24"/>
          <w:szCs w:val="24"/>
        </w:rPr>
        <w:t>.</w:t>
      </w:r>
      <w:r w:rsidR="00D85BCA">
        <w:rPr>
          <w:rFonts w:ascii="Times New Roman" w:hAnsi="Times New Roman" w:cs="Times New Roman"/>
          <w:sz w:val="24"/>
          <w:szCs w:val="24"/>
        </w:rPr>
        <w:t xml:space="preserve"> Každý človek má právo na svoj vlastný názor, no rozdielnosť názorov môže prerásť do konfliktu.</w:t>
      </w:r>
    </w:p>
    <w:p w:rsidR="007B0195" w:rsidRDefault="002B1904" w:rsidP="0062226E">
      <w:pPr>
        <w:tabs>
          <w:tab w:val="left" w:pos="2429"/>
        </w:tabs>
        <w:spacing w:line="360" w:lineRule="auto"/>
        <w:ind w:firstLine="709"/>
        <w:jc w:val="both"/>
        <w:rPr>
          <w:rFonts w:ascii="Times New Roman" w:hAnsi="Times New Roman" w:cs="Times New Roman"/>
          <w:sz w:val="24"/>
          <w:szCs w:val="24"/>
        </w:rPr>
      </w:pPr>
      <w:r w:rsidRPr="000649BD">
        <w:rPr>
          <w:rFonts w:ascii="Times New Roman" w:hAnsi="Times New Roman" w:cs="Times New Roman"/>
          <w:b/>
          <w:sz w:val="24"/>
          <w:szCs w:val="24"/>
          <w:shd w:val="clear" w:color="auto" w:fill="FFFFFF"/>
        </w:rPr>
        <w:t xml:space="preserve">Vojna </w:t>
      </w:r>
      <w:r w:rsidRPr="00301F73">
        <w:rPr>
          <w:rFonts w:ascii="Times New Roman" w:hAnsi="Times New Roman" w:cs="Times New Roman"/>
          <w:sz w:val="24"/>
          <w:szCs w:val="24"/>
          <w:shd w:val="clear" w:color="auto" w:fill="FFFFFF"/>
        </w:rPr>
        <w:t>je n</w:t>
      </w:r>
      <w:r w:rsidR="007B0195" w:rsidRPr="00301F73">
        <w:rPr>
          <w:rFonts w:ascii="Times New Roman" w:hAnsi="Times New Roman" w:cs="Times New Roman"/>
          <w:sz w:val="24"/>
          <w:szCs w:val="24"/>
          <w:shd w:val="clear" w:color="auto" w:fill="FFFFFF"/>
        </w:rPr>
        <w:t xml:space="preserve">ajextrémnejšia forma konfliktu záujmov a vzťahov medzi štátmi alebo spoločenskými skupinami vo vnútri štátu, ktoré v dôsledku prehlbujúcich sa rozporov </w:t>
      </w:r>
      <w:r w:rsidRPr="00301F73">
        <w:rPr>
          <w:rFonts w:ascii="Times New Roman" w:hAnsi="Times New Roman" w:cs="Times New Roman"/>
          <w:sz w:val="24"/>
          <w:szCs w:val="24"/>
          <w:shd w:val="clear" w:color="auto" w:fill="FFFFFF"/>
        </w:rPr>
        <w:t>použ</w:t>
      </w:r>
      <w:r w:rsidR="007B0195" w:rsidRPr="00301F73">
        <w:rPr>
          <w:rFonts w:ascii="Times New Roman" w:hAnsi="Times New Roman" w:cs="Times New Roman"/>
          <w:sz w:val="24"/>
          <w:szCs w:val="24"/>
          <w:shd w:val="clear" w:color="auto" w:fill="FFFFFF"/>
        </w:rPr>
        <w:t>ívajú na ich prekonanie</w:t>
      </w:r>
      <w:r w:rsidRPr="00301F73">
        <w:rPr>
          <w:rFonts w:ascii="Times New Roman" w:hAnsi="Times New Roman" w:cs="Times New Roman"/>
          <w:sz w:val="24"/>
          <w:szCs w:val="24"/>
          <w:shd w:val="clear" w:color="auto" w:fill="FFFFFF"/>
        </w:rPr>
        <w:t>, prelomenie a</w:t>
      </w:r>
      <w:r w:rsidR="007B0195" w:rsidRPr="00301F73">
        <w:rPr>
          <w:rFonts w:ascii="Times New Roman" w:hAnsi="Times New Roman" w:cs="Times New Roman"/>
          <w:sz w:val="24"/>
          <w:szCs w:val="24"/>
          <w:shd w:val="clear" w:color="auto" w:fill="FFFFFF"/>
        </w:rPr>
        <w:t xml:space="preserve"> dosiahnutie politických cieľov ozbrojené </w:t>
      </w:r>
      <w:r w:rsidR="007B0195" w:rsidRPr="00301F73">
        <w:rPr>
          <w:rFonts w:ascii="Times New Roman" w:hAnsi="Times New Roman" w:cs="Times New Roman"/>
          <w:sz w:val="24"/>
          <w:szCs w:val="24"/>
          <w:shd w:val="clear" w:color="auto" w:fill="FFFFFF"/>
        </w:rPr>
        <w:lastRenderedPageBreak/>
        <w:t>násilie so zámerom rozhodnúť takto o výsledku konfliktu, presadiť svoju</w:t>
      </w:r>
      <w:r w:rsidR="001452CD">
        <w:rPr>
          <w:rFonts w:ascii="Times New Roman" w:hAnsi="Times New Roman" w:cs="Times New Roman"/>
          <w:sz w:val="24"/>
          <w:szCs w:val="24"/>
          <w:shd w:val="clear" w:color="auto" w:fill="FFFFFF"/>
        </w:rPr>
        <w:t xml:space="preserve"> vôľu a vnútiť ju nepriateľovi</w:t>
      </w:r>
      <w:r w:rsidR="001452CD">
        <w:rPr>
          <w:rStyle w:val="Odkaznapoznmkupodiarou"/>
          <w:rFonts w:ascii="Times New Roman" w:hAnsi="Times New Roman" w:cs="Times New Roman"/>
          <w:sz w:val="24"/>
          <w:szCs w:val="24"/>
          <w:shd w:val="clear" w:color="auto" w:fill="FFFFFF"/>
        </w:rPr>
        <w:footnoteReference w:id="12"/>
      </w:r>
      <w:r w:rsidR="00FB0ECD">
        <w:rPr>
          <w:rFonts w:ascii="Times New Roman" w:hAnsi="Times New Roman" w:cs="Times New Roman"/>
          <w:sz w:val="24"/>
          <w:szCs w:val="24"/>
          <w:shd w:val="clear" w:color="auto" w:fill="FFFFFF"/>
        </w:rPr>
        <w:t>.</w:t>
      </w:r>
      <w:r w:rsidR="007B0195" w:rsidRPr="00301F73">
        <w:rPr>
          <w:rFonts w:ascii="Times New Roman" w:hAnsi="Times New Roman" w:cs="Times New Roman"/>
          <w:sz w:val="24"/>
          <w:szCs w:val="24"/>
        </w:rPr>
        <w:t xml:space="preserve"> </w:t>
      </w:r>
    </w:p>
    <w:p w:rsidR="000A2FF4" w:rsidRPr="00301F73" w:rsidRDefault="000A2FF4" w:rsidP="000A2FF4">
      <w:pPr>
        <w:pStyle w:val="Normlnywebov"/>
        <w:shd w:val="clear" w:color="auto" w:fill="FFFFFF"/>
        <w:spacing w:before="120" w:beforeAutospacing="0" w:after="120" w:afterAutospacing="0" w:line="360" w:lineRule="auto"/>
        <w:ind w:firstLine="709"/>
        <w:jc w:val="both"/>
      </w:pPr>
      <w:r>
        <w:t>V</w:t>
      </w:r>
      <w:r w:rsidRPr="00301F73">
        <w:t xml:space="preserve">ojna </w:t>
      </w:r>
      <w:r>
        <w:t xml:space="preserve">sa dá ďalej definovať ako </w:t>
      </w:r>
      <w:r w:rsidR="007B578B">
        <w:t>ozbrojený boj n</w:t>
      </w:r>
      <w:r w:rsidRPr="00301F73">
        <w:t>a dosiahn</w:t>
      </w:r>
      <w:r>
        <w:t>utie politických cieľov. Nezačína sa slovom, ale začína sa, až keď slová končia.</w:t>
      </w:r>
    </w:p>
    <w:p w:rsidR="007B0195" w:rsidRPr="00301F73" w:rsidRDefault="007B0195" w:rsidP="0062226E">
      <w:pPr>
        <w:tabs>
          <w:tab w:val="left" w:pos="2429"/>
        </w:tabs>
        <w:spacing w:line="360" w:lineRule="auto"/>
        <w:ind w:firstLine="709"/>
        <w:jc w:val="both"/>
        <w:rPr>
          <w:rFonts w:ascii="Times New Roman" w:hAnsi="Times New Roman" w:cs="Times New Roman"/>
          <w:sz w:val="24"/>
          <w:szCs w:val="24"/>
          <w:shd w:val="clear" w:color="auto" w:fill="FFFFFF"/>
        </w:rPr>
      </w:pPr>
      <w:r w:rsidRPr="00301F73">
        <w:rPr>
          <w:rFonts w:ascii="Times New Roman" w:hAnsi="Times New Roman" w:cs="Times New Roman"/>
          <w:sz w:val="24"/>
          <w:szCs w:val="24"/>
          <w:shd w:val="clear" w:color="auto" w:fill="FFFFFF"/>
        </w:rPr>
        <w:t xml:space="preserve">Vyhlásenie vojnového stavu v súlade s medzinárodným právom pri tom </w:t>
      </w:r>
      <w:r w:rsidR="00FB0ECD">
        <w:rPr>
          <w:rFonts w:ascii="Times New Roman" w:hAnsi="Times New Roman" w:cs="Times New Roman"/>
          <w:sz w:val="24"/>
          <w:szCs w:val="24"/>
          <w:shd w:val="clear" w:color="auto" w:fill="FFFFFF"/>
        </w:rPr>
        <w:br/>
      </w:r>
      <w:r w:rsidRPr="00301F73">
        <w:rPr>
          <w:rFonts w:ascii="Times New Roman" w:hAnsi="Times New Roman" w:cs="Times New Roman"/>
          <w:sz w:val="24"/>
          <w:szCs w:val="24"/>
          <w:shd w:val="clear" w:color="auto" w:fill="FFFFFF"/>
        </w:rPr>
        <w:t>z technického hľadiska nehrá rozhodujúcu úlohu</w:t>
      </w:r>
      <w:r w:rsidR="00F3349A">
        <w:rPr>
          <w:rStyle w:val="Odkaznapoznmkupodiarou"/>
          <w:rFonts w:ascii="Times New Roman" w:hAnsi="Times New Roman" w:cs="Times New Roman"/>
          <w:sz w:val="24"/>
          <w:szCs w:val="24"/>
          <w:shd w:val="clear" w:color="auto" w:fill="FFFFFF"/>
        </w:rPr>
        <w:footnoteReference w:id="13"/>
      </w:r>
      <w:r w:rsidR="00FB0ECD">
        <w:rPr>
          <w:rFonts w:ascii="Times New Roman" w:hAnsi="Times New Roman" w:cs="Times New Roman"/>
          <w:sz w:val="24"/>
          <w:szCs w:val="24"/>
          <w:shd w:val="clear" w:color="auto" w:fill="FFFFFF"/>
        </w:rPr>
        <w:t>.</w:t>
      </w:r>
      <w:r w:rsidRPr="00301F73">
        <w:rPr>
          <w:rFonts w:ascii="Times New Roman" w:hAnsi="Times New Roman" w:cs="Times New Roman"/>
          <w:sz w:val="24"/>
          <w:szCs w:val="24"/>
          <w:shd w:val="clear" w:color="auto" w:fill="FFFFFF"/>
        </w:rPr>
        <w:t xml:space="preserve">  </w:t>
      </w:r>
    </w:p>
    <w:p w:rsidR="00285350" w:rsidRDefault="00D85BCA" w:rsidP="00D85BCA">
      <w:pPr>
        <w:pStyle w:val="Nadpis3"/>
        <w:numPr>
          <w:ilvl w:val="0"/>
          <w:numId w:val="0"/>
        </w:numPr>
        <w:tabs>
          <w:tab w:val="left" w:pos="935"/>
        </w:tabs>
        <w:spacing w:before="120" w:after="120" w:line="300" w:lineRule="auto"/>
        <w:ind w:left="720" w:hanging="720"/>
        <w:rPr>
          <w:rFonts w:ascii="Times New Roman" w:hAnsi="Times New Roman" w:cs="Times New Roman"/>
          <w:b/>
          <w:color w:val="auto"/>
        </w:rPr>
      </w:pPr>
      <w:r>
        <w:rPr>
          <w:rFonts w:ascii="Times New Roman" w:hAnsi="Times New Roman" w:cs="Times New Roman"/>
          <w:b/>
          <w:color w:val="auto"/>
        </w:rPr>
        <w:tab/>
      </w:r>
    </w:p>
    <w:p w:rsidR="00D52AF3" w:rsidRPr="00D52AF3" w:rsidRDefault="00D52AF3" w:rsidP="00D52AF3">
      <w:pPr>
        <w:pStyle w:val="Nadpis2"/>
        <w:numPr>
          <w:ilvl w:val="0"/>
          <w:numId w:val="0"/>
        </w:numPr>
        <w:rPr>
          <w:rFonts w:ascii="Times New Roman" w:hAnsi="Times New Roman" w:cs="Times New Roman"/>
          <w:b/>
        </w:rPr>
      </w:pPr>
      <w:r>
        <w:rPr>
          <w:rFonts w:ascii="Times New Roman" w:hAnsi="Times New Roman" w:cs="Times New Roman"/>
          <w:b/>
          <w:color w:val="262626" w:themeColor="text1" w:themeTint="D9"/>
        </w:rPr>
        <w:t xml:space="preserve">1.2     </w:t>
      </w:r>
      <w:r w:rsidR="00353489">
        <w:rPr>
          <w:rFonts w:ascii="Times New Roman" w:hAnsi="Times New Roman" w:cs="Times New Roman"/>
          <w:b/>
          <w:color w:val="auto"/>
        </w:rPr>
        <w:t>Vyvodenie</w:t>
      </w:r>
      <w:r w:rsidR="002520E0">
        <w:rPr>
          <w:rFonts w:ascii="Times New Roman" w:hAnsi="Times New Roman" w:cs="Times New Roman"/>
          <w:b/>
          <w:color w:val="auto"/>
        </w:rPr>
        <w:t xml:space="preserve"> vlastných záverov</w:t>
      </w:r>
      <w:r w:rsidR="00353489">
        <w:rPr>
          <w:rFonts w:ascii="Times New Roman" w:hAnsi="Times New Roman" w:cs="Times New Roman"/>
          <w:b/>
          <w:color w:val="auto"/>
        </w:rPr>
        <w:t xml:space="preserve"> na danú problematiku</w:t>
      </w:r>
    </w:p>
    <w:p w:rsidR="00D52AF3" w:rsidRPr="00D52AF3" w:rsidRDefault="00D52AF3" w:rsidP="00D52AF3"/>
    <w:p w:rsidR="002B1904" w:rsidRDefault="00B263A3" w:rsidP="00301F73">
      <w:pPr>
        <w:tabs>
          <w:tab w:val="left" w:pos="2429"/>
        </w:tabs>
        <w:spacing w:line="360" w:lineRule="auto"/>
        <w:ind w:firstLine="709"/>
        <w:jc w:val="both"/>
        <w:rPr>
          <w:rFonts w:ascii="Times New Roman" w:hAnsi="Times New Roman" w:cs="Times New Roman"/>
          <w:sz w:val="24"/>
        </w:rPr>
      </w:pPr>
      <w:r>
        <w:rPr>
          <w:rFonts w:ascii="Times New Roman" w:hAnsi="Times New Roman" w:cs="Times New Roman"/>
          <w:b/>
          <w:sz w:val="24"/>
        </w:rPr>
        <w:t>H</w:t>
      </w:r>
      <w:r w:rsidR="002B1904" w:rsidRPr="005F2B8E">
        <w:rPr>
          <w:rFonts w:ascii="Times New Roman" w:hAnsi="Times New Roman" w:cs="Times New Roman"/>
          <w:b/>
          <w:sz w:val="24"/>
        </w:rPr>
        <w:t>rozba</w:t>
      </w:r>
      <w:r w:rsidR="002B1904">
        <w:rPr>
          <w:rFonts w:ascii="Times New Roman" w:hAnsi="Times New Roman" w:cs="Times New Roman"/>
          <w:sz w:val="24"/>
        </w:rPr>
        <w:t xml:space="preserve"> má negatívny vplyv na ľudské zdroje prostredníctvom strachu a obavy pred nebezpečenstvom, ktoré sa môž</w:t>
      </w:r>
      <w:r w:rsidR="00991C4F">
        <w:rPr>
          <w:rFonts w:ascii="Times New Roman" w:hAnsi="Times New Roman" w:cs="Times New Roman"/>
          <w:sz w:val="24"/>
        </w:rPr>
        <w:t>u</w:t>
      </w:r>
      <w:r w:rsidR="002B1904">
        <w:rPr>
          <w:rFonts w:ascii="Times New Roman" w:hAnsi="Times New Roman" w:cs="Times New Roman"/>
          <w:sz w:val="24"/>
        </w:rPr>
        <w:t xml:space="preserve"> konkrétne preniesť na spôsobenú škodu, nežiadúci účinok či dokonca stratu, respektíve odcudzenie veci, ktorá patrí danej osobe, alebo spoločnosti. Môže byť identifikovaná aj ako aktivita s cieľovým úmyslom poškodenia. </w:t>
      </w:r>
      <w:r w:rsidR="001C0ED2">
        <w:rPr>
          <w:rFonts w:ascii="Times New Roman" w:hAnsi="Times New Roman" w:cs="Times New Roman"/>
          <w:sz w:val="24"/>
        </w:rPr>
        <w:t>Hrozba je vždy hlavný, nezávisle</w:t>
      </w:r>
      <w:r w:rsidR="002B1904">
        <w:rPr>
          <w:rFonts w:ascii="Times New Roman" w:hAnsi="Times New Roman" w:cs="Times New Roman"/>
          <w:sz w:val="24"/>
        </w:rPr>
        <w:t xml:space="preserve"> existujúci fenomén, ktorý chce, alebo s veľkou pravdepodobnosťou môže poškodiť nejakú určitú chránenú hodn</w:t>
      </w:r>
      <w:r w:rsidR="00FB0ECD">
        <w:rPr>
          <w:rFonts w:ascii="Times New Roman" w:hAnsi="Times New Roman" w:cs="Times New Roman"/>
          <w:sz w:val="24"/>
        </w:rPr>
        <w:t>otu</w:t>
      </w:r>
      <w:r w:rsidR="001452CD">
        <w:rPr>
          <w:rFonts w:ascii="Times New Roman" w:hAnsi="Times New Roman" w:cs="Times New Roman"/>
          <w:sz w:val="24"/>
        </w:rPr>
        <w:t>. Jedná sa o vnútorný fenomén (</w:t>
      </w:r>
      <w:r w:rsidR="002B1904">
        <w:rPr>
          <w:rFonts w:ascii="Times New Roman" w:hAnsi="Times New Roman" w:cs="Times New Roman"/>
          <w:sz w:val="24"/>
        </w:rPr>
        <w:t>činiteľ)</w:t>
      </w:r>
      <w:r w:rsidR="004C64D3">
        <w:rPr>
          <w:rFonts w:ascii="Times New Roman" w:hAnsi="Times New Roman" w:cs="Times New Roman"/>
          <w:sz w:val="24"/>
        </w:rPr>
        <w:t>,</w:t>
      </w:r>
      <w:r w:rsidR="002B1904">
        <w:rPr>
          <w:rFonts w:ascii="Times New Roman" w:hAnsi="Times New Roman" w:cs="Times New Roman"/>
          <w:sz w:val="24"/>
        </w:rPr>
        <w:t xml:space="preserve"> existujúci bez túžby človeka. Závažnosť hrozby je (priamo) úmerná povahe chránenej hodnoty a tomu,</w:t>
      </w:r>
      <w:r w:rsidR="005600E6">
        <w:rPr>
          <w:rFonts w:ascii="Times New Roman" w:hAnsi="Times New Roman" w:cs="Times New Roman"/>
          <w:sz w:val="24"/>
        </w:rPr>
        <w:t xml:space="preserve"> ako</w:t>
      </w:r>
      <w:r w:rsidR="00326184">
        <w:rPr>
          <w:rFonts w:ascii="Times New Roman" w:hAnsi="Times New Roman" w:cs="Times New Roman"/>
          <w:sz w:val="24"/>
        </w:rPr>
        <w:t xml:space="preserve"> si danú hodnotu ceníme</w:t>
      </w:r>
      <w:r w:rsidR="00F3349A">
        <w:rPr>
          <w:rStyle w:val="Odkaznapoznmkupodiarou"/>
          <w:rFonts w:ascii="Times New Roman" w:hAnsi="Times New Roman" w:cs="Times New Roman"/>
          <w:sz w:val="24"/>
        </w:rPr>
        <w:footnoteReference w:id="14"/>
      </w:r>
      <w:r w:rsidR="00FB0ECD">
        <w:rPr>
          <w:rFonts w:ascii="Times New Roman" w:hAnsi="Times New Roman" w:cs="Times New Roman"/>
          <w:sz w:val="24"/>
        </w:rPr>
        <w:t>.</w:t>
      </w:r>
      <w:r w:rsidR="00326184">
        <w:rPr>
          <w:rFonts w:ascii="Times New Roman" w:hAnsi="Times New Roman" w:cs="Times New Roman"/>
          <w:sz w:val="24"/>
        </w:rPr>
        <w:t xml:space="preserve"> </w:t>
      </w:r>
    </w:p>
    <w:p w:rsidR="009A4AE4" w:rsidRPr="0062226E" w:rsidRDefault="009A4AE4" w:rsidP="00301F73">
      <w:pPr>
        <w:tabs>
          <w:tab w:val="left" w:pos="2429"/>
        </w:tabs>
        <w:spacing w:line="360" w:lineRule="auto"/>
        <w:ind w:firstLine="709"/>
        <w:jc w:val="both"/>
        <w:rPr>
          <w:rFonts w:ascii="Times New Roman" w:hAnsi="Times New Roman" w:cs="Times New Roman"/>
          <w:sz w:val="24"/>
        </w:rPr>
      </w:pPr>
      <w:r>
        <w:rPr>
          <w:rFonts w:ascii="Times New Roman" w:hAnsi="Times New Roman" w:cs="Times New Roman"/>
          <w:sz w:val="24"/>
        </w:rPr>
        <w:t xml:space="preserve">S týmto názorom nachádzame stotožnenie a súhlas, pretože </w:t>
      </w:r>
      <w:r w:rsidR="00110AF4">
        <w:rPr>
          <w:rFonts w:ascii="Times New Roman" w:hAnsi="Times New Roman" w:cs="Times New Roman"/>
          <w:sz w:val="24"/>
        </w:rPr>
        <w:t>hrozba je v prvom rade fenomén, spôsobujúci negatívne a nežiadúce účinky v spoločnosti.</w:t>
      </w:r>
    </w:p>
    <w:p w:rsidR="00326184" w:rsidRPr="00BC0C7D" w:rsidRDefault="00BC0C7D" w:rsidP="002520E0">
      <w:pPr>
        <w:tabs>
          <w:tab w:val="left" w:pos="709"/>
        </w:tabs>
        <w:spacing w:line="360" w:lineRule="auto"/>
        <w:jc w:val="both"/>
        <w:rPr>
          <w:rFonts w:ascii="Times New Roman" w:hAnsi="Times New Roman" w:cs="Times New Roman"/>
          <w:sz w:val="24"/>
        </w:rPr>
      </w:pPr>
      <w:r>
        <w:rPr>
          <w:rFonts w:ascii="Times New Roman" w:hAnsi="Times New Roman" w:cs="Times New Roman"/>
          <w:sz w:val="24"/>
        </w:rPr>
        <w:tab/>
        <w:t xml:space="preserve">Na nasledujúcom obrázku červená šípka definuje prenikanie hrozby do </w:t>
      </w:r>
      <w:r w:rsidR="000A6FA0">
        <w:rPr>
          <w:rFonts w:ascii="Times New Roman" w:hAnsi="Times New Roman" w:cs="Times New Roman"/>
          <w:sz w:val="24"/>
        </w:rPr>
        <w:t xml:space="preserve">vnútorného </w:t>
      </w:r>
      <w:r>
        <w:rPr>
          <w:rFonts w:ascii="Times New Roman" w:hAnsi="Times New Roman" w:cs="Times New Roman"/>
          <w:sz w:val="24"/>
        </w:rPr>
        <w:t>bezpečnostného prostredia OS SR</w:t>
      </w:r>
      <w:r w:rsidR="000A6FA0" w:rsidRPr="000A6FA0">
        <w:rPr>
          <w:rFonts w:ascii="Times New Roman" w:hAnsi="Times New Roman" w:cs="Times New Roman"/>
          <w:sz w:val="24"/>
          <w:szCs w:val="24"/>
        </w:rPr>
        <w:t xml:space="preserve">. </w:t>
      </w:r>
      <w:r w:rsidR="000A6FA0" w:rsidRPr="000A6FA0">
        <w:rPr>
          <w:rFonts w:ascii="Times New Roman" w:hAnsi="Times New Roman" w:cs="Times New Roman"/>
          <w:color w:val="222222"/>
          <w:sz w:val="24"/>
          <w:szCs w:val="24"/>
          <w:shd w:val="clear" w:color="auto" w:fill="FFFFFF"/>
        </w:rPr>
        <w:t>Ž</w:t>
      </w:r>
      <w:r w:rsidRPr="000A6FA0">
        <w:rPr>
          <w:rFonts w:ascii="Times New Roman" w:hAnsi="Times New Roman" w:cs="Times New Roman"/>
          <w:sz w:val="24"/>
          <w:szCs w:val="24"/>
        </w:rPr>
        <w:t>ltá</w:t>
      </w:r>
      <w:r>
        <w:rPr>
          <w:rFonts w:ascii="Times New Roman" w:hAnsi="Times New Roman" w:cs="Times New Roman"/>
          <w:sz w:val="24"/>
        </w:rPr>
        <w:t xml:space="preserve"> hviezda predstavuje nalomenú hranicu daného bezpečnostného prostredia OS SR</w:t>
      </w:r>
      <w:r w:rsidR="000A6FA0">
        <w:rPr>
          <w:rFonts w:ascii="Times New Roman" w:hAnsi="Times New Roman" w:cs="Times New Roman"/>
          <w:sz w:val="24"/>
        </w:rPr>
        <w:t>, ktoré je zobrazené modrou elipsou. Č</w:t>
      </w:r>
      <w:r w:rsidR="002520E0">
        <w:rPr>
          <w:rFonts w:ascii="Times New Roman" w:hAnsi="Times New Roman" w:cs="Times New Roman"/>
          <w:sz w:val="24"/>
        </w:rPr>
        <w:t>i</w:t>
      </w:r>
      <w:r w:rsidR="000A6FA0">
        <w:rPr>
          <w:rFonts w:ascii="Times New Roman" w:hAnsi="Times New Roman" w:cs="Times New Roman"/>
          <w:sz w:val="24"/>
        </w:rPr>
        <w:t xml:space="preserve">ernou hrubou farbou sú zvýraznení jednotlivci vo vnútornom bezpečnostnom prostredí OS SR. </w:t>
      </w:r>
    </w:p>
    <w:p w:rsidR="00326184" w:rsidRDefault="00326184" w:rsidP="002B1904">
      <w:pPr>
        <w:tabs>
          <w:tab w:val="left" w:pos="2429"/>
        </w:tabs>
        <w:spacing w:line="360" w:lineRule="auto"/>
        <w:rPr>
          <w:rFonts w:ascii="Times New Roman" w:hAnsi="Times New Roman" w:cs="Times New Roman"/>
          <w:b/>
          <w:sz w:val="24"/>
        </w:rPr>
      </w:pPr>
    </w:p>
    <w:p w:rsidR="00326184" w:rsidRDefault="00326184" w:rsidP="002B1904">
      <w:pPr>
        <w:tabs>
          <w:tab w:val="left" w:pos="2429"/>
        </w:tabs>
        <w:spacing w:line="360" w:lineRule="auto"/>
        <w:rPr>
          <w:rFonts w:ascii="Times New Roman" w:hAnsi="Times New Roman" w:cs="Times New Roman"/>
          <w:b/>
          <w:sz w:val="24"/>
        </w:rPr>
      </w:pPr>
    </w:p>
    <w:p w:rsidR="00326184" w:rsidRDefault="00B55178" w:rsidP="002B1904">
      <w:pPr>
        <w:tabs>
          <w:tab w:val="left" w:pos="2429"/>
        </w:tabs>
        <w:spacing w:line="360" w:lineRule="auto"/>
        <w:rPr>
          <w:rFonts w:ascii="Times New Roman" w:hAnsi="Times New Roman" w:cs="Times New Roman"/>
          <w:b/>
          <w:sz w:val="24"/>
        </w:rPr>
      </w:pPr>
      <w:r>
        <w:rPr>
          <w:rFonts w:ascii="Times New Roman" w:hAnsi="Times New Roman" w:cs="Times New Roman"/>
          <w:b/>
          <w:sz w:val="24"/>
        </w:rPr>
        <w:lastRenderedPageBreak/>
        <w:pict>
          <v:shape id="_x0000_i1026" type="#_x0000_t75" style="width:427.15pt;height:219.2pt">
            <v:imagedata r:id="rId16" o:title="Bez názvu"/>
          </v:shape>
        </w:pict>
      </w:r>
    </w:p>
    <w:p w:rsidR="00EA44CF" w:rsidRDefault="00EA44CF" w:rsidP="00EA44CF">
      <w:pPr>
        <w:spacing w:line="360" w:lineRule="auto"/>
        <w:jc w:val="center"/>
        <w:rPr>
          <w:rFonts w:ascii="Times New Roman" w:hAnsi="Times New Roman" w:cs="Times New Roman"/>
          <w:sz w:val="24"/>
          <w:szCs w:val="24"/>
        </w:rPr>
      </w:pPr>
      <w:r w:rsidRPr="002D42F3">
        <w:rPr>
          <w:rFonts w:ascii="Times New Roman" w:hAnsi="Times New Roman" w:cs="Times New Roman"/>
          <w:i/>
          <w:sz w:val="24"/>
          <w:szCs w:val="24"/>
        </w:rPr>
        <w:t xml:space="preserve">Obrázok </w:t>
      </w:r>
      <w:r>
        <w:rPr>
          <w:rFonts w:ascii="Times New Roman" w:hAnsi="Times New Roman" w:cs="Times New Roman"/>
          <w:i/>
          <w:sz w:val="24"/>
          <w:szCs w:val="24"/>
        </w:rPr>
        <w:t>2</w:t>
      </w:r>
      <w:r w:rsidRPr="00DF61E5">
        <w:rPr>
          <w:rFonts w:ascii="Times New Roman" w:hAnsi="Times New Roman" w:cs="Times New Roman"/>
          <w:sz w:val="24"/>
          <w:szCs w:val="24"/>
        </w:rPr>
        <w:t xml:space="preserve">: </w:t>
      </w:r>
      <w:r>
        <w:rPr>
          <w:rFonts w:ascii="Times New Roman" w:hAnsi="Times New Roman" w:cs="Times New Roman"/>
          <w:sz w:val="24"/>
          <w:szCs w:val="24"/>
        </w:rPr>
        <w:t>Pôsobenie hrozby na vnútorné bezpečnostné prostredie</w:t>
      </w:r>
      <w:r w:rsidR="00BC0C7D">
        <w:rPr>
          <w:rFonts w:ascii="Times New Roman" w:hAnsi="Times New Roman" w:cs="Times New Roman"/>
          <w:sz w:val="24"/>
          <w:szCs w:val="24"/>
        </w:rPr>
        <w:t xml:space="preserve"> OS SR</w:t>
      </w:r>
      <w:r w:rsidRPr="00DF61E5">
        <w:rPr>
          <w:rStyle w:val="Odkaznapoznmkupodiarou"/>
          <w:rFonts w:ascii="Times New Roman" w:hAnsi="Times New Roman" w:cs="Times New Roman"/>
          <w:sz w:val="24"/>
          <w:szCs w:val="24"/>
        </w:rPr>
        <w:footnoteReference w:id="15"/>
      </w:r>
    </w:p>
    <w:p w:rsidR="00EA44CF" w:rsidRDefault="00EA44CF" w:rsidP="002B1904">
      <w:pPr>
        <w:tabs>
          <w:tab w:val="left" w:pos="2429"/>
        </w:tabs>
        <w:spacing w:line="360" w:lineRule="auto"/>
        <w:rPr>
          <w:rFonts w:ascii="Times New Roman" w:hAnsi="Times New Roman" w:cs="Times New Roman"/>
          <w:b/>
          <w:sz w:val="24"/>
        </w:rPr>
      </w:pPr>
    </w:p>
    <w:p w:rsidR="00F3349A" w:rsidRPr="00F3349A" w:rsidRDefault="003212C6" w:rsidP="00BC0C7D">
      <w:pPr>
        <w:spacing w:line="360" w:lineRule="auto"/>
        <w:ind w:firstLine="708"/>
        <w:jc w:val="both"/>
        <w:rPr>
          <w:rFonts w:ascii="Times New Roman" w:hAnsi="Times New Roman" w:cs="Times New Roman"/>
          <w:sz w:val="24"/>
          <w:szCs w:val="24"/>
        </w:rPr>
      </w:pPr>
      <w:r w:rsidRPr="00D34049">
        <w:rPr>
          <w:rFonts w:ascii="Times New Roman" w:hAnsi="Times New Roman" w:cs="Times New Roman"/>
          <w:sz w:val="24"/>
          <w:szCs w:val="24"/>
        </w:rPr>
        <w:t>Zobrazenie prieniku hrozby do vnútorného bezpečnostného prostredia, kde dochádza k nalomeniu bezpečnostnej hranice a následné ohrozenie bezpečnosti jednotlivcov</w:t>
      </w:r>
      <w:r w:rsidR="0031364F">
        <w:rPr>
          <w:rFonts w:ascii="Times New Roman" w:hAnsi="Times New Roman" w:cs="Times New Roman"/>
          <w:sz w:val="24"/>
          <w:szCs w:val="24"/>
        </w:rPr>
        <w:t>.</w:t>
      </w:r>
      <w:r w:rsidR="002520E0">
        <w:rPr>
          <w:rFonts w:ascii="Times New Roman" w:hAnsi="Times New Roman" w:cs="Times New Roman"/>
          <w:sz w:val="24"/>
          <w:szCs w:val="24"/>
        </w:rPr>
        <w:t xml:space="preserve"> </w:t>
      </w:r>
    </w:p>
    <w:p w:rsidR="002B1904" w:rsidRPr="005E6BDC" w:rsidRDefault="00B263A3" w:rsidP="00301F73">
      <w:pPr>
        <w:tabs>
          <w:tab w:val="left" w:pos="2429"/>
        </w:tabs>
        <w:spacing w:line="360" w:lineRule="auto"/>
        <w:ind w:firstLine="709"/>
        <w:jc w:val="both"/>
        <w:rPr>
          <w:rFonts w:ascii="Times New Roman" w:hAnsi="Times New Roman" w:cs="Times New Roman"/>
          <w:sz w:val="24"/>
          <w:szCs w:val="24"/>
        </w:rPr>
      </w:pPr>
      <w:r>
        <w:rPr>
          <w:rFonts w:ascii="Times New Roman" w:hAnsi="Times New Roman" w:cs="Times New Roman"/>
          <w:b/>
          <w:sz w:val="24"/>
        </w:rPr>
        <w:t xml:space="preserve">Riziko </w:t>
      </w:r>
      <w:r w:rsidRPr="00071168">
        <w:rPr>
          <w:rFonts w:ascii="Times New Roman" w:hAnsi="Times New Roman" w:cs="Times New Roman"/>
          <w:sz w:val="24"/>
        </w:rPr>
        <w:t>môže byť definované</w:t>
      </w:r>
      <w:r w:rsidR="00A80955">
        <w:rPr>
          <w:rFonts w:ascii="Times New Roman" w:hAnsi="Times New Roman" w:cs="Times New Roman"/>
          <w:b/>
          <w:sz w:val="24"/>
        </w:rPr>
        <w:t xml:space="preserve"> </w:t>
      </w:r>
      <w:r w:rsidR="00A80955" w:rsidRPr="00A80955">
        <w:rPr>
          <w:rFonts w:ascii="Times New Roman" w:hAnsi="Times New Roman" w:cs="Times New Roman"/>
          <w:sz w:val="24"/>
        </w:rPr>
        <w:t>ako</w:t>
      </w:r>
      <w:r w:rsidR="002B1904">
        <w:rPr>
          <w:rFonts w:ascii="Times New Roman" w:hAnsi="Times New Roman" w:cs="Times New Roman"/>
          <w:sz w:val="24"/>
        </w:rPr>
        <w:t xml:space="preserve"> matematický predpoklad, respektíve číselná istota, ktorá odzrkadľuje pravdepodobnosť určitej negatívnej udalosti, ako je napríklad hrozba, od jej vzniku, vypuknutia a dopadu na spoločnosť. Riziko môže byť potlačené úsilím pripravenosti a poznaním hrozieb, čím môže byť samotná hrozba aj úplne odstránená a preventívne zahubená. Poznaním pravdepodobnosti rizika je ďalej možné si uvedomiť, ktorá hrozba má na </w:t>
      </w:r>
      <w:r w:rsidR="002B1904" w:rsidRPr="005E6BDC">
        <w:rPr>
          <w:rFonts w:ascii="Times New Roman" w:hAnsi="Times New Roman" w:cs="Times New Roman"/>
          <w:sz w:val="24"/>
          <w:szCs w:val="24"/>
        </w:rPr>
        <w:t>Ozbrojen</w:t>
      </w:r>
      <w:r w:rsidR="00FB0ECD">
        <w:rPr>
          <w:rFonts w:ascii="Times New Roman" w:hAnsi="Times New Roman" w:cs="Times New Roman"/>
          <w:sz w:val="24"/>
          <w:szCs w:val="24"/>
        </w:rPr>
        <w:t>é</w:t>
      </w:r>
      <w:r w:rsidR="002B1904" w:rsidRPr="005E6BDC">
        <w:rPr>
          <w:rFonts w:ascii="Times New Roman" w:hAnsi="Times New Roman" w:cs="Times New Roman"/>
          <w:sz w:val="24"/>
          <w:szCs w:val="24"/>
        </w:rPr>
        <w:t xml:space="preserve"> sily Slovenskej republiky najväčší dopad a ktorá môže spôsobiť najväčšie škody v jej radoch. </w:t>
      </w:r>
      <w:r w:rsidR="00110AF4">
        <w:rPr>
          <w:rFonts w:ascii="Times New Roman" w:hAnsi="Times New Roman" w:cs="Times New Roman"/>
          <w:sz w:val="24"/>
          <w:szCs w:val="24"/>
        </w:rPr>
        <w:t>Preto sa stotožňujeme s názorom, že p</w:t>
      </w:r>
      <w:r w:rsidR="002B1904" w:rsidRPr="005E6BDC">
        <w:rPr>
          <w:rFonts w:ascii="Times New Roman" w:hAnsi="Times New Roman" w:cs="Times New Roman"/>
          <w:sz w:val="24"/>
          <w:szCs w:val="24"/>
        </w:rPr>
        <w:t>oznaním tohto rizika je potom možné sústrediť</w:t>
      </w:r>
      <w:r w:rsidR="004C64D3">
        <w:rPr>
          <w:rFonts w:ascii="Times New Roman" w:hAnsi="Times New Roman" w:cs="Times New Roman"/>
          <w:sz w:val="24"/>
          <w:szCs w:val="24"/>
        </w:rPr>
        <w:t xml:space="preserve"> sa</w:t>
      </w:r>
      <w:r w:rsidR="002B1904" w:rsidRPr="005E6BDC">
        <w:rPr>
          <w:rFonts w:ascii="Times New Roman" w:hAnsi="Times New Roman" w:cs="Times New Roman"/>
          <w:sz w:val="24"/>
          <w:szCs w:val="24"/>
        </w:rPr>
        <w:t xml:space="preserve"> na </w:t>
      </w:r>
      <w:r w:rsidR="004C64D3">
        <w:rPr>
          <w:rFonts w:ascii="Times New Roman" w:hAnsi="Times New Roman" w:cs="Times New Roman"/>
          <w:sz w:val="24"/>
          <w:szCs w:val="24"/>
        </w:rPr>
        <w:t>tie</w:t>
      </w:r>
      <w:r w:rsidR="002B1904" w:rsidRPr="005E6BDC">
        <w:rPr>
          <w:rFonts w:ascii="Times New Roman" w:hAnsi="Times New Roman" w:cs="Times New Roman"/>
          <w:sz w:val="24"/>
          <w:szCs w:val="24"/>
        </w:rPr>
        <w:t xml:space="preserve"> hrozby, ktoré majú najväčši</w:t>
      </w:r>
      <w:r w:rsidR="004C64D3">
        <w:rPr>
          <w:rFonts w:ascii="Times New Roman" w:hAnsi="Times New Roman" w:cs="Times New Roman"/>
          <w:sz w:val="24"/>
          <w:szCs w:val="24"/>
        </w:rPr>
        <w:t>u mieru</w:t>
      </w:r>
      <w:r w:rsidR="002B1904" w:rsidRPr="005E6BDC">
        <w:rPr>
          <w:rFonts w:ascii="Times New Roman" w:hAnsi="Times New Roman" w:cs="Times New Roman"/>
          <w:sz w:val="24"/>
          <w:szCs w:val="24"/>
        </w:rPr>
        <w:t xml:space="preserve"> rizik</w:t>
      </w:r>
      <w:r w:rsidR="004C64D3">
        <w:rPr>
          <w:rFonts w:ascii="Times New Roman" w:hAnsi="Times New Roman" w:cs="Times New Roman"/>
          <w:sz w:val="24"/>
          <w:szCs w:val="24"/>
        </w:rPr>
        <w:t>a</w:t>
      </w:r>
      <w:r w:rsidR="002B34A1">
        <w:rPr>
          <w:rFonts w:ascii="Times New Roman" w:hAnsi="Times New Roman" w:cs="Times New Roman"/>
          <w:sz w:val="24"/>
          <w:szCs w:val="24"/>
        </w:rPr>
        <w:t xml:space="preserve">, respektíve </w:t>
      </w:r>
      <w:r w:rsidR="004C64D3">
        <w:rPr>
          <w:rFonts w:ascii="Times New Roman" w:hAnsi="Times New Roman" w:cs="Times New Roman"/>
          <w:sz w:val="24"/>
          <w:szCs w:val="24"/>
        </w:rPr>
        <w:t>majú najväčší</w:t>
      </w:r>
      <w:r w:rsidR="002B1904" w:rsidRPr="005E6BDC">
        <w:rPr>
          <w:rFonts w:ascii="Times New Roman" w:hAnsi="Times New Roman" w:cs="Times New Roman"/>
          <w:sz w:val="24"/>
          <w:szCs w:val="24"/>
        </w:rPr>
        <w:t xml:space="preserve"> dopad</w:t>
      </w:r>
      <w:r w:rsidR="004C64D3">
        <w:rPr>
          <w:rFonts w:ascii="Times New Roman" w:hAnsi="Times New Roman" w:cs="Times New Roman"/>
          <w:sz w:val="24"/>
          <w:szCs w:val="24"/>
        </w:rPr>
        <w:t xml:space="preserve"> na OS SR</w:t>
      </w:r>
      <w:r w:rsidR="002B1904" w:rsidRPr="005E6BDC">
        <w:rPr>
          <w:rFonts w:ascii="Times New Roman" w:hAnsi="Times New Roman" w:cs="Times New Roman"/>
          <w:sz w:val="24"/>
          <w:szCs w:val="24"/>
        </w:rPr>
        <w:t xml:space="preserve"> a</w:t>
      </w:r>
      <w:r w:rsidR="004C64D3">
        <w:rPr>
          <w:rFonts w:ascii="Times New Roman" w:hAnsi="Times New Roman" w:cs="Times New Roman"/>
          <w:sz w:val="24"/>
          <w:szCs w:val="24"/>
        </w:rPr>
        <w:t> </w:t>
      </w:r>
      <w:r w:rsidR="002B1904" w:rsidRPr="005E6BDC">
        <w:rPr>
          <w:rFonts w:ascii="Times New Roman" w:hAnsi="Times New Roman" w:cs="Times New Roman"/>
          <w:sz w:val="24"/>
          <w:szCs w:val="24"/>
        </w:rPr>
        <w:t>spôsobia</w:t>
      </w:r>
      <w:r w:rsidR="004C64D3">
        <w:rPr>
          <w:rFonts w:ascii="Times New Roman" w:hAnsi="Times New Roman" w:cs="Times New Roman"/>
          <w:sz w:val="24"/>
          <w:szCs w:val="24"/>
        </w:rPr>
        <w:t xml:space="preserve"> najväčšie</w:t>
      </w:r>
      <w:r w:rsidR="002B1904" w:rsidRPr="005E6BDC">
        <w:rPr>
          <w:rFonts w:ascii="Times New Roman" w:hAnsi="Times New Roman" w:cs="Times New Roman"/>
          <w:sz w:val="24"/>
          <w:szCs w:val="24"/>
        </w:rPr>
        <w:t xml:space="preserve"> šk</w:t>
      </w:r>
      <w:r w:rsidR="004C64D3">
        <w:rPr>
          <w:rFonts w:ascii="Times New Roman" w:hAnsi="Times New Roman" w:cs="Times New Roman"/>
          <w:sz w:val="24"/>
          <w:szCs w:val="24"/>
        </w:rPr>
        <w:t>ody. Na elimináciu takýchto hrozieb</w:t>
      </w:r>
      <w:r w:rsidR="002B1904" w:rsidRPr="005E6BDC">
        <w:rPr>
          <w:rFonts w:ascii="Times New Roman" w:hAnsi="Times New Roman" w:cs="Times New Roman"/>
          <w:sz w:val="24"/>
          <w:szCs w:val="24"/>
        </w:rPr>
        <w:t xml:space="preserve"> </w:t>
      </w:r>
      <w:r w:rsidR="004C64D3">
        <w:rPr>
          <w:rFonts w:ascii="Times New Roman" w:hAnsi="Times New Roman" w:cs="Times New Roman"/>
          <w:sz w:val="24"/>
          <w:szCs w:val="24"/>
        </w:rPr>
        <w:t>je potrebné</w:t>
      </w:r>
      <w:r w:rsidR="002B1904" w:rsidRPr="005E6BDC">
        <w:rPr>
          <w:rFonts w:ascii="Times New Roman" w:hAnsi="Times New Roman" w:cs="Times New Roman"/>
          <w:sz w:val="24"/>
          <w:szCs w:val="24"/>
        </w:rPr>
        <w:t> nasadiť</w:t>
      </w:r>
      <w:r w:rsidR="002B34A1">
        <w:rPr>
          <w:rFonts w:ascii="Times New Roman" w:hAnsi="Times New Roman" w:cs="Times New Roman"/>
          <w:sz w:val="24"/>
          <w:szCs w:val="24"/>
        </w:rPr>
        <w:t xml:space="preserve"> </w:t>
      </w:r>
      <w:r w:rsidR="004C64D3">
        <w:rPr>
          <w:rFonts w:ascii="Times New Roman" w:hAnsi="Times New Roman" w:cs="Times New Roman"/>
          <w:sz w:val="24"/>
          <w:szCs w:val="24"/>
        </w:rPr>
        <w:t>väčší objem</w:t>
      </w:r>
      <w:r w:rsidR="002B1904" w:rsidRPr="005E6BDC">
        <w:rPr>
          <w:rFonts w:ascii="Times New Roman" w:hAnsi="Times New Roman" w:cs="Times New Roman"/>
          <w:sz w:val="24"/>
          <w:szCs w:val="24"/>
        </w:rPr>
        <w:t xml:space="preserve"> zdroj</w:t>
      </w:r>
      <w:r w:rsidR="004C64D3">
        <w:rPr>
          <w:rFonts w:ascii="Times New Roman" w:hAnsi="Times New Roman" w:cs="Times New Roman"/>
          <w:sz w:val="24"/>
          <w:szCs w:val="24"/>
        </w:rPr>
        <w:t>ov</w:t>
      </w:r>
      <w:r w:rsidR="002B1904" w:rsidRPr="005E6BDC">
        <w:rPr>
          <w:rFonts w:ascii="Times New Roman" w:hAnsi="Times New Roman" w:cs="Times New Roman"/>
          <w:sz w:val="24"/>
          <w:szCs w:val="24"/>
        </w:rPr>
        <w:t xml:space="preserve">.  </w:t>
      </w:r>
    </w:p>
    <w:p w:rsidR="002B1904" w:rsidRDefault="00B263A3" w:rsidP="00301F73">
      <w:pPr>
        <w:tabs>
          <w:tab w:val="left" w:pos="2429"/>
        </w:tabs>
        <w:spacing w:line="360" w:lineRule="auto"/>
        <w:ind w:firstLine="709"/>
        <w:jc w:val="both"/>
        <w:rPr>
          <w:rFonts w:ascii="Times New Roman" w:hAnsi="Times New Roman" w:cs="Times New Roman"/>
          <w:sz w:val="24"/>
        </w:rPr>
      </w:pPr>
      <w:r>
        <w:rPr>
          <w:rFonts w:ascii="Times New Roman" w:hAnsi="Times New Roman" w:cs="Times New Roman"/>
          <w:sz w:val="24"/>
          <w:szCs w:val="24"/>
        </w:rPr>
        <w:t>O</w:t>
      </w:r>
      <w:r w:rsidR="002B1904" w:rsidRPr="00326184">
        <w:rPr>
          <w:rFonts w:ascii="Times New Roman" w:hAnsi="Times New Roman" w:cs="Times New Roman"/>
          <w:sz w:val="24"/>
          <w:szCs w:val="24"/>
        </w:rPr>
        <w:t>sobná</w:t>
      </w:r>
      <w:r w:rsidR="002B1904" w:rsidRPr="005E6BDC">
        <w:rPr>
          <w:rFonts w:ascii="Times New Roman" w:hAnsi="Times New Roman" w:cs="Times New Roman"/>
          <w:sz w:val="24"/>
          <w:szCs w:val="24"/>
        </w:rPr>
        <w:t xml:space="preserve"> definícia pojmu </w:t>
      </w:r>
      <w:r w:rsidR="002B1904" w:rsidRPr="00326184">
        <w:rPr>
          <w:rFonts w:ascii="Times New Roman" w:hAnsi="Times New Roman" w:cs="Times New Roman"/>
          <w:b/>
          <w:sz w:val="24"/>
          <w:szCs w:val="24"/>
        </w:rPr>
        <w:t xml:space="preserve">kríza </w:t>
      </w:r>
      <w:r w:rsidR="002B1904" w:rsidRPr="005E6BDC">
        <w:rPr>
          <w:rFonts w:ascii="Times New Roman" w:hAnsi="Times New Roman" w:cs="Times New Roman"/>
          <w:sz w:val="24"/>
          <w:szCs w:val="24"/>
        </w:rPr>
        <w:t>je, že tento pojem znamená určitý formát napätia, ktoré môže vytvárať nepredvídateľné udalost</w:t>
      </w:r>
      <w:r w:rsidR="00FB0ECD">
        <w:rPr>
          <w:rFonts w:ascii="Times New Roman" w:hAnsi="Times New Roman" w:cs="Times New Roman"/>
          <w:sz w:val="24"/>
          <w:szCs w:val="24"/>
        </w:rPr>
        <w:t>i</w:t>
      </w:r>
      <w:r w:rsidR="002B1904" w:rsidRPr="005E6BDC">
        <w:rPr>
          <w:rFonts w:ascii="Times New Roman" w:hAnsi="Times New Roman" w:cs="Times New Roman"/>
          <w:sz w:val="24"/>
          <w:szCs w:val="24"/>
        </w:rPr>
        <w:t xml:space="preserve"> a následky,</w:t>
      </w:r>
      <w:r w:rsidR="002B1904">
        <w:rPr>
          <w:rFonts w:ascii="Times New Roman" w:hAnsi="Times New Roman" w:cs="Times New Roman"/>
          <w:sz w:val="24"/>
        </w:rPr>
        <w:t xml:space="preserve"> ktoré dokážu úplne zmeniť stav na iný, respektíve opačný. </w:t>
      </w:r>
      <w:r w:rsidR="00071168">
        <w:rPr>
          <w:rFonts w:ascii="Times New Roman" w:hAnsi="Times New Roman" w:cs="Times New Roman"/>
          <w:sz w:val="24"/>
        </w:rPr>
        <w:t xml:space="preserve">Súhlasíme a stotožňujeme sa s definíciou na riziko a krízu od </w:t>
      </w:r>
      <w:r w:rsidR="00071168">
        <w:rPr>
          <w:rFonts w:ascii="Times New Roman" w:hAnsi="Times New Roman"/>
          <w:sz w:val="24"/>
          <w:szCs w:val="24"/>
        </w:rPr>
        <w:t xml:space="preserve">profesora </w:t>
      </w:r>
      <w:proofErr w:type="spellStart"/>
      <w:r w:rsidR="00071168">
        <w:rPr>
          <w:rFonts w:ascii="Times New Roman" w:hAnsi="Times New Roman"/>
          <w:sz w:val="24"/>
          <w:szCs w:val="24"/>
        </w:rPr>
        <w:t>Belana</w:t>
      </w:r>
      <w:proofErr w:type="spellEnd"/>
      <w:r w:rsidR="00071168">
        <w:rPr>
          <w:rFonts w:ascii="Times New Roman" w:hAnsi="Times New Roman" w:cs="Times New Roman"/>
          <w:sz w:val="24"/>
        </w:rPr>
        <w:t xml:space="preserve">, ktorá sa nachádza v predchádzajúcej podkapitole a dodávame, že kríza </w:t>
      </w:r>
      <w:r w:rsidR="00071168">
        <w:rPr>
          <w:rFonts w:ascii="Times New Roman" w:hAnsi="Times New Roman" w:cs="Times New Roman"/>
          <w:sz w:val="24"/>
        </w:rPr>
        <w:lastRenderedPageBreak/>
        <w:t>m</w:t>
      </w:r>
      <w:r w:rsidR="002B1904">
        <w:rPr>
          <w:rFonts w:ascii="Times New Roman" w:hAnsi="Times New Roman" w:cs="Times New Roman"/>
          <w:sz w:val="24"/>
        </w:rPr>
        <w:t xml:space="preserve">ôže mať negatívny dopad, no jej prevencia si vyžaduje nadmerné úsilie, podobne ako identifikácia rizika. </w:t>
      </w:r>
    </w:p>
    <w:p w:rsidR="002B1904" w:rsidRDefault="002B1904" w:rsidP="00301F73">
      <w:pPr>
        <w:tabs>
          <w:tab w:val="left" w:pos="2429"/>
        </w:tabs>
        <w:spacing w:line="360" w:lineRule="auto"/>
        <w:ind w:firstLine="709"/>
        <w:jc w:val="both"/>
        <w:rPr>
          <w:rFonts w:ascii="Times New Roman" w:hAnsi="Times New Roman" w:cs="Times New Roman"/>
          <w:sz w:val="24"/>
        </w:rPr>
      </w:pPr>
      <w:r w:rsidRPr="0062226E">
        <w:rPr>
          <w:rFonts w:ascii="Times New Roman" w:hAnsi="Times New Roman" w:cs="Times New Roman"/>
          <w:b/>
          <w:sz w:val="24"/>
        </w:rPr>
        <w:t>Ohrozením</w:t>
      </w:r>
      <w:r>
        <w:rPr>
          <w:rFonts w:ascii="Times New Roman" w:hAnsi="Times New Roman" w:cs="Times New Roman"/>
          <w:sz w:val="24"/>
        </w:rPr>
        <w:t xml:space="preserve"> sa môže chápať postavenie </w:t>
      </w:r>
      <w:r w:rsidRPr="00F77549">
        <w:rPr>
          <w:rFonts w:ascii="Times New Roman" w:hAnsi="Times New Roman" w:cs="Times New Roman"/>
          <w:sz w:val="24"/>
        </w:rPr>
        <w:t>jednotlivca</w:t>
      </w:r>
      <w:r w:rsidR="00F77549">
        <w:rPr>
          <w:rFonts w:ascii="Times New Roman" w:hAnsi="Times New Roman" w:cs="Times New Roman"/>
          <w:sz w:val="24"/>
        </w:rPr>
        <w:t>, alebo skupiny</w:t>
      </w:r>
      <w:r>
        <w:rPr>
          <w:rFonts w:ascii="Times New Roman" w:hAnsi="Times New Roman" w:cs="Times New Roman"/>
          <w:sz w:val="24"/>
        </w:rPr>
        <w:t xml:space="preserve"> v situácii, ktorá postupom času môže priniesť </w:t>
      </w:r>
      <w:r w:rsidRPr="002520E0">
        <w:rPr>
          <w:rFonts w:ascii="Times New Roman" w:hAnsi="Times New Roman" w:cs="Times New Roman"/>
          <w:sz w:val="24"/>
        </w:rPr>
        <w:t>samotn</w:t>
      </w:r>
      <w:r w:rsidR="002520E0" w:rsidRPr="002520E0">
        <w:rPr>
          <w:rFonts w:ascii="Times New Roman" w:hAnsi="Times New Roman" w:cs="Times New Roman"/>
          <w:sz w:val="24"/>
        </w:rPr>
        <w:t>ú hrozbu. Je to teda prostredie, respektíve stav, v ktorom figurujú hrozby.</w:t>
      </w:r>
      <w:r w:rsidRPr="002520E0">
        <w:rPr>
          <w:rFonts w:ascii="Times New Roman" w:hAnsi="Times New Roman" w:cs="Times New Roman"/>
          <w:sz w:val="24"/>
        </w:rPr>
        <w:t xml:space="preserve"> </w:t>
      </w:r>
      <w:r>
        <w:rPr>
          <w:rFonts w:ascii="Times New Roman" w:hAnsi="Times New Roman" w:cs="Times New Roman"/>
          <w:sz w:val="24"/>
        </w:rPr>
        <w:t xml:space="preserve">Výstupom z tejto zóny ohrozenia sa tak dokážeme ubrániť samotnej hrozbe. </w:t>
      </w:r>
      <w:r w:rsidR="00110AF4">
        <w:rPr>
          <w:rFonts w:ascii="Times New Roman" w:hAnsi="Times New Roman" w:cs="Times New Roman"/>
          <w:sz w:val="24"/>
        </w:rPr>
        <w:t>Preto sa prikláňame k názoru prof</w:t>
      </w:r>
      <w:r w:rsidR="000074B1">
        <w:rPr>
          <w:rFonts w:ascii="Times New Roman" w:hAnsi="Times New Roman" w:cs="Times New Roman"/>
          <w:sz w:val="24"/>
        </w:rPr>
        <w:t>esora</w:t>
      </w:r>
      <w:r w:rsidR="00110AF4">
        <w:rPr>
          <w:rFonts w:ascii="Times New Roman" w:hAnsi="Times New Roman" w:cs="Times New Roman"/>
          <w:sz w:val="24"/>
        </w:rPr>
        <w:t xml:space="preserve"> </w:t>
      </w:r>
      <w:proofErr w:type="spellStart"/>
      <w:r w:rsidR="00110AF4">
        <w:rPr>
          <w:rFonts w:ascii="Times New Roman" w:hAnsi="Times New Roman" w:cs="Times New Roman"/>
          <w:sz w:val="24"/>
        </w:rPr>
        <w:t>Volnera</w:t>
      </w:r>
      <w:proofErr w:type="spellEnd"/>
      <w:r w:rsidR="00110AF4">
        <w:rPr>
          <w:rFonts w:ascii="Times New Roman" w:hAnsi="Times New Roman" w:cs="Times New Roman"/>
          <w:sz w:val="24"/>
        </w:rPr>
        <w:t xml:space="preserve">, že ohrozenie je nutné chápať z pohľadu jednotlivca, ale aj skupiny. Ohrozenie môže byť chápané objektívne, alebo subjektívne, pričom </w:t>
      </w:r>
      <w:r w:rsidR="00110AF4">
        <w:rPr>
          <w:rFonts w:ascii="Times New Roman" w:hAnsi="Times New Roman" w:cs="Times New Roman"/>
          <w:sz w:val="24"/>
          <w:szCs w:val="24"/>
        </w:rPr>
        <w:t>o</w:t>
      </w:r>
      <w:r w:rsidR="00110AF4" w:rsidRPr="0062226E">
        <w:rPr>
          <w:rFonts w:ascii="Times New Roman" w:hAnsi="Times New Roman" w:cs="Times New Roman"/>
          <w:sz w:val="24"/>
          <w:szCs w:val="24"/>
        </w:rPr>
        <w:t>bjektívne ohrozenia sa riešia aj prostredníctvom koalície medzi štátmi a vytvorením určitej formy aliancie medzi nimi</w:t>
      </w:r>
      <w:r w:rsidR="00110AF4">
        <w:rPr>
          <w:rFonts w:ascii="Times New Roman" w:hAnsi="Times New Roman" w:cs="Times New Roman"/>
          <w:sz w:val="24"/>
          <w:szCs w:val="24"/>
        </w:rPr>
        <w:t>.</w:t>
      </w:r>
    </w:p>
    <w:p w:rsidR="002B1904" w:rsidRDefault="002B1904" w:rsidP="00301F73">
      <w:pPr>
        <w:tabs>
          <w:tab w:val="left" w:pos="2429"/>
        </w:tabs>
        <w:spacing w:line="360" w:lineRule="auto"/>
        <w:ind w:firstLine="709"/>
        <w:jc w:val="both"/>
        <w:rPr>
          <w:rFonts w:ascii="Times New Roman" w:hAnsi="Times New Roman" w:cs="Times New Roman"/>
          <w:sz w:val="24"/>
        </w:rPr>
      </w:pPr>
      <w:r w:rsidRPr="0062226E">
        <w:rPr>
          <w:rFonts w:ascii="Times New Roman" w:hAnsi="Times New Roman" w:cs="Times New Roman"/>
          <w:b/>
          <w:sz w:val="24"/>
        </w:rPr>
        <w:t>Bezpečnosť</w:t>
      </w:r>
      <w:r w:rsidR="002520E0">
        <w:rPr>
          <w:rFonts w:ascii="Times New Roman" w:hAnsi="Times New Roman" w:cs="Times New Roman"/>
          <w:sz w:val="24"/>
        </w:rPr>
        <w:t>, respektíve</w:t>
      </w:r>
      <w:r>
        <w:rPr>
          <w:rFonts w:ascii="Times New Roman" w:hAnsi="Times New Roman" w:cs="Times New Roman"/>
          <w:sz w:val="24"/>
        </w:rPr>
        <w:t xml:space="preserve"> p</w:t>
      </w:r>
      <w:r w:rsidR="00B263A3">
        <w:rPr>
          <w:rFonts w:ascii="Times New Roman" w:hAnsi="Times New Roman" w:cs="Times New Roman"/>
          <w:sz w:val="24"/>
        </w:rPr>
        <w:t>ocit bezpečia je</w:t>
      </w:r>
      <w:r>
        <w:rPr>
          <w:rFonts w:ascii="Times New Roman" w:hAnsi="Times New Roman" w:cs="Times New Roman"/>
          <w:sz w:val="24"/>
        </w:rPr>
        <w:t xml:space="preserve"> stav a pocit, kedy jedinec pociťuje stav uvoľnenia, lebo vie, že v jeho blízkom okolí nie je žiadna hrozba ani riziko, ktoré by ho mohli ovplyvniť, respektíve vytlačiť zo stavu bezpečnosti. </w:t>
      </w:r>
      <w:r w:rsidR="00071168">
        <w:rPr>
          <w:rFonts w:ascii="Times New Roman" w:hAnsi="Times New Roman" w:cs="Times New Roman"/>
          <w:sz w:val="24"/>
        </w:rPr>
        <w:t xml:space="preserve">Dá sa odsúhlasiť definícia od </w:t>
      </w:r>
      <w:r w:rsidR="00071168">
        <w:rPr>
          <w:rFonts w:ascii="Times New Roman" w:hAnsi="Times New Roman"/>
          <w:sz w:val="24"/>
          <w:szCs w:val="24"/>
        </w:rPr>
        <w:t xml:space="preserve">profesora </w:t>
      </w:r>
      <w:proofErr w:type="spellStart"/>
      <w:r w:rsidR="00071168">
        <w:rPr>
          <w:rFonts w:ascii="Times New Roman" w:hAnsi="Times New Roman"/>
          <w:sz w:val="24"/>
          <w:szCs w:val="24"/>
        </w:rPr>
        <w:t>Belana</w:t>
      </w:r>
      <w:proofErr w:type="spellEnd"/>
      <w:r w:rsidR="00071168">
        <w:rPr>
          <w:rFonts w:ascii="Times New Roman" w:hAnsi="Times New Roman" w:cs="Times New Roman"/>
          <w:sz w:val="24"/>
        </w:rPr>
        <w:t xml:space="preserve"> a dodávame, že to je</w:t>
      </w:r>
      <w:r>
        <w:rPr>
          <w:rFonts w:ascii="Times New Roman" w:hAnsi="Times New Roman" w:cs="Times New Roman"/>
          <w:sz w:val="24"/>
        </w:rPr>
        <w:t xml:space="preserve"> pocit izolácie od všetkých vonkajších negatívnych vplyvov za t</w:t>
      </w:r>
      <w:r w:rsidR="002B34A1">
        <w:rPr>
          <w:rFonts w:ascii="Times New Roman" w:hAnsi="Times New Roman" w:cs="Times New Roman"/>
          <w:sz w:val="24"/>
        </w:rPr>
        <w:t>akzvanou</w:t>
      </w:r>
      <w:r>
        <w:rPr>
          <w:rFonts w:ascii="Times New Roman" w:hAnsi="Times New Roman" w:cs="Times New Roman"/>
          <w:sz w:val="24"/>
        </w:rPr>
        <w:t xml:space="preserve"> imaginárnou stenou, cez ktorú nedokáže preniknúť nič, čo si jedinec nepraje, o čom všetkom si myslí a má dojem, že by na neho vplývalo negatívne a nedovolí mu to. </w:t>
      </w:r>
      <w:r w:rsidR="00807C79">
        <w:rPr>
          <w:rFonts w:ascii="Times New Roman" w:hAnsi="Times New Roman" w:cs="Times New Roman"/>
          <w:sz w:val="24"/>
        </w:rPr>
        <w:t xml:space="preserve">Profesor Hofreiter definoval bezpečnosť vo vysokoškolskej učebnici </w:t>
      </w:r>
      <w:proofErr w:type="spellStart"/>
      <w:r w:rsidR="00807C79" w:rsidRPr="00EC1E8C">
        <w:rPr>
          <w:rFonts w:ascii="Times New Roman" w:hAnsi="Times New Roman" w:cs="Times New Roman"/>
          <w:i/>
          <w:sz w:val="24"/>
        </w:rPr>
        <w:t>Securitol</w:t>
      </w:r>
      <w:r w:rsidR="00EC1E8C" w:rsidRPr="00EC1E8C">
        <w:rPr>
          <w:rFonts w:ascii="Times New Roman" w:hAnsi="Times New Roman" w:cs="Times New Roman"/>
          <w:i/>
          <w:sz w:val="24"/>
        </w:rPr>
        <w:t>ógia</w:t>
      </w:r>
      <w:proofErr w:type="spellEnd"/>
      <w:r w:rsidR="00EC1E8C">
        <w:rPr>
          <w:rStyle w:val="Odkaznapoznmkupodiarou"/>
          <w:rFonts w:ascii="Times New Roman" w:hAnsi="Times New Roman" w:cs="Times New Roman"/>
          <w:sz w:val="24"/>
        </w:rPr>
        <w:footnoteReference w:id="16"/>
      </w:r>
      <w:r w:rsidR="00EC1E8C">
        <w:rPr>
          <w:rFonts w:ascii="Times New Roman" w:hAnsi="Times New Roman" w:cs="Times New Roman"/>
          <w:sz w:val="24"/>
        </w:rPr>
        <w:t xml:space="preserve"> z dvoch aspektov. Prvý aspekt definoval tým, že ľudia pociťovali bezpečnosť ako ochranu pred nebezpečenstvami prírodnej povahy. Druhý aspekt podľa profesora </w:t>
      </w:r>
      <w:proofErr w:type="spellStart"/>
      <w:r w:rsidR="00EC1E8C">
        <w:rPr>
          <w:rFonts w:ascii="Times New Roman" w:hAnsi="Times New Roman" w:cs="Times New Roman"/>
          <w:sz w:val="24"/>
        </w:rPr>
        <w:t>Hofreitera</w:t>
      </w:r>
      <w:proofErr w:type="spellEnd"/>
      <w:r w:rsidR="00EC1E8C">
        <w:rPr>
          <w:rFonts w:ascii="Times New Roman" w:hAnsi="Times New Roman" w:cs="Times New Roman"/>
          <w:sz w:val="24"/>
        </w:rPr>
        <w:t xml:space="preserve"> vnímali ľudia ako javy a hrozby sociálnej povahy, preto mu bol prikladaný väčší význam. </w:t>
      </w:r>
    </w:p>
    <w:p w:rsidR="002B1904" w:rsidRDefault="002B1904" w:rsidP="00301F73">
      <w:pPr>
        <w:tabs>
          <w:tab w:val="left" w:pos="2429"/>
        </w:tabs>
        <w:spacing w:line="360" w:lineRule="auto"/>
        <w:ind w:firstLine="709"/>
        <w:jc w:val="both"/>
        <w:rPr>
          <w:rFonts w:ascii="Times New Roman" w:hAnsi="Times New Roman" w:cs="Times New Roman"/>
          <w:sz w:val="24"/>
        </w:rPr>
      </w:pPr>
      <w:r w:rsidRPr="0062226E">
        <w:rPr>
          <w:rFonts w:ascii="Times New Roman" w:hAnsi="Times New Roman" w:cs="Times New Roman"/>
          <w:b/>
          <w:sz w:val="24"/>
        </w:rPr>
        <w:t>Napadnutie</w:t>
      </w:r>
      <w:r>
        <w:rPr>
          <w:rFonts w:ascii="Times New Roman" w:hAnsi="Times New Roman" w:cs="Times New Roman"/>
          <w:sz w:val="24"/>
        </w:rPr>
        <w:t xml:space="preserve"> by sa dalo chápať ako zaútočenie jednotlivca, </w:t>
      </w:r>
      <w:r w:rsidR="002F04A7">
        <w:rPr>
          <w:rFonts w:ascii="Times New Roman" w:hAnsi="Times New Roman" w:cs="Times New Roman"/>
          <w:sz w:val="24"/>
        </w:rPr>
        <w:t>skupiny</w:t>
      </w:r>
      <w:r>
        <w:rPr>
          <w:rFonts w:ascii="Times New Roman" w:hAnsi="Times New Roman" w:cs="Times New Roman"/>
          <w:sz w:val="24"/>
        </w:rPr>
        <w:t xml:space="preserve"> alebo štátu na druhého jednotlivca, s</w:t>
      </w:r>
      <w:r w:rsidR="002F04A7">
        <w:rPr>
          <w:rFonts w:ascii="Times New Roman" w:hAnsi="Times New Roman" w:cs="Times New Roman"/>
          <w:sz w:val="24"/>
        </w:rPr>
        <w:t>kupinu</w:t>
      </w:r>
      <w:r>
        <w:rPr>
          <w:rFonts w:ascii="Times New Roman" w:hAnsi="Times New Roman" w:cs="Times New Roman"/>
          <w:sz w:val="24"/>
        </w:rPr>
        <w:t xml:space="preserve"> alebo štát so záujmom poškodiť, zničiť alebo vytvoriť stratu danému protivníkovi. Ide o jav, ktorý protivník neočakáva, preto môže mať deštruktívny charakter</w:t>
      </w:r>
      <w:r w:rsidR="00823C03">
        <w:rPr>
          <w:rFonts w:ascii="Times New Roman" w:hAnsi="Times New Roman" w:cs="Times New Roman"/>
          <w:sz w:val="24"/>
        </w:rPr>
        <w:t>,</w:t>
      </w:r>
      <w:r>
        <w:rPr>
          <w:rFonts w:ascii="Times New Roman" w:hAnsi="Times New Roman" w:cs="Times New Roman"/>
          <w:sz w:val="24"/>
        </w:rPr>
        <w:t xml:space="preserve"> ak je napadnutie vopred dobre pripravené a napádajúca strana si</w:t>
      </w:r>
      <w:r w:rsidR="00823C03">
        <w:rPr>
          <w:rFonts w:ascii="Times New Roman" w:hAnsi="Times New Roman" w:cs="Times New Roman"/>
          <w:sz w:val="24"/>
        </w:rPr>
        <w:t xml:space="preserve"> je</w:t>
      </w:r>
      <w:r>
        <w:rPr>
          <w:rFonts w:ascii="Times New Roman" w:hAnsi="Times New Roman" w:cs="Times New Roman"/>
          <w:sz w:val="24"/>
        </w:rPr>
        <w:t xml:space="preserve"> vedomá protivníkových slabých strán</w:t>
      </w:r>
      <w:r w:rsidR="002F04A7">
        <w:rPr>
          <w:rFonts w:ascii="Times New Roman" w:hAnsi="Times New Roman" w:cs="Times New Roman"/>
          <w:sz w:val="24"/>
        </w:rPr>
        <w:t>ok</w:t>
      </w:r>
      <w:r>
        <w:rPr>
          <w:rFonts w:ascii="Times New Roman" w:hAnsi="Times New Roman" w:cs="Times New Roman"/>
          <w:sz w:val="24"/>
        </w:rPr>
        <w:t>, čím by použila všetky svoje sily a prostriedky práve na to najslabšie a najzraniteľnejšie miesto, aby protivníkovi vytvorila čo najväčšie poškodenie a</w:t>
      </w:r>
      <w:r w:rsidR="00823C03">
        <w:rPr>
          <w:rFonts w:ascii="Times New Roman" w:hAnsi="Times New Roman" w:cs="Times New Roman"/>
          <w:sz w:val="24"/>
        </w:rPr>
        <w:t> </w:t>
      </w:r>
      <w:r>
        <w:rPr>
          <w:rFonts w:ascii="Times New Roman" w:hAnsi="Times New Roman" w:cs="Times New Roman"/>
          <w:sz w:val="24"/>
        </w:rPr>
        <w:t>straty</w:t>
      </w:r>
      <w:r w:rsidR="00823C03">
        <w:rPr>
          <w:rFonts w:ascii="Times New Roman" w:hAnsi="Times New Roman" w:cs="Times New Roman"/>
          <w:sz w:val="24"/>
        </w:rPr>
        <w:t>,</w:t>
      </w:r>
      <w:r>
        <w:rPr>
          <w:rFonts w:ascii="Times New Roman" w:hAnsi="Times New Roman" w:cs="Times New Roman"/>
          <w:sz w:val="24"/>
        </w:rPr>
        <w:t xml:space="preserve"> či už fyzické alebo materiálne. </w:t>
      </w:r>
    </w:p>
    <w:p w:rsidR="00326184" w:rsidRDefault="00D85BCA" w:rsidP="00D90C9F">
      <w:pPr>
        <w:tabs>
          <w:tab w:val="left" w:pos="2429"/>
        </w:tabs>
        <w:spacing w:line="360" w:lineRule="auto"/>
        <w:ind w:firstLine="709"/>
        <w:jc w:val="both"/>
        <w:rPr>
          <w:rFonts w:ascii="Times New Roman" w:hAnsi="Times New Roman" w:cs="Times New Roman"/>
          <w:sz w:val="24"/>
        </w:rPr>
      </w:pPr>
      <w:r w:rsidRPr="00CF063E">
        <w:rPr>
          <w:rFonts w:ascii="Times New Roman" w:hAnsi="Times New Roman" w:cs="Times New Roman"/>
          <w:sz w:val="24"/>
        </w:rPr>
        <w:t>Pri</w:t>
      </w:r>
      <w:r w:rsidRPr="00CF063E">
        <w:rPr>
          <w:rFonts w:ascii="Times New Roman" w:hAnsi="Times New Roman" w:cs="Times New Roman"/>
          <w:b/>
          <w:sz w:val="24"/>
        </w:rPr>
        <w:t xml:space="preserve"> </w:t>
      </w:r>
      <w:r w:rsidRPr="00CF063E">
        <w:rPr>
          <w:rFonts w:ascii="Times New Roman" w:hAnsi="Times New Roman" w:cs="Times New Roman"/>
          <w:sz w:val="24"/>
        </w:rPr>
        <w:t>definícií</w:t>
      </w:r>
      <w:r w:rsidRPr="00CF063E">
        <w:rPr>
          <w:rFonts w:ascii="Times New Roman" w:hAnsi="Times New Roman" w:cs="Times New Roman"/>
          <w:b/>
          <w:sz w:val="24"/>
        </w:rPr>
        <w:t xml:space="preserve"> b</w:t>
      </w:r>
      <w:r w:rsidR="00326184" w:rsidRPr="00CF063E">
        <w:rPr>
          <w:rFonts w:ascii="Times New Roman" w:hAnsi="Times New Roman" w:cs="Times New Roman"/>
          <w:b/>
          <w:sz w:val="24"/>
        </w:rPr>
        <w:t>ezpečnostné</w:t>
      </w:r>
      <w:r w:rsidRPr="00CF063E">
        <w:rPr>
          <w:rFonts w:ascii="Times New Roman" w:hAnsi="Times New Roman" w:cs="Times New Roman"/>
          <w:b/>
          <w:sz w:val="24"/>
        </w:rPr>
        <w:t>ho prostredia</w:t>
      </w:r>
      <w:r w:rsidRPr="00CF063E">
        <w:rPr>
          <w:rFonts w:ascii="Times New Roman" w:hAnsi="Times New Roman" w:cs="Times New Roman"/>
          <w:sz w:val="24"/>
        </w:rPr>
        <w:t xml:space="preserve"> sa stotožňujem</w:t>
      </w:r>
      <w:r w:rsidR="009C43FD" w:rsidRPr="00CF063E">
        <w:rPr>
          <w:rFonts w:ascii="Times New Roman" w:hAnsi="Times New Roman" w:cs="Times New Roman"/>
          <w:sz w:val="24"/>
        </w:rPr>
        <w:t xml:space="preserve">e s profesorom </w:t>
      </w:r>
      <w:proofErr w:type="spellStart"/>
      <w:r w:rsidR="009C43FD" w:rsidRPr="00CF063E">
        <w:rPr>
          <w:rFonts w:ascii="Times New Roman" w:hAnsi="Times New Roman" w:cs="Times New Roman"/>
          <w:sz w:val="24"/>
        </w:rPr>
        <w:t>Jurčákom</w:t>
      </w:r>
      <w:proofErr w:type="spellEnd"/>
      <w:r w:rsidR="00CF063E" w:rsidRPr="00CF063E">
        <w:rPr>
          <w:rFonts w:ascii="Times New Roman" w:hAnsi="Times New Roman" w:cs="Times New Roman"/>
          <w:sz w:val="24"/>
        </w:rPr>
        <w:t xml:space="preserve">, ktorý sa prostredníctvom vysokoškolskej učebnice </w:t>
      </w:r>
      <w:r w:rsidR="00CF063E" w:rsidRPr="00CF063E">
        <w:rPr>
          <w:rFonts w:ascii="Times New Roman" w:hAnsi="Times New Roman" w:cs="Times New Roman"/>
          <w:i/>
          <w:sz w:val="24"/>
        </w:rPr>
        <w:t xml:space="preserve">Mierové operácie </w:t>
      </w:r>
      <w:r w:rsidR="00CF063E" w:rsidRPr="00CF063E">
        <w:rPr>
          <w:rFonts w:ascii="Times New Roman" w:hAnsi="Times New Roman" w:cs="Times New Roman"/>
          <w:i/>
          <w:sz w:val="24"/>
        </w:rPr>
        <w:lastRenderedPageBreak/>
        <w:t>vybraných organizácií medzinárodného krízového manažmentu</w:t>
      </w:r>
      <w:r w:rsidR="00CF063E" w:rsidRPr="00CF063E">
        <w:rPr>
          <w:rStyle w:val="Odkaznapoznmkupodiarou"/>
          <w:rFonts w:ascii="Times New Roman" w:hAnsi="Times New Roman" w:cs="Times New Roman"/>
          <w:sz w:val="24"/>
        </w:rPr>
        <w:footnoteReference w:id="17"/>
      </w:r>
      <w:r w:rsidR="00CF063E" w:rsidRPr="00CF063E">
        <w:rPr>
          <w:rFonts w:ascii="Times New Roman" w:hAnsi="Times New Roman" w:cs="Times New Roman"/>
          <w:sz w:val="24"/>
        </w:rPr>
        <w:t xml:space="preserve"> vyjadril, že globálne bezpečnostné prostredie sa dá v súčasnej dobe charakterizovať vysokou nestabilitou, no na druhej strane však vysokou dynamikou zmien a vzájomnou podmienenosťou procesov bezpečnostného charakteru. Dodávame, že v</w:t>
      </w:r>
      <w:r w:rsidR="00326184" w:rsidRPr="00CF063E">
        <w:rPr>
          <w:rFonts w:ascii="Times New Roman" w:hAnsi="Times New Roman" w:cs="Times New Roman"/>
          <w:sz w:val="24"/>
        </w:rPr>
        <w:t xml:space="preserve"> tomto prostredí sa dokážu všetky prvky systému formovať, tvarovať a prosperovať bez útočných vplyvov kríz a hrozieb, ktoré by tento rast a rozvoj určitým spôsobom ohrozovali a deformovali. </w:t>
      </w:r>
      <w:r w:rsidR="00301F73" w:rsidRPr="00CF063E">
        <w:rPr>
          <w:rFonts w:ascii="Times New Roman" w:hAnsi="Times New Roman" w:cs="Times New Roman"/>
          <w:sz w:val="24"/>
        </w:rPr>
        <w:t xml:space="preserve">Bezpečnostné prostredie sa </w:t>
      </w:r>
      <w:r w:rsidR="00326184" w:rsidRPr="00CF063E">
        <w:rPr>
          <w:rFonts w:ascii="Times New Roman" w:hAnsi="Times New Roman" w:cs="Times New Roman"/>
          <w:sz w:val="24"/>
        </w:rPr>
        <w:t xml:space="preserve">mení čoraz častejšie, mení svoj tvar a ovplyvňujú ho vnútorné a vonkajšie faktory. Krízové situácie môžu zavítať bez akéhokoľvek varovania vopred, aby dali čas aktérom sa </w:t>
      </w:r>
      <w:r w:rsidR="00CF063E">
        <w:rPr>
          <w:rFonts w:ascii="Times New Roman" w:hAnsi="Times New Roman" w:cs="Times New Roman"/>
          <w:sz w:val="24"/>
        </w:rPr>
        <w:t xml:space="preserve">na danú krízu pripraviť. </w:t>
      </w:r>
      <w:r w:rsidR="00326184" w:rsidRPr="00CF063E">
        <w:rPr>
          <w:rFonts w:ascii="Times New Roman" w:hAnsi="Times New Roman" w:cs="Times New Roman"/>
          <w:sz w:val="24"/>
        </w:rPr>
        <w:t>Jedným z hlavných cieľo</w:t>
      </w:r>
      <w:r w:rsidR="00823C03" w:rsidRPr="00CF063E">
        <w:rPr>
          <w:rFonts w:ascii="Times New Roman" w:hAnsi="Times New Roman" w:cs="Times New Roman"/>
          <w:sz w:val="24"/>
        </w:rPr>
        <w:t>v</w:t>
      </w:r>
      <w:r w:rsidR="00326184" w:rsidRPr="00CF063E">
        <w:rPr>
          <w:rFonts w:ascii="Times New Roman" w:hAnsi="Times New Roman" w:cs="Times New Roman"/>
          <w:sz w:val="24"/>
        </w:rPr>
        <w:t xml:space="preserve"> bezpečnostného prostredia by mala byť aj schopnosť čo najviac si strážiť svoje hran</w:t>
      </w:r>
      <w:r w:rsidR="00CF063E" w:rsidRPr="00CF063E">
        <w:rPr>
          <w:rFonts w:ascii="Times New Roman" w:hAnsi="Times New Roman" w:cs="Times New Roman"/>
          <w:sz w:val="24"/>
        </w:rPr>
        <w:t>ice, čo sa však nie vždy darí.</w:t>
      </w:r>
    </w:p>
    <w:p w:rsidR="00326184" w:rsidRPr="00102D91" w:rsidRDefault="00326184" w:rsidP="00102D91">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rPr>
        <w:t>Konflikt</w:t>
      </w:r>
      <w:r>
        <w:rPr>
          <w:rFonts w:ascii="Times New Roman" w:hAnsi="Times New Roman" w:cs="Times New Roman"/>
          <w:sz w:val="24"/>
        </w:rPr>
        <w:t xml:space="preserve"> je to udalosť medzi dvom</w:t>
      </w:r>
      <w:r w:rsidR="00110AF4">
        <w:rPr>
          <w:rFonts w:ascii="Times New Roman" w:hAnsi="Times New Roman" w:cs="Times New Roman"/>
          <w:sz w:val="24"/>
        </w:rPr>
        <w:t>a</w:t>
      </w:r>
      <w:r>
        <w:rPr>
          <w:rFonts w:ascii="Times New Roman" w:hAnsi="Times New Roman" w:cs="Times New Roman"/>
          <w:sz w:val="24"/>
        </w:rPr>
        <w:t xml:space="preserve"> alebo viacerými aktérmi, ktorí medzi sebou riešia nezhody, majú odlišné názory, ciele, potreby a každý si stojí za tým svojím, pričom nerešpektuje názory, ciele a</w:t>
      </w:r>
      <w:r w:rsidR="00D85BCA">
        <w:rPr>
          <w:rFonts w:ascii="Times New Roman" w:hAnsi="Times New Roman" w:cs="Times New Roman"/>
          <w:sz w:val="24"/>
        </w:rPr>
        <w:t xml:space="preserve"> potreby toho druhého. Týmto sa prikláňame k názoru Rozálie </w:t>
      </w:r>
      <w:proofErr w:type="spellStart"/>
      <w:r w:rsidR="00D85BCA">
        <w:rPr>
          <w:rFonts w:ascii="Times New Roman" w:hAnsi="Times New Roman" w:cs="Times New Roman"/>
          <w:sz w:val="24"/>
        </w:rPr>
        <w:t>Sulíkovej</w:t>
      </w:r>
      <w:proofErr w:type="spellEnd"/>
      <w:r w:rsidR="00D85BCA">
        <w:rPr>
          <w:rFonts w:ascii="Times New Roman" w:hAnsi="Times New Roman" w:cs="Times New Roman"/>
          <w:sz w:val="24"/>
        </w:rPr>
        <w:t xml:space="preserve"> a dodávame, že </w:t>
      </w:r>
      <w:r>
        <w:rPr>
          <w:rFonts w:ascii="Times New Roman" w:hAnsi="Times New Roman" w:cs="Times New Roman"/>
          <w:sz w:val="24"/>
        </w:rPr>
        <w:t>o sfére konfliktu je vždy jasne dané, o čo bojujú dané strany, čo chcú medzi sebou presadiť a akým spôsobom to chcú dosiahnuť. Medzinárodný krízový manažment rieši konflikty diplomatickým spôsobom, čiže bez použitia zbraní a násilia. Snaží sa o uzatvorenie mieru medzi aktérmi, aby nastal t</w:t>
      </w:r>
      <w:r w:rsidR="002B34A1">
        <w:rPr>
          <w:rFonts w:ascii="Times New Roman" w:hAnsi="Times New Roman" w:cs="Times New Roman"/>
          <w:sz w:val="24"/>
        </w:rPr>
        <w:t>akzvaný</w:t>
      </w:r>
      <w:r>
        <w:rPr>
          <w:rFonts w:ascii="Times New Roman" w:hAnsi="Times New Roman" w:cs="Times New Roman"/>
          <w:sz w:val="24"/>
        </w:rPr>
        <w:t xml:space="preserve"> kompromis, v ktorom si všetky strany konfliktu povedia, že ich názory, ciele a potreby boli naplnené a v tom prípade nie je potrebné ďalej pretrvávať v tejto udalosti a riešiť konflikt. Konflikty na medzinárodnej sfére, ktoré riešia štáty majú oveľa silnejší charakter, keďže môžu vyústiť do absolútnej vojny, kde by trpeli ľudia konkrétnych krajín. </w:t>
      </w:r>
    </w:p>
    <w:p w:rsidR="00326184" w:rsidRDefault="00326184" w:rsidP="00102D91">
      <w:pPr>
        <w:tabs>
          <w:tab w:val="left" w:pos="2429"/>
        </w:tabs>
        <w:spacing w:line="360" w:lineRule="auto"/>
        <w:ind w:firstLine="709"/>
        <w:jc w:val="both"/>
        <w:rPr>
          <w:rFonts w:ascii="Times New Roman" w:hAnsi="Times New Roman" w:cs="Times New Roman"/>
          <w:sz w:val="24"/>
        </w:rPr>
      </w:pPr>
      <w:r w:rsidRPr="0062226E">
        <w:rPr>
          <w:rFonts w:ascii="Times New Roman" w:hAnsi="Times New Roman" w:cs="Times New Roman"/>
          <w:b/>
          <w:sz w:val="24"/>
        </w:rPr>
        <w:t>Prímerie</w:t>
      </w:r>
      <w:r>
        <w:rPr>
          <w:rFonts w:ascii="Times New Roman" w:hAnsi="Times New Roman" w:cs="Times New Roman"/>
          <w:sz w:val="24"/>
        </w:rPr>
        <w:t xml:space="preserve"> je fáza konfliktu, kedy sa aktéri, ktorí medzi sebou riešia konflikt</w:t>
      </w:r>
      <w:r w:rsidR="00823C03">
        <w:rPr>
          <w:rFonts w:ascii="Times New Roman" w:hAnsi="Times New Roman" w:cs="Times New Roman"/>
          <w:sz w:val="24"/>
        </w:rPr>
        <w:t>,</w:t>
      </w:r>
      <w:r>
        <w:rPr>
          <w:rFonts w:ascii="Times New Roman" w:hAnsi="Times New Roman" w:cs="Times New Roman"/>
          <w:sz w:val="24"/>
        </w:rPr>
        <w:t xml:space="preserve"> dohodnú na kompromise a zaručia sa uzatvoriť dohodu o neútočení na seba. V </w:t>
      </w:r>
      <w:r w:rsidR="002B34A1">
        <w:rPr>
          <w:rFonts w:ascii="Times New Roman" w:hAnsi="Times New Roman" w:cs="Times New Roman"/>
          <w:sz w:val="24"/>
        </w:rPr>
        <w:t>m</w:t>
      </w:r>
      <w:r>
        <w:rPr>
          <w:rFonts w:ascii="Times New Roman" w:hAnsi="Times New Roman" w:cs="Times New Roman"/>
          <w:sz w:val="24"/>
        </w:rPr>
        <w:t xml:space="preserve">edzinárodnom krízovom manažmente je to obdobie, kedy krízový manažment vykonal svoju prácu a tým tu je jeho úloha prevencie vojny naplnená. Nastupuje fáza udržiavania prímeria a vytrvania tohto stavu aj do budúcnosti. Prímerie </w:t>
      </w:r>
      <w:r w:rsidR="00F77549">
        <w:rPr>
          <w:rFonts w:ascii="Times New Roman" w:hAnsi="Times New Roman" w:cs="Times New Roman"/>
          <w:sz w:val="24"/>
        </w:rPr>
        <w:t>sa definuje aj ako stav pokoja a neútočenia.</w:t>
      </w:r>
    </w:p>
    <w:p w:rsidR="00175849" w:rsidRDefault="00326184" w:rsidP="00071168">
      <w:pPr>
        <w:tabs>
          <w:tab w:val="left" w:pos="2429"/>
        </w:tabs>
        <w:spacing w:line="360" w:lineRule="auto"/>
        <w:ind w:firstLine="709"/>
        <w:jc w:val="both"/>
        <w:rPr>
          <w:rFonts w:ascii="Times New Roman" w:hAnsi="Times New Roman" w:cs="Times New Roman"/>
          <w:color w:val="222222"/>
          <w:sz w:val="24"/>
          <w:szCs w:val="24"/>
          <w:shd w:val="clear" w:color="auto" w:fill="FFFFFF"/>
        </w:rPr>
      </w:pPr>
      <w:r w:rsidRPr="0062226E">
        <w:rPr>
          <w:rFonts w:ascii="Times New Roman" w:hAnsi="Times New Roman" w:cs="Times New Roman"/>
          <w:b/>
          <w:sz w:val="24"/>
        </w:rPr>
        <w:t>Vojna</w:t>
      </w:r>
      <w:r>
        <w:rPr>
          <w:rFonts w:ascii="Times New Roman" w:hAnsi="Times New Roman" w:cs="Times New Roman"/>
          <w:sz w:val="24"/>
        </w:rPr>
        <w:t xml:space="preserve"> je ozbrojený konflikt medzi proti sebe bojujúcimi stranami, kde snaha medzinárodného krízového manažmentu o odstránenie konfliktu</w:t>
      </w:r>
      <w:r w:rsidR="004821EF">
        <w:rPr>
          <w:rFonts w:ascii="Times New Roman" w:hAnsi="Times New Roman" w:cs="Times New Roman"/>
          <w:sz w:val="24"/>
        </w:rPr>
        <w:t xml:space="preserve"> a nastolenie prímeria zlyhala. </w:t>
      </w:r>
      <w:r w:rsidR="004821EF">
        <w:rPr>
          <w:rFonts w:ascii="Times New Roman" w:hAnsi="Times New Roman" w:cs="Times New Roman"/>
          <w:color w:val="222222"/>
          <w:sz w:val="24"/>
          <w:szCs w:val="24"/>
          <w:shd w:val="clear" w:color="auto" w:fill="FFFFFF"/>
        </w:rPr>
        <w:t xml:space="preserve">V predchádzajúcej podkapitole je definovaná vojna podľa Vojenského </w:t>
      </w:r>
      <w:r w:rsidR="004821EF">
        <w:rPr>
          <w:rFonts w:ascii="Times New Roman" w:hAnsi="Times New Roman" w:cs="Times New Roman"/>
          <w:color w:val="222222"/>
          <w:sz w:val="24"/>
          <w:szCs w:val="24"/>
          <w:shd w:val="clear" w:color="auto" w:fill="FFFFFF"/>
        </w:rPr>
        <w:lastRenderedPageBreak/>
        <w:t>terminologického slovníka. S danou definíciou súhlasíme, ale je nutné dodať, že</w:t>
      </w:r>
      <w:r w:rsidR="004821EF">
        <w:rPr>
          <w:rFonts w:ascii="Times New Roman" w:hAnsi="Times New Roman" w:cs="Times New Roman"/>
          <w:sz w:val="24"/>
        </w:rPr>
        <w:t xml:space="preserve"> i</w:t>
      </w:r>
      <w:r>
        <w:rPr>
          <w:rFonts w:ascii="Times New Roman" w:hAnsi="Times New Roman" w:cs="Times New Roman"/>
          <w:sz w:val="24"/>
        </w:rPr>
        <w:t xml:space="preserve">de o boj medzi stranami, ktoré sú schopné na seba použiť svoje najlepšie, najsilnejšie, najúčinnejšie a najviac zdrvujúce prostriedky, len aby dosiali svoje ciele, ambície a potreby. Jedným z typických rysov vojny je fakt, že </w:t>
      </w:r>
      <w:r>
        <w:rPr>
          <w:rFonts w:ascii="Times New Roman" w:hAnsi="Times New Roman" w:cs="Times New Roman"/>
          <w:sz w:val="24"/>
          <w:szCs w:val="24"/>
        </w:rPr>
        <w:t>strany, ktoré na seba útočia sú presvedčené</w:t>
      </w:r>
      <w:r w:rsidR="00823C03">
        <w:rPr>
          <w:rFonts w:ascii="Times New Roman" w:hAnsi="Times New Roman" w:cs="Times New Roman"/>
          <w:sz w:val="24"/>
          <w:szCs w:val="24"/>
        </w:rPr>
        <w:t>,</w:t>
      </w:r>
      <w:r>
        <w:rPr>
          <w:rFonts w:ascii="Times New Roman" w:hAnsi="Times New Roman" w:cs="Times New Roman"/>
          <w:sz w:val="24"/>
          <w:szCs w:val="24"/>
        </w:rPr>
        <w:t xml:space="preserve"> že </w:t>
      </w:r>
      <w:r>
        <w:rPr>
          <w:rFonts w:ascii="Times New Roman" w:hAnsi="Times New Roman" w:cs="Times New Roman"/>
          <w:color w:val="222222"/>
          <w:sz w:val="24"/>
          <w:szCs w:val="24"/>
          <w:shd w:val="clear" w:color="auto" w:fill="FFFFFF"/>
        </w:rPr>
        <w:t>použitie vojenskej sily je jedinou možnosťou</w:t>
      </w:r>
      <w:r w:rsidR="00823C0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ako riešiť vzájomné spory. </w:t>
      </w:r>
    </w:p>
    <w:p w:rsidR="00CF063E" w:rsidRPr="00BC0C7D" w:rsidRDefault="00CF063E" w:rsidP="00071168">
      <w:pPr>
        <w:tabs>
          <w:tab w:val="left" w:pos="2429"/>
        </w:tabs>
        <w:spacing w:line="360" w:lineRule="auto"/>
        <w:ind w:firstLine="709"/>
        <w:jc w:val="both"/>
        <w:rPr>
          <w:rFonts w:ascii="Times New Roman" w:hAnsi="Times New Roman" w:cs="Times New Roman"/>
          <w:color w:val="222222"/>
          <w:sz w:val="24"/>
          <w:szCs w:val="24"/>
          <w:shd w:val="clear" w:color="auto" w:fill="FFFFFF"/>
        </w:rPr>
      </w:pPr>
    </w:p>
    <w:p w:rsidR="002B1904" w:rsidRPr="00D52AF3" w:rsidRDefault="00D52AF3" w:rsidP="00D52AF3">
      <w:pPr>
        <w:pStyle w:val="Nadpis2"/>
        <w:numPr>
          <w:ilvl w:val="0"/>
          <w:numId w:val="0"/>
        </w:numPr>
        <w:rPr>
          <w:rFonts w:ascii="Times New Roman" w:hAnsi="Times New Roman" w:cs="Times New Roman"/>
          <w:b/>
          <w:webHidden/>
        </w:rPr>
      </w:pPr>
      <w:r>
        <w:rPr>
          <w:rFonts w:ascii="Times New Roman" w:hAnsi="Times New Roman" w:cs="Times New Roman"/>
          <w:b/>
          <w:color w:val="262626" w:themeColor="text1" w:themeTint="D9"/>
        </w:rPr>
        <w:t xml:space="preserve">1.3   </w:t>
      </w:r>
      <w:r w:rsidR="00326184" w:rsidRPr="00D52AF3">
        <w:rPr>
          <w:rFonts w:ascii="Times New Roman" w:hAnsi="Times New Roman" w:cs="Times New Roman"/>
          <w:b/>
          <w:color w:val="262626" w:themeColor="text1" w:themeTint="D9"/>
        </w:rPr>
        <w:t xml:space="preserve">Kategorizácia hrozieb a rizík podľa </w:t>
      </w:r>
      <w:r w:rsidR="00545E8A">
        <w:rPr>
          <w:rFonts w:ascii="Times New Roman" w:hAnsi="Times New Roman" w:cs="Times New Roman"/>
          <w:b/>
          <w:color w:val="262626" w:themeColor="text1" w:themeTint="D9"/>
        </w:rPr>
        <w:t>prof</w:t>
      </w:r>
      <w:r w:rsidR="005A28D9">
        <w:rPr>
          <w:rFonts w:ascii="Times New Roman" w:hAnsi="Times New Roman" w:cs="Times New Roman"/>
          <w:b/>
          <w:color w:val="262626" w:themeColor="text1" w:themeTint="D9"/>
        </w:rPr>
        <w:t>esora</w:t>
      </w:r>
      <w:r w:rsidR="009678E1">
        <w:rPr>
          <w:rFonts w:ascii="Times New Roman" w:hAnsi="Times New Roman" w:cs="Times New Roman"/>
          <w:b/>
          <w:color w:val="262626" w:themeColor="text1" w:themeTint="D9"/>
        </w:rPr>
        <w:t xml:space="preserve"> </w:t>
      </w:r>
      <w:proofErr w:type="spellStart"/>
      <w:r w:rsidR="009678E1">
        <w:rPr>
          <w:rFonts w:ascii="Times New Roman" w:hAnsi="Times New Roman" w:cs="Times New Roman"/>
          <w:b/>
          <w:color w:val="262626" w:themeColor="text1" w:themeTint="D9"/>
        </w:rPr>
        <w:t>Volnera</w:t>
      </w:r>
      <w:proofErr w:type="spellEnd"/>
      <w:r w:rsidR="00326184" w:rsidRPr="00D52AF3">
        <w:rPr>
          <w:rFonts w:ascii="Times New Roman" w:hAnsi="Times New Roman" w:cs="Times New Roman"/>
          <w:b/>
          <w:webHidden/>
        </w:rPr>
        <w:tab/>
      </w:r>
    </w:p>
    <w:p w:rsidR="00D52AF3" w:rsidRPr="00D52AF3" w:rsidRDefault="00D52AF3" w:rsidP="00D52AF3">
      <w:pPr>
        <w:rPr>
          <w:webHidden/>
        </w:rPr>
      </w:pPr>
    </w:p>
    <w:p w:rsidR="003212C6" w:rsidRDefault="003212C6" w:rsidP="00301F73">
      <w:pPr>
        <w:tabs>
          <w:tab w:val="left" w:pos="2429"/>
        </w:tabs>
        <w:spacing w:line="360" w:lineRule="auto"/>
        <w:ind w:firstLine="567"/>
        <w:jc w:val="both"/>
        <w:rPr>
          <w:rFonts w:ascii="Times New Roman" w:hAnsi="Times New Roman" w:cs="Times New Roman"/>
          <w:sz w:val="24"/>
          <w:szCs w:val="24"/>
        </w:rPr>
      </w:pPr>
      <w:r w:rsidRPr="00D52AF3">
        <w:rPr>
          <w:rFonts w:ascii="Times New Roman" w:hAnsi="Times New Roman" w:cs="Times New Roman"/>
          <w:b/>
          <w:color w:val="262626" w:themeColor="text1" w:themeTint="D9"/>
          <w:sz w:val="24"/>
          <w:szCs w:val="24"/>
        </w:rPr>
        <w:t>Kategorizáciou</w:t>
      </w:r>
      <w:r>
        <w:rPr>
          <w:rFonts w:ascii="Times New Roman" w:hAnsi="Times New Roman" w:cs="Times New Roman"/>
          <w:sz w:val="24"/>
          <w:szCs w:val="24"/>
        </w:rPr>
        <w:t>, čiže rozdeľovaním si prvkov do skupín, tried a vrstiev sa dá smerovať ku prehľadnému a jasnému odlíšeniu si rozsiahlych tém a činiteľov. Vytvorením si vlastných rebríčkov, skupín a tried, čiže kategorizovaním si pojmov je možné ušetriť čas, lepšie poznať danú problematiku a zaoberať sa len tou určitou časťou prvku, o ktorý je záujem. Vytvoriť si kategorizáciu na základe svojich vlastných noriem a požiadaviek môže každý. Kategorizácia hrozieb a rizík môže mať veľmi rozsiahly charakter čo sa týka skupín a podskupín. Dajú sa rozdeliť na veľký počet kategórií až do úplného detailu, kde by jediný rozdiel medzi jednou a druhou skupinou hrozieb a rizík bol taký malý, že by bolo až ťažké ich od seba rozlíšiť pri danej prezentácii a definovaní si každej jednej skupiny. Hrozby a riziká sa delia na základe rôznych odlišností, ktoré práve vďaka svojmu rôznorodému charakteru sa dajú rozdeliť do vlastných oblastí. Môže to byť na základe miesta dopadu danej hrozby, typu hrozby, ktorá vypukne, spôsobu a časovej norme jej vypuknutia, respektíve jej periodickosti, spôsobu poznania hrozby, veľkosti hrozby, spôsobu vyvinutia rizika a tak ďalej. Pri kategorizácii rizík a hrozieb s</w:t>
      </w:r>
      <w:r w:rsidR="005A28D9">
        <w:rPr>
          <w:rFonts w:ascii="Times New Roman" w:hAnsi="Times New Roman" w:cs="Times New Roman"/>
          <w:sz w:val="24"/>
          <w:szCs w:val="24"/>
        </w:rPr>
        <w:t>a</w:t>
      </w:r>
      <w:r>
        <w:rPr>
          <w:rFonts w:ascii="Times New Roman" w:hAnsi="Times New Roman" w:cs="Times New Roman"/>
          <w:sz w:val="24"/>
          <w:szCs w:val="24"/>
        </w:rPr>
        <w:t xml:space="preserve"> zobral</w:t>
      </w:r>
      <w:r w:rsidR="002B34A1">
        <w:rPr>
          <w:rFonts w:ascii="Times New Roman" w:hAnsi="Times New Roman" w:cs="Times New Roman"/>
          <w:sz w:val="24"/>
          <w:szCs w:val="24"/>
        </w:rPr>
        <w:t>a</w:t>
      </w:r>
      <w:r>
        <w:rPr>
          <w:rFonts w:ascii="Times New Roman" w:hAnsi="Times New Roman" w:cs="Times New Roman"/>
          <w:sz w:val="24"/>
          <w:szCs w:val="24"/>
        </w:rPr>
        <w:t xml:space="preserve"> za príklad kategorizáci</w:t>
      </w:r>
      <w:r w:rsidR="005A28D9">
        <w:rPr>
          <w:rFonts w:ascii="Times New Roman" w:hAnsi="Times New Roman" w:cs="Times New Roman"/>
          <w:sz w:val="24"/>
          <w:szCs w:val="24"/>
        </w:rPr>
        <w:t>a</w:t>
      </w:r>
      <w:r>
        <w:rPr>
          <w:rFonts w:ascii="Times New Roman" w:hAnsi="Times New Roman" w:cs="Times New Roman"/>
          <w:sz w:val="24"/>
          <w:szCs w:val="24"/>
        </w:rPr>
        <w:t xml:space="preserve"> od </w:t>
      </w:r>
      <w:r w:rsidR="00545E8A">
        <w:rPr>
          <w:rFonts w:ascii="Times New Roman" w:hAnsi="Times New Roman" w:cs="Times New Roman"/>
          <w:sz w:val="24"/>
          <w:szCs w:val="24"/>
        </w:rPr>
        <w:t>prof</w:t>
      </w:r>
      <w:r w:rsidR="005A28D9">
        <w:rPr>
          <w:rFonts w:ascii="Times New Roman" w:hAnsi="Times New Roman" w:cs="Times New Roman"/>
          <w:sz w:val="24"/>
          <w:szCs w:val="24"/>
        </w:rPr>
        <w:t>esora</w:t>
      </w:r>
      <w:r w:rsidR="00545E8A">
        <w:rPr>
          <w:rFonts w:ascii="Times New Roman" w:hAnsi="Times New Roman" w:cs="Times New Roman"/>
          <w:sz w:val="24"/>
          <w:szCs w:val="24"/>
        </w:rPr>
        <w:t xml:space="preserve"> </w:t>
      </w:r>
      <w:proofErr w:type="spellStart"/>
      <w:r w:rsidR="00545E8A">
        <w:rPr>
          <w:rFonts w:ascii="Times New Roman" w:hAnsi="Times New Roman" w:cs="Times New Roman"/>
          <w:sz w:val="24"/>
          <w:szCs w:val="24"/>
        </w:rPr>
        <w:t>Volnera</w:t>
      </w:r>
      <w:proofErr w:type="spellEnd"/>
      <w:r>
        <w:rPr>
          <w:rFonts w:ascii="Times New Roman" w:hAnsi="Times New Roman" w:cs="Times New Roman"/>
          <w:sz w:val="24"/>
          <w:szCs w:val="24"/>
        </w:rPr>
        <w:t xml:space="preserve">, ktorú použil v práci </w:t>
      </w:r>
      <w:r w:rsidRPr="0031364F">
        <w:rPr>
          <w:rFonts w:ascii="Times New Roman" w:hAnsi="Times New Roman" w:cs="Times New Roman"/>
          <w:i/>
          <w:sz w:val="24"/>
          <w:szCs w:val="24"/>
        </w:rPr>
        <w:t>Bezpečnosť, riziká a hrozby 21. storočia</w:t>
      </w:r>
      <w:r w:rsidR="005A28D9">
        <w:rPr>
          <w:rStyle w:val="Odkaznapoznmkupodiarou"/>
          <w:rFonts w:ascii="Times New Roman" w:hAnsi="Times New Roman" w:cs="Times New Roman"/>
          <w:i/>
          <w:sz w:val="24"/>
          <w:szCs w:val="24"/>
        </w:rPr>
        <w:footnoteReference w:id="18"/>
      </w:r>
      <w:r>
        <w:rPr>
          <w:rFonts w:ascii="Times New Roman" w:hAnsi="Times New Roman" w:cs="Times New Roman"/>
          <w:sz w:val="24"/>
          <w:szCs w:val="24"/>
        </w:rPr>
        <w:t>, kde sa vyjadril, že hrozby a riziká môžeme vnímať z rôznych aspektov, prístupov a úrovní. Jeho dvanásť kategórii s</w:t>
      </w:r>
      <w:r w:rsidR="005A28D9">
        <w:rPr>
          <w:rFonts w:ascii="Times New Roman" w:hAnsi="Times New Roman" w:cs="Times New Roman"/>
          <w:sz w:val="24"/>
          <w:szCs w:val="24"/>
        </w:rPr>
        <w:t>a</w:t>
      </w:r>
      <w:r>
        <w:rPr>
          <w:rFonts w:ascii="Times New Roman" w:hAnsi="Times New Roman" w:cs="Times New Roman"/>
          <w:sz w:val="24"/>
          <w:szCs w:val="24"/>
        </w:rPr>
        <w:t xml:space="preserve"> použil</w:t>
      </w:r>
      <w:r w:rsidR="005A28D9">
        <w:rPr>
          <w:rFonts w:ascii="Times New Roman" w:hAnsi="Times New Roman" w:cs="Times New Roman"/>
          <w:sz w:val="24"/>
          <w:szCs w:val="24"/>
        </w:rPr>
        <w:t>o</w:t>
      </w:r>
      <w:r>
        <w:rPr>
          <w:rFonts w:ascii="Times New Roman" w:hAnsi="Times New Roman" w:cs="Times New Roman"/>
          <w:sz w:val="24"/>
          <w:szCs w:val="24"/>
        </w:rPr>
        <w:t xml:space="preserve"> ako základ, respektíve vzor a možný príklad členenia hrozieb a rizík, kde </w:t>
      </w:r>
      <w:r w:rsidR="005A28D9">
        <w:rPr>
          <w:rFonts w:ascii="Times New Roman" w:hAnsi="Times New Roman" w:cs="Times New Roman"/>
          <w:sz w:val="24"/>
          <w:szCs w:val="24"/>
        </w:rPr>
        <w:t>bola</w:t>
      </w:r>
      <w:r>
        <w:rPr>
          <w:rFonts w:ascii="Times New Roman" w:hAnsi="Times New Roman" w:cs="Times New Roman"/>
          <w:sz w:val="24"/>
          <w:szCs w:val="24"/>
        </w:rPr>
        <w:t xml:space="preserve"> následne </w:t>
      </w:r>
      <w:r w:rsidR="005A28D9">
        <w:rPr>
          <w:rFonts w:ascii="Times New Roman" w:hAnsi="Times New Roman" w:cs="Times New Roman"/>
          <w:sz w:val="24"/>
          <w:szCs w:val="24"/>
        </w:rPr>
        <w:t>prezentovaná</w:t>
      </w:r>
      <w:r>
        <w:rPr>
          <w:rFonts w:ascii="Times New Roman" w:hAnsi="Times New Roman" w:cs="Times New Roman"/>
          <w:sz w:val="24"/>
          <w:szCs w:val="24"/>
        </w:rPr>
        <w:t xml:space="preserve"> definíci</w:t>
      </w:r>
      <w:r w:rsidR="005A28D9">
        <w:rPr>
          <w:rFonts w:ascii="Times New Roman" w:hAnsi="Times New Roman" w:cs="Times New Roman"/>
          <w:sz w:val="24"/>
          <w:szCs w:val="24"/>
        </w:rPr>
        <w:t>a</w:t>
      </w:r>
      <w:r>
        <w:rPr>
          <w:rFonts w:ascii="Times New Roman" w:hAnsi="Times New Roman" w:cs="Times New Roman"/>
          <w:sz w:val="24"/>
          <w:szCs w:val="24"/>
        </w:rPr>
        <w:t xml:space="preserve"> a podstat</w:t>
      </w:r>
      <w:r w:rsidR="005A28D9">
        <w:rPr>
          <w:rFonts w:ascii="Times New Roman" w:hAnsi="Times New Roman" w:cs="Times New Roman"/>
          <w:sz w:val="24"/>
          <w:szCs w:val="24"/>
        </w:rPr>
        <w:t>a</w:t>
      </w:r>
      <w:r>
        <w:rPr>
          <w:rFonts w:ascii="Times New Roman" w:hAnsi="Times New Roman" w:cs="Times New Roman"/>
          <w:sz w:val="24"/>
          <w:szCs w:val="24"/>
        </w:rPr>
        <w:t xml:space="preserve"> danej skupiny</w:t>
      </w:r>
      <w:r w:rsidR="00823C03">
        <w:rPr>
          <w:rFonts w:ascii="Times New Roman" w:hAnsi="Times New Roman" w:cs="Times New Roman"/>
          <w:sz w:val="24"/>
          <w:szCs w:val="24"/>
        </w:rPr>
        <w:t>.</w:t>
      </w:r>
    </w:p>
    <w:p w:rsidR="003212C6" w:rsidRDefault="00B55178" w:rsidP="00301F73">
      <w:pPr>
        <w:tabs>
          <w:tab w:val="left" w:pos="2429"/>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55.15pt;height:342.25pt">
            <v:imagedata r:id="rId17" o:title="Bez názvu"/>
          </v:shape>
        </w:pict>
      </w:r>
    </w:p>
    <w:p w:rsidR="00EA44CF" w:rsidRDefault="00EA44CF" w:rsidP="00EA44CF">
      <w:pPr>
        <w:spacing w:line="360" w:lineRule="auto"/>
        <w:jc w:val="center"/>
        <w:rPr>
          <w:rFonts w:ascii="Times New Roman" w:hAnsi="Times New Roman" w:cs="Times New Roman"/>
          <w:sz w:val="24"/>
          <w:szCs w:val="24"/>
        </w:rPr>
      </w:pPr>
      <w:r>
        <w:rPr>
          <w:rFonts w:ascii="Times New Roman" w:hAnsi="Times New Roman" w:cs="Times New Roman"/>
          <w:i/>
          <w:sz w:val="24"/>
          <w:szCs w:val="24"/>
        </w:rPr>
        <w:t>Obrázok 3</w:t>
      </w:r>
      <w:r w:rsidRPr="00DF61E5">
        <w:rPr>
          <w:rFonts w:ascii="Times New Roman" w:hAnsi="Times New Roman" w:cs="Times New Roman"/>
          <w:sz w:val="24"/>
          <w:szCs w:val="24"/>
        </w:rPr>
        <w:t xml:space="preserve">: </w:t>
      </w:r>
      <w:r>
        <w:rPr>
          <w:rFonts w:ascii="Times New Roman" w:hAnsi="Times New Roman" w:cs="Times New Roman"/>
          <w:sz w:val="24"/>
          <w:szCs w:val="24"/>
        </w:rPr>
        <w:t>Kate</w:t>
      </w:r>
      <w:r w:rsidR="00BC08E0">
        <w:rPr>
          <w:rFonts w:ascii="Times New Roman" w:hAnsi="Times New Roman" w:cs="Times New Roman"/>
          <w:sz w:val="24"/>
          <w:szCs w:val="24"/>
        </w:rPr>
        <w:t>gorizácia</w:t>
      </w:r>
      <w:r w:rsidR="00545E8A">
        <w:rPr>
          <w:rFonts w:ascii="Times New Roman" w:hAnsi="Times New Roman" w:cs="Times New Roman"/>
          <w:sz w:val="24"/>
          <w:szCs w:val="24"/>
        </w:rPr>
        <w:t xml:space="preserve"> hrozieb a rizík od prof</w:t>
      </w:r>
      <w:r w:rsidR="005A28D9">
        <w:rPr>
          <w:rFonts w:ascii="Times New Roman" w:hAnsi="Times New Roman" w:cs="Times New Roman"/>
          <w:sz w:val="24"/>
          <w:szCs w:val="24"/>
        </w:rPr>
        <w:t>esora</w:t>
      </w:r>
      <w:r w:rsidR="00545E8A">
        <w:rPr>
          <w:rFonts w:ascii="Times New Roman" w:hAnsi="Times New Roman" w:cs="Times New Roman"/>
          <w:sz w:val="24"/>
          <w:szCs w:val="24"/>
        </w:rPr>
        <w:t xml:space="preserve"> </w:t>
      </w:r>
      <w:proofErr w:type="spellStart"/>
      <w:r w:rsidR="00545E8A">
        <w:rPr>
          <w:rFonts w:ascii="Times New Roman" w:hAnsi="Times New Roman" w:cs="Times New Roman"/>
          <w:sz w:val="24"/>
          <w:szCs w:val="24"/>
        </w:rPr>
        <w:t>Volnera</w:t>
      </w:r>
      <w:proofErr w:type="spellEnd"/>
      <w:r w:rsidRPr="00DF61E5">
        <w:rPr>
          <w:rStyle w:val="Odkaznapoznmkupodiarou"/>
          <w:rFonts w:ascii="Times New Roman" w:hAnsi="Times New Roman" w:cs="Times New Roman"/>
          <w:sz w:val="24"/>
          <w:szCs w:val="24"/>
        </w:rPr>
        <w:footnoteReference w:id="19"/>
      </w:r>
    </w:p>
    <w:p w:rsidR="00EA44CF" w:rsidRDefault="00EA44CF" w:rsidP="00301F73">
      <w:pPr>
        <w:tabs>
          <w:tab w:val="left" w:pos="2429"/>
        </w:tabs>
        <w:spacing w:line="360" w:lineRule="auto"/>
        <w:ind w:firstLine="567"/>
        <w:jc w:val="both"/>
        <w:rPr>
          <w:rFonts w:ascii="Times New Roman" w:hAnsi="Times New Roman" w:cs="Times New Roman"/>
          <w:sz w:val="24"/>
          <w:szCs w:val="24"/>
        </w:rPr>
      </w:pPr>
    </w:p>
    <w:p w:rsidR="003212C6" w:rsidRPr="0062226E" w:rsidRDefault="002138C6" w:rsidP="00EA44CF">
      <w:pPr>
        <w:tabs>
          <w:tab w:val="left" w:pos="2429"/>
        </w:tabs>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 xml:space="preserve">1. </w:t>
      </w:r>
      <w:r w:rsidR="003212C6">
        <w:rPr>
          <w:rFonts w:ascii="Times New Roman" w:hAnsi="Times New Roman" w:cs="Times New Roman"/>
          <w:b/>
          <w:sz w:val="24"/>
          <w:szCs w:val="24"/>
        </w:rPr>
        <w:t>Gl</w:t>
      </w:r>
      <w:r>
        <w:rPr>
          <w:rFonts w:ascii="Times New Roman" w:hAnsi="Times New Roman" w:cs="Times New Roman"/>
          <w:b/>
          <w:sz w:val="24"/>
          <w:szCs w:val="24"/>
        </w:rPr>
        <w:t xml:space="preserve">obálne a individuálne. </w:t>
      </w:r>
      <w:r w:rsidR="003212C6">
        <w:rPr>
          <w:rFonts w:ascii="Times New Roman" w:hAnsi="Times New Roman" w:cs="Times New Roman"/>
          <w:sz w:val="24"/>
          <w:szCs w:val="24"/>
        </w:rPr>
        <w:t xml:space="preserve">Medzi </w:t>
      </w:r>
      <w:r w:rsidR="003212C6" w:rsidRPr="0062226E">
        <w:rPr>
          <w:rFonts w:ascii="Times New Roman" w:hAnsi="Times New Roman" w:cs="Times New Roman"/>
          <w:sz w:val="24"/>
          <w:szCs w:val="24"/>
        </w:rPr>
        <w:t>hrozby a riziká s globálnym charakterom patria financie, bieda, migrácia a terorizmus. To znamená že tieto hrozby a riziká ovplyvňujú veľký počet jednotlivco</w:t>
      </w:r>
      <w:r w:rsidR="002B34A1">
        <w:rPr>
          <w:rFonts w:ascii="Times New Roman" w:hAnsi="Times New Roman" w:cs="Times New Roman"/>
          <w:sz w:val="24"/>
          <w:szCs w:val="24"/>
        </w:rPr>
        <w:t>v</w:t>
      </w:r>
      <w:r w:rsidR="003212C6" w:rsidRPr="0062226E">
        <w:rPr>
          <w:rFonts w:ascii="Times New Roman" w:hAnsi="Times New Roman" w:cs="Times New Roman"/>
          <w:sz w:val="24"/>
          <w:szCs w:val="24"/>
        </w:rPr>
        <w:t>, dokonca to môže ovplyvniť aj každého jedného. Ak ta daná hrozba ohrozuje iba jednotlivca, respektíve malú skupinu, ide o individuálne rozdelenie, no pri veľkom počte individuálnych hrozieb, ktoré ohrozujú malé skupiny jednotlivco</w:t>
      </w:r>
      <w:r w:rsidR="002B34A1">
        <w:rPr>
          <w:rFonts w:ascii="Times New Roman" w:hAnsi="Times New Roman" w:cs="Times New Roman"/>
          <w:sz w:val="24"/>
          <w:szCs w:val="24"/>
        </w:rPr>
        <w:t>v</w:t>
      </w:r>
      <w:r w:rsidR="003212C6" w:rsidRPr="0062226E">
        <w:rPr>
          <w:rFonts w:ascii="Times New Roman" w:hAnsi="Times New Roman" w:cs="Times New Roman"/>
          <w:sz w:val="24"/>
          <w:szCs w:val="24"/>
        </w:rPr>
        <w:t xml:space="preserve"> sa dokážu navzájom prepojiť, môže vzniknúť až globálna hrozba. Napríklad individuálna hrozba vtačej chrípky</w:t>
      </w:r>
      <w:r w:rsidR="002B34A1">
        <w:rPr>
          <w:rFonts w:ascii="Times New Roman" w:hAnsi="Times New Roman" w:cs="Times New Roman"/>
          <w:sz w:val="24"/>
          <w:szCs w:val="24"/>
        </w:rPr>
        <w:t>, respektíve p</w:t>
      </w:r>
      <w:r w:rsidR="003212C6" w:rsidRPr="0062226E">
        <w:rPr>
          <w:rFonts w:ascii="Times New Roman" w:hAnsi="Times New Roman" w:cs="Times New Roman"/>
          <w:sz w:val="24"/>
          <w:szCs w:val="24"/>
        </w:rPr>
        <w:t xml:space="preserve">ohlavnej choroby ktorá nakazí len jedného alebo malú skupinu jednotlivcov, alebo podobná nákaza, či ochorenie môže pri zlej prevencii nakaziť celú populáciu, pri čom by sa z individuálnej hrozby stala globálna hrozba. Zvrátením a potlačením menších individuálnych hrozieb je možné potlačiť hrozby, ktoré by v budúcnosti po určitom čase mohli nadobudnúť globálny charakter. Tieto dve kategórie medzi sebou veľmi tesne súvisia a prelínajú sa medzi sebou. Globálna </w:t>
      </w:r>
      <w:r w:rsidR="003212C6" w:rsidRPr="0062226E">
        <w:rPr>
          <w:rFonts w:ascii="Times New Roman" w:hAnsi="Times New Roman" w:cs="Times New Roman"/>
          <w:sz w:val="24"/>
          <w:szCs w:val="24"/>
        </w:rPr>
        <w:lastRenderedPageBreak/>
        <w:t>hrozba je v tom prípade hrozba všetkých prepojení individuálnych hrozieb, ktoré sa spojili navzájom a vytvorili takzvanú globálnu sieť hrozieb. Globálne hrozby ovplyvňujú fungovanie spoločnosti celosvetovo, no individuálne hrozby ovplyvňujú systém jednotlivca, no pri ovplyvnení systému viacerých jednotlivcov môže nastať stav globálneho ovplyvnenia. Finančná neistota, chudoba a hlad jednotlivca neovplyvní globálnu bezpečnosť ľudstva</w:t>
      </w:r>
      <w:r w:rsidR="001F5953">
        <w:rPr>
          <w:rFonts w:ascii="Times New Roman" w:hAnsi="Times New Roman" w:cs="Times New Roman"/>
          <w:sz w:val="24"/>
          <w:szCs w:val="24"/>
        </w:rPr>
        <w:t>,</w:t>
      </w:r>
      <w:r w:rsidR="003212C6" w:rsidRPr="0062226E">
        <w:rPr>
          <w:rFonts w:ascii="Times New Roman" w:hAnsi="Times New Roman" w:cs="Times New Roman"/>
          <w:sz w:val="24"/>
          <w:szCs w:val="24"/>
        </w:rPr>
        <w:t xml:space="preserve"> no globálna finančná neistota a chudoba ovplyvňuje bezpečnosť každého jednotlivca. Tým pádom je globálna kategória vyšším a nadriadeným stupňom nad individuálnou kategóriou</w:t>
      </w:r>
      <w:r w:rsidR="001F5953">
        <w:rPr>
          <w:rFonts w:ascii="Times New Roman" w:hAnsi="Times New Roman" w:cs="Times New Roman"/>
          <w:sz w:val="24"/>
          <w:szCs w:val="24"/>
        </w:rPr>
        <w:t>,</w:t>
      </w:r>
      <w:r w:rsidR="003212C6" w:rsidRPr="0062226E">
        <w:rPr>
          <w:rFonts w:ascii="Times New Roman" w:hAnsi="Times New Roman" w:cs="Times New Roman"/>
          <w:sz w:val="24"/>
          <w:szCs w:val="24"/>
        </w:rPr>
        <w:t xml:space="preserve"> aj keď sú to dva fenomény, ktoré majú medzi sebou veľmi tenkú hranicu. Bezpečnosť jednotlivcov zabezpečuje bezpečnosť globálneho charakteru a globálna bezpečnosť nefunguje, ak sú v ohrození všetci jednotlivci danej skupiny, alebo štátu. Primárnou úlohou OS SR pri globálnych ale aj individuálnych hrozbách je zasiahnutie a zvrátenie stavu ohrozenia a navrátenie stavu bezpečia v krajine.</w:t>
      </w: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2. Subjektívne a objektívne</w:t>
      </w:r>
      <w:r w:rsidRPr="0062226E">
        <w:rPr>
          <w:rFonts w:ascii="Times New Roman" w:hAnsi="Times New Roman" w:cs="Times New Roman"/>
          <w:sz w:val="24"/>
          <w:szCs w:val="24"/>
        </w:rPr>
        <w:t>. Ide o členenie v ktorom dôležitú úlohu odohrávajú subjekty a objekty. Medzi subjektívne ohrozenia a riziká môže patriť napríklad vedomie občanov, ktor</w:t>
      </w:r>
      <w:r w:rsidR="001F5953">
        <w:rPr>
          <w:rFonts w:ascii="Times New Roman" w:hAnsi="Times New Roman" w:cs="Times New Roman"/>
          <w:sz w:val="24"/>
          <w:szCs w:val="24"/>
        </w:rPr>
        <w:t>í</w:t>
      </w:r>
      <w:r w:rsidRPr="0062226E">
        <w:rPr>
          <w:rFonts w:ascii="Times New Roman" w:hAnsi="Times New Roman" w:cs="Times New Roman"/>
          <w:sz w:val="24"/>
          <w:szCs w:val="24"/>
        </w:rPr>
        <w:t xml:space="preserve"> sa cítia bezpečne ak ich nič konkrétne neohrozuje. Nemajú za potrebu brániť sa pred javmi, ktoré nevidia, alebo ich necítia. V krajine vtedy nevládne panika a neohrozuje sa tým bezpečnosť štátu ako takého, ktorý patrí medzi objekt a chápe hrozby objektívne. Ak štát verejne oznámi, že výsledkom jeho hľadania je určitý druh hrozby medzi jeho subjekty, čiže občanov, narastie aj riziko strachu a napätia medzi občanmi. Niekedy objekt vie o hrozbe, pozná ju a cíti jej pôsobenie, ale subjekty ju necítia. Objekt v tom prípade chráni svoje subjekty pred narastajúcou panikou a nechce vyvolávať určitú dávku stresujúcich situácií, ktoré by mohli nastať a vykonať ešte väčšie hrozby, než sú doteraz. Ak objekt je dostatočne vycvičený, pozná spôsob útočenia hrozieb, vie, na ktoré faktory hrozba siahne, a aká je jej intenzita, tak si s ňou dokáže poradiť bez vyhlásenia stavu nebezpečenstva. Otáznym faktorom je aj poznatok, že ak sa subjekty dozvedia o možnej hrozbe a forme rizika, ako objekt ako celok zareaguje. Buď vydá všeobecné vyhlásenie o tom, že nie je potrebné vykonávať určitý druh prevencie medzi subjektami alebo priamo v celom objekte, alebo na druhej strane pripraví svoje subjekty na ohrozenie. Vtedy ale nemusí mať dostatok času na to, aby čelil hlavným hrozbám, nedostatok subjektov, ktoré by objekt podporovali a hrozba môže mať deštruktívne následky. Objektívne ohrozenia sa riešia aj prostredníctvom koalície medzi štátmi a vytvorením určitej formy aliancie medzi nimi. Typickými príkladmi sú </w:t>
      </w:r>
      <w:r w:rsidRPr="0062226E">
        <w:rPr>
          <w:rFonts w:ascii="Times New Roman" w:hAnsi="Times New Roman" w:cs="Times New Roman"/>
          <w:sz w:val="24"/>
          <w:szCs w:val="24"/>
        </w:rPr>
        <w:lastRenderedPageBreak/>
        <w:t xml:space="preserve">Severoatlantická koalícia NATO, Organizácia pre bezpečnosť a spoluprácu v Európe OBSE , </w:t>
      </w:r>
      <w:r w:rsidRPr="0031364F">
        <w:rPr>
          <w:rFonts w:ascii="Times New Roman" w:hAnsi="Times New Roman" w:cs="Times New Roman"/>
          <w:color w:val="262626" w:themeColor="text1" w:themeTint="D9"/>
          <w:sz w:val="24"/>
          <w:szCs w:val="24"/>
        </w:rPr>
        <w:t>Organizácia spojených národov OSN alebo Európska únia EÚ, ktoré patria do medzinárodných bezpečnostných organizácii a spolu za</w:t>
      </w:r>
      <w:r w:rsidRPr="0031364F">
        <w:rPr>
          <w:rFonts w:ascii="Times New Roman" w:hAnsi="Times New Roman" w:cs="Times New Roman"/>
          <w:color w:val="262626" w:themeColor="text1" w:themeTint="D9"/>
          <w:sz w:val="24"/>
          <w:szCs w:val="24"/>
          <w:shd w:val="clear" w:color="auto" w:fill="FFFFFF"/>
        </w:rPr>
        <w:t xml:space="preserve">hŕňajú medzi sebou určitý počet štátov na prevenciu hrozieb a riešenie problémov diplomatickou formou. </w:t>
      </w: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3. Vonkajšie a vnútorné</w:t>
      </w:r>
      <w:r w:rsidRPr="0062226E">
        <w:rPr>
          <w:rFonts w:ascii="Times New Roman" w:hAnsi="Times New Roman" w:cs="Times New Roman"/>
          <w:sz w:val="24"/>
          <w:szCs w:val="24"/>
        </w:rPr>
        <w:t>. Pri tomto členení je dôležité s uvedomiť, že medzi nimi figuruje istá hranica, ktorá ani nemusí byť pomyselná ale skutočná, reálna. Do vnútorného prostredia môžu patriť občania daného štátu a do vonkajšieho prostredia okolité štáty, ktoré spolu zdieľajú alebo nezdieľajú hranice. Pri tomto členení je potrebné skúmať komunikačné vzťahy, ktoré medzi sebou vykonávajú štáty alebo jednotlivci. Narušením vonkajšieho prostredia štátu, pri ktorom napríklad štát zaútočí na druhý štát, môže byť výsledok narušenia vnútornej bezpečnosti. Medzi príklady vnútornej hrozby môžu patriť skupiny jednotlivcov, ktorí nie sú spokojní s daným režimom v krajine, respektíve majú svoje potreby, ciele a nároky, ktoré im v danom systéme nevyhovujú, alebo nie sú dopriate a chcú to zmeniť za cenu konfliktu v danom štáte. Týmto spôsobom môže byť narušená celková štruktúra hranice, ale aj systému a bezpečnosti. Úloha OS SR je pri týchto hrozbách brániť neporušiteľnosť a celistvosť hraníc štátu z</w:t>
      </w:r>
      <w:r w:rsidR="001F5953">
        <w:rPr>
          <w:rFonts w:ascii="Times New Roman" w:hAnsi="Times New Roman" w:cs="Times New Roman"/>
          <w:sz w:val="24"/>
          <w:szCs w:val="24"/>
        </w:rPr>
        <w:t> </w:t>
      </w:r>
      <w:r w:rsidRPr="0062226E">
        <w:rPr>
          <w:rFonts w:ascii="Times New Roman" w:hAnsi="Times New Roman" w:cs="Times New Roman"/>
          <w:sz w:val="24"/>
          <w:szCs w:val="24"/>
        </w:rPr>
        <w:t>vonkajších</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ale aj vnútorných hrozieb. Ďalším príkladom vnútornej bezpečnosti môžu byť finančné alebo personálne hrozby. Vonkajšie hrozby dokážu svojim pôsobením preniknúť do danej krajiny a vnútorné hrozby sa zase dokážu rozšíriť a preniknúť za hranice. Tak isto ako individuálne a globálne hrozby, patria vonkajšie a vnútorné hrozby do istého blízkeho súvisu, ktoré oddeľuje len určitá hranica. </w:t>
      </w:r>
    </w:p>
    <w:p w:rsidR="003212C6" w:rsidRPr="0062226E" w:rsidRDefault="003212C6" w:rsidP="0062226E">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4. Aktuálne a potenciálne (latentné)</w:t>
      </w:r>
      <w:r w:rsidRPr="0062226E">
        <w:rPr>
          <w:rFonts w:ascii="Times New Roman" w:hAnsi="Times New Roman" w:cs="Times New Roman"/>
          <w:sz w:val="24"/>
          <w:szCs w:val="24"/>
        </w:rPr>
        <w:t>. Každá hrozba pôsobí určitou mierou intenzity, sily a rýchlosti. Niektoré hrozby sú jasne dané a poznáme ich charakter, ako sa prejavujú, aké majú účinky a na ktorú konkrétnu vrstvu pôsobia. Označujeme ich ako aktuálne hrozby. Pri týchto hrozbách zohráva dôležitú úlohu čas, lebo je potrebné konať okamžite k jej eliminácii, respektíve aby spôsobila čo najmenšie škody. Tieto hrozby by už mal mať ľudský faktor presne naštudované a</w:t>
      </w:r>
      <w:r w:rsidR="001F5953">
        <w:rPr>
          <w:rFonts w:ascii="Times New Roman" w:hAnsi="Times New Roman" w:cs="Times New Roman"/>
          <w:sz w:val="24"/>
          <w:szCs w:val="24"/>
        </w:rPr>
        <w:t> </w:t>
      </w:r>
      <w:r w:rsidRPr="0062226E">
        <w:rPr>
          <w:rFonts w:ascii="Times New Roman" w:hAnsi="Times New Roman" w:cs="Times New Roman"/>
          <w:sz w:val="24"/>
          <w:szCs w:val="24"/>
        </w:rPr>
        <w:t>nacvičené</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ako s nimi jednať a zaobchádzať. Potencionálne hrozby je len ťažko poznať, lebo sa ešte úplne neprejavili, sú niekde vo fáze zárodku a ešte sa len chystá čas na ich poznanie a vycvičenie spoločenskej vrstvy na boj proti ním. Až po určitom dozretí potencionálnej hrozby sa z nej stane aktuálna hrozba,</w:t>
      </w:r>
      <w:r w:rsidR="00B52401">
        <w:rPr>
          <w:rFonts w:ascii="Times New Roman" w:hAnsi="Times New Roman" w:cs="Times New Roman"/>
          <w:sz w:val="24"/>
          <w:szCs w:val="24"/>
        </w:rPr>
        <w:t xml:space="preserve"> ktorá bude označená za riešiteľnú, alebo neriešiteľ</w:t>
      </w:r>
      <w:r w:rsidRPr="0062226E">
        <w:rPr>
          <w:rFonts w:ascii="Times New Roman" w:hAnsi="Times New Roman" w:cs="Times New Roman"/>
          <w:sz w:val="24"/>
          <w:szCs w:val="24"/>
        </w:rPr>
        <w:t xml:space="preserve">nú. Je potrebné pozorovať všetky prejavy týchto hrozieb, učiť sa ich a poznať ich, aký nasledujúci krok by mohli spraviť, tak aby forma zastavenia a eliminácie tejto hrozby </w:t>
      </w:r>
      <w:r w:rsidRPr="0062226E">
        <w:rPr>
          <w:rFonts w:ascii="Times New Roman" w:hAnsi="Times New Roman" w:cs="Times New Roman"/>
          <w:sz w:val="24"/>
          <w:szCs w:val="24"/>
        </w:rPr>
        <w:lastRenderedPageBreak/>
        <w:t>bola dva kroky pred danou hrozbou a rizikom. Preventívny nácvik na elimináciu potencionálnej hrozby a z</w:t>
      </w:r>
      <w:r w:rsidR="0062226E">
        <w:rPr>
          <w:rFonts w:ascii="Times New Roman" w:hAnsi="Times New Roman" w:cs="Times New Roman"/>
          <w:sz w:val="24"/>
          <w:szCs w:val="24"/>
        </w:rPr>
        <w:t>v</w:t>
      </w:r>
      <w:r w:rsidRPr="0062226E">
        <w:rPr>
          <w:rFonts w:ascii="Times New Roman" w:hAnsi="Times New Roman" w:cs="Times New Roman"/>
          <w:sz w:val="24"/>
          <w:szCs w:val="24"/>
        </w:rPr>
        <w:t>ládnutie problematiky danej hrozby a rizik</w:t>
      </w:r>
      <w:r w:rsidR="001F5953">
        <w:rPr>
          <w:rFonts w:ascii="Times New Roman" w:hAnsi="Times New Roman" w:cs="Times New Roman"/>
          <w:sz w:val="24"/>
          <w:szCs w:val="24"/>
        </w:rPr>
        <w:t>a</w:t>
      </w:r>
      <w:r w:rsidRPr="0062226E">
        <w:rPr>
          <w:rFonts w:ascii="Times New Roman" w:hAnsi="Times New Roman" w:cs="Times New Roman"/>
          <w:sz w:val="24"/>
          <w:szCs w:val="24"/>
        </w:rPr>
        <w:t xml:space="preserve"> môže zabezpečiť v určitom smere aj úplnú elimináciu hrozby, ktorá nespôsobí žiadne škody, straty alebo zmenu stavu. Správnym výcvikom profesionálnych vojakov OS SR sa dajú postupom času získať skúsenosti a znalosti na efektívne a rýchle vyriešenie spôsobených problémov a hrozieb v krajine. </w:t>
      </w:r>
    </w:p>
    <w:p w:rsidR="003212C6" w:rsidRPr="0062226E" w:rsidRDefault="003212C6" w:rsidP="0062226E">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5. Systémové a nesystémové (hrozby a riziká</w:t>
      </w:r>
      <w:r w:rsidRPr="0062226E">
        <w:rPr>
          <w:rFonts w:ascii="Times New Roman" w:hAnsi="Times New Roman" w:cs="Times New Roman"/>
          <w:sz w:val="24"/>
          <w:szCs w:val="24"/>
        </w:rPr>
        <w:t>)</w:t>
      </w:r>
      <w:r w:rsidR="002138C6">
        <w:rPr>
          <w:rFonts w:ascii="Times New Roman" w:hAnsi="Times New Roman" w:cs="Times New Roman"/>
          <w:sz w:val="24"/>
          <w:szCs w:val="24"/>
        </w:rPr>
        <w:t>.</w:t>
      </w:r>
      <w:r w:rsidRPr="0062226E">
        <w:rPr>
          <w:rFonts w:ascii="Times New Roman" w:hAnsi="Times New Roman" w:cs="Times New Roman"/>
          <w:sz w:val="24"/>
          <w:szCs w:val="24"/>
        </w:rPr>
        <w:t xml:space="preserve"> Systémová hrozba sa opiera vnútornej bezpečnosti daného systému, ktorá môže byť zas</w:t>
      </w:r>
      <w:r w:rsidR="001C0ED2">
        <w:rPr>
          <w:rFonts w:ascii="Times New Roman" w:hAnsi="Times New Roman" w:cs="Times New Roman"/>
          <w:sz w:val="24"/>
          <w:szCs w:val="24"/>
        </w:rPr>
        <w:t>taran</w:t>
      </w:r>
      <w:r w:rsidRPr="0062226E">
        <w:rPr>
          <w:rFonts w:ascii="Times New Roman" w:hAnsi="Times New Roman" w:cs="Times New Roman"/>
          <w:sz w:val="24"/>
          <w:szCs w:val="24"/>
        </w:rPr>
        <w:t>á, nefunkčná alebo opotrebovaná a jej prevenciou môže byť kontrola alebo nástup nového, lepšieho typu, ktorý by všetky diery starej vnútornej bezpečnosti zalepil. Prehlbovaním</w:t>
      </w:r>
      <w:r w:rsidR="002B34A1">
        <w:rPr>
          <w:rFonts w:ascii="Times New Roman" w:hAnsi="Times New Roman" w:cs="Times New Roman"/>
          <w:sz w:val="24"/>
          <w:szCs w:val="24"/>
        </w:rPr>
        <w:t>,</w:t>
      </w:r>
      <w:r w:rsidRPr="0062226E">
        <w:rPr>
          <w:rFonts w:ascii="Times New Roman" w:hAnsi="Times New Roman" w:cs="Times New Roman"/>
          <w:sz w:val="24"/>
          <w:szCs w:val="24"/>
        </w:rPr>
        <w:t xml:space="preserve"> respektíve množením maličkých dier v</w:t>
      </w:r>
      <w:r w:rsidR="002B34A1">
        <w:rPr>
          <w:rFonts w:ascii="Times New Roman" w:hAnsi="Times New Roman" w:cs="Times New Roman"/>
          <w:sz w:val="24"/>
          <w:szCs w:val="24"/>
        </w:rPr>
        <w:t> </w:t>
      </w:r>
      <w:r w:rsidRPr="0062226E">
        <w:rPr>
          <w:rFonts w:ascii="Times New Roman" w:hAnsi="Times New Roman" w:cs="Times New Roman"/>
          <w:sz w:val="24"/>
          <w:szCs w:val="24"/>
        </w:rPr>
        <w:t>systéme sa nemusí vnútorná bezpečnosť ešte ohroziť, no je to len alarmujúca výstraha na jej prevenciu a dáva najavo, aby sa s danou hrozbou riešilo a aby nastúpili určité opatrenia. Pri efektívnej kontrole systému vnútornej bezpečnosti je zabezpečený chod danej vnútornej sféry a jej neporušenosť. Krajiny si môžu samé vybrať, aký systém si vyberú na svoje vlastné fungovanie prostredníctvom napríklad volieb politikov do politickej sféry a výberom si svojej hlavy štátu, čiže prezidenta, ktorý riadi štát buď totalitným, demokratickým alebo byrokratickým spôsobom. Nedokonalosť istého spoločenského systému môže vytvoriť chyby v spoločenskom systéme iného štátu, respektíve ho úplne zničiť. Preto je potrebná neustála kontrola daných systémov štátov na spoločných diplomatických stretnutiach</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kde sa diskutuje aj o týchto veciach na zabezpečenie globálnej bezpečnosti. Medzi nesystémové hrozby patria hrozby a riziká, ktoré ohrozujú daný systém buď z vonkajšej, alebo z vnútornej strany. Sú to buď skupiny</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ktoré sa snažia o presný opak toho, čo má štát v pláne a snaž</w:t>
      </w:r>
      <w:r w:rsidR="001F5953">
        <w:rPr>
          <w:rFonts w:ascii="Times New Roman" w:hAnsi="Times New Roman" w:cs="Times New Roman"/>
          <w:sz w:val="24"/>
          <w:szCs w:val="24"/>
        </w:rPr>
        <w:t>í</w:t>
      </w:r>
      <w:r w:rsidRPr="0062226E">
        <w:rPr>
          <w:rFonts w:ascii="Times New Roman" w:hAnsi="Times New Roman" w:cs="Times New Roman"/>
          <w:sz w:val="24"/>
          <w:szCs w:val="24"/>
        </w:rPr>
        <w:t xml:space="preserve"> sa prosperovať vo svoje vlastné obohatenie na úkor iných</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nerešpektovaním pravidiel ostatných a takzvaným podvádzaním. K vonkajším hrozbám sa dá priradiť napríklad teroristický útok, ktor</w:t>
      </w:r>
      <w:r w:rsidR="001F5953">
        <w:rPr>
          <w:rFonts w:ascii="Times New Roman" w:hAnsi="Times New Roman" w:cs="Times New Roman"/>
          <w:sz w:val="24"/>
          <w:szCs w:val="24"/>
        </w:rPr>
        <w:t>ý</w:t>
      </w:r>
      <w:r w:rsidRPr="0062226E">
        <w:rPr>
          <w:rFonts w:ascii="Times New Roman" w:hAnsi="Times New Roman" w:cs="Times New Roman"/>
          <w:sz w:val="24"/>
          <w:szCs w:val="24"/>
        </w:rPr>
        <w:t xml:space="preserve"> sa snaží narušiť vnútornú bezpečnosť daného štátu a konať veci vo svoj prospech, aby bol viditeľný vo svete alebo prejavil svoje požiadavky nahlas takýmto radikálnym a neetickým spôsobom. Dobré vzťahy s obyvateľmi krajiny, ich bezpečnosť a zamedzenie pocitu ohrozenia môže mať veľký vplyv na nesystémové hrozby, pretože každý by sa cítil bezpečne, neukrivdene a žil by v harmónii štátu. </w:t>
      </w:r>
    </w:p>
    <w:p w:rsidR="003212C6" w:rsidRPr="0062226E" w:rsidRDefault="003212C6" w:rsidP="0062226E">
      <w:pPr>
        <w:tabs>
          <w:tab w:val="left" w:pos="2429"/>
        </w:tabs>
        <w:spacing w:line="360" w:lineRule="auto"/>
        <w:jc w:val="both"/>
        <w:rPr>
          <w:rFonts w:ascii="Times New Roman" w:hAnsi="Times New Roman" w:cs="Times New Roman"/>
          <w:sz w:val="24"/>
          <w:szCs w:val="24"/>
        </w:rPr>
      </w:pP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lastRenderedPageBreak/>
        <w:t>6. Symetrické a asymetrické</w:t>
      </w:r>
      <w:r w:rsidRPr="0062226E">
        <w:rPr>
          <w:rFonts w:ascii="Times New Roman" w:hAnsi="Times New Roman" w:cs="Times New Roman"/>
          <w:sz w:val="24"/>
          <w:szCs w:val="24"/>
        </w:rPr>
        <w:t>. Symetria, čiže rovnováha a asymetria, čiže nerovnováha sú dvojice pojmov, ktoré vyjadrujú istý pomer vo veciach</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ktoré sa medzi sebou dajú porovnať a v určitom spôsobe vyvážiť tak, že sa dá určiť</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ktorá strana má v tomto pomere nadvládu a ktorá má týchto zdrojov menej. Pri prenesení týchto pojmov na štáty, ako územné celky, môže patriť do symetrického členenia počet hmatateľnej vojenskej techniky štátov, zdrojov na jej opravu, technologických zdrojov, celková vyspelosť </w:t>
      </w:r>
      <w:r w:rsidR="0031364F">
        <w:rPr>
          <w:rFonts w:ascii="Times New Roman" w:hAnsi="Times New Roman" w:cs="Times New Roman"/>
          <w:sz w:val="24"/>
          <w:szCs w:val="24"/>
        </w:rPr>
        <w:t>a ich vzájomná komparácia. Ide o</w:t>
      </w:r>
      <w:r w:rsidRPr="0062226E">
        <w:rPr>
          <w:rFonts w:ascii="Times New Roman" w:hAnsi="Times New Roman" w:cs="Times New Roman"/>
          <w:sz w:val="24"/>
          <w:szCs w:val="24"/>
        </w:rPr>
        <w:t> matematickú istotu</w:t>
      </w:r>
      <w:r w:rsidR="001F5953">
        <w:rPr>
          <w:rFonts w:ascii="Times New Roman" w:hAnsi="Times New Roman" w:cs="Times New Roman"/>
          <w:sz w:val="24"/>
          <w:szCs w:val="24"/>
        </w:rPr>
        <w:t>,</w:t>
      </w:r>
      <w:r w:rsidRPr="0062226E">
        <w:rPr>
          <w:rFonts w:ascii="Times New Roman" w:hAnsi="Times New Roman" w:cs="Times New Roman"/>
          <w:sz w:val="24"/>
          <w:szCs w:val="24"/>
        </w:rPr>
        <w:t xml:space="preserve"> kedy sa matematické funkcie nemenia a sú jasne dané. Napríklad ide o</w:t>
      </w:r>
      <w:r w:rsidR="001F5953">
        <w:rPr>
          <w:rFonts w:ascii="Times New Roman" w:hAnsi="Times New Roman" w:cs="Times New Roman"/>
          <w:sz w:val="24"/>
          <w:szCs w:val="24"/>
        </w:rPr>
        <w:t> </w:t>
      </w:r>
      <w:r w:rsidRPr="0062226E">
        <w:rPr>
          <w:rFonts w:ascii="Times New Roman" w:hAnsi="Times New Roman" w:cs="Times New Roman"/>
          <w:sz w:val="24"/>
          <w:szCs w:val="24"/>
        </w:rPr>
        <w:t>porovnani</w:t>
      </w:r>
      <w:r w:rsidR="001F5953">
        <w:rPr>
          <w:rFonts w:ascii="Times New Roman" w:hAnsi="Times New Roman" w:cs="Times New Roman"/>
          <w:sz w:val="24"/>
          <w:szCs w:val="24"/>
        </w:rPr>
        <w:t xml:space="preserve">e </w:t>
      </w:r>
      <w:r w:rsidRPr="0062226E">
        <w:rPr>
          <w:rFonts w:ascii="Times New Roman" w:hAnsi="Times New Roman" w:cs="Times New Roman"/>
          <w:sz w:val="24"/>
          <w:szCs w:val="24"/>
        </w:rPr>
        <w:t>počtu tankov medzi krajinami Slovenska a Spojených štátov amerických. Pri výsledku je hneď jasné, že počet amerických tankov je prevažne väčší ako počet slovenských, tým pádom tu je nerovnomerná sila pri bránení štátu. Na druhej strane si treba ale porovnať veľkosť a rozsiahlosť hraníc týchto krajín. Preto je možné porovnávanie vyjadriť v priemernom počte tankov na počet osádky alebo vojakov na počet techniky v závislosti od veľkosti daného územného celku. Medzi podobné porovnávania môžu patriť počty techniky ako vojenských lietadiel, obrnených transportérov, vrtuľníkov, delostreleckých systémov alebo počet príslušníkov a personálu v ozbrojených silách. V asymetrickom členení sú veci, ktoré sa medzi sebou nedajú porovnať a nedá sa tým pádom určiť ich vzájomná komparácia. Medzi príklady asymetrického členenia patrí ľudský faktor, ako je napríklad činnosť občanov v stave totálnej vojny a ich chovanie. Ide tu totiž o psychologický stav, ktorý je v každom jedincovi iný a nedokáže sa tým pádom určiť ich reakcia na rôzne situácie, ktoré môžu ovplyvniť výsledok vojny</w:t>
      </w:r>
      <w:r w:rsidR="00E73BEC">
        <w:rPr>
          <w:rFonts w:ascii="Times New Roman" w:hAnsi="Times New Roman" w:cs="Times New Roman"/>
          <w:sz w:val="24"/>
          <w:szCs w:val="24"/>
        </w:rPr>
        <w:t>,</w:t>
      </w:r>
      <w:r w:rsidRPr="0062226E">
        <w:rPr>
          <w:rFonts w:ascii="Times New Roman" w:hAnsi="Times New Roman" w:cs="Times New Roman"/>
          <w:sz w:val="24"/>
          <w:szCs w:val="24"/>
        </w:rPr>
        <w:t xml:space="preserve"> ako aj stav bezpečnosti samotného jednotlivca. Môže tu patriť aj celkový počet informácií, ktoré sú k dispozícii danej krajine a ako s nimi narába. Utajované skutočnosti a informácie patria medzi tie najcennejšie zdroje štátov, ktoré si ich dôkladne chránia a strata týchto cenných informácii môže viesť k totálnej likvidácii a rozpadu bezpečnostnej hranice štátu. Strata informácií, respektíve ukradnutie informácií a dôležitých utajovaných skutočností o OS SR môže mať kritický dopad na OS SR a celkovú bezpečnosť štátu. </w:t>
      </w:r>
    </w:p>
    <w:p w:rsidR="003212C6" w:rsidRPr="0062226E" w:rsidRDefault="002138C6" w:rsidP="00301F73">
      <w:pPr>
        <w:tabs>
          <w:tab w:val="left" w:pos="2429"/>
        </w:tabs>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7. S</w:t>
      </w:r>
      <w:r w:rsidR="003212C6" w:rsidRPr="0062226E">
        <w:rPr>
          <w:rFonts w:ascii="Times New Roman" w:hAnsi="Times New Roman" w:cs="Times New Roman"/>
          <w:b/>
          <w:sz w:val="24"/>
          <w:szCs w:val="24"/>
        </w:rPr>
        <w:t>tabilné a nestabilné</w:t>
      </w:r>
      <w:r w:rsidR="003212C6" w:rsidRPr="0062226E">
        <w:rPr>
          <w:rFonts w:ascii="Times New Roman" w:hAnsi="Times New Roman" w:cs="Times New Roman"/>
          <w:sz w:val="24"/>
          <w:szCs w:val="24"/>
        </w:rPr>
        <w:t>. Stabilita, čiže udržiavanie faktorov a javov v takých normách, kde dochádza k stálemu, stabilnému potenciálu, ktorý sa s istou intenzitou opakuje. Stabilné hrozby, ako sú napríklad kriminalita sa v určitej intenzite opakujú a vykonávajú negatívne prvky v bezpečnostnom systéme spoločnosti. Uplatňovanie vlastných osobných záujmov pred tie ostatné, čiže egoizmus</w:t>
      </w:r>
      <w:r w:rsidR="00E73BEC">
        <w:rPr>
          <w:rFonts w:ascii="Times New Roman" w:hAnsi="Times New Roman" w:cs="Times New Roman"/>
          <w:sz w:val="24"/>
          <w:szCs w:val="24"/>
        </w:rPr>
        <w:t>,</w:t>
      </w:r>
      <w:r w:rsidR="003212C6" w:rsidRPr="0062226E">
        <w:rPr>
          <w:rFonts w:ascii="Times New Roman" w:hAnsi="Times New Roman" w:cs="Times New Roman"/>
          <w:sz w:val="24"/>
          <w:szCs w:val="24"/>
        </w:rPr>
        <w:t xml:space="preserve"> tak isto patrí do skupiny stabilných hrozieb. V posledných rokoch sa čím ďalej</w:t>
      </w:r>
      <w:r w:rsidR="00E73BEC">
        <w:rPr>
          <w:rFonts w:ascii="Times New Roman" w:hAnsi="Times New Roman" w:cs="Times New Roman"/>
          <w:sz w:val="24"/>
          <w:szCs w:val="24"/>
        </w:rPr>
        <w:t>,</w:t>
      </w:r>
      <w:r w:rsidR="003212C6" w:rsidRPr="0062226E">
        <w:rPr>
          <w:rFonts w:ascii="Times New Roman" w:hAnsi="Times New Roman" w:cs="Times New Roman"/>
          <w:sz w:val="24"/>
          <w:szCs w:val="24"/>
        </w:rPr>
        <w:t xml:space="preserve"> tým viac spája egoizmus </w:t>
      </w:r>
      <w:r w:rsidR="003212C6" w:rsidRPr="0062226E">
        <w:rPr>
          <w:rFonts w:ascii="Times New Roman" w:hAnsi="Times New Roman" w:cs="Times New Roman"/>
          <w:sz w:val="24"/>
          <w:szCs w:val="24"/>
        </w:rPr>
        <w:lastRenderedPageBreak/>
        <w:t xml:space="preserve">s politickou sférou krajiny, kde prevládajú názory, že istý počet politikov hrá v prospech seba, nie v celkový prospech štátu a to môže viesť k frustrácii občanov, ich nasledovnému nezáujmu vybrať si svojich zástupcov v parlamente a celkovej početnosti ľudí vo voľbách. Potom to môže spôsobiť aj presadenie </w:t>
      </w:r>
      <w:r w:rsidR="003212C6" w:rsidRPr="00102D91">
        <w:rPr>
          <w:rFonts w:ascii="Times New Roman" w:hAnsi="Times New Roman" w:cs="Times New Roman"/>
          <w:color w:val="0D0D0D" w:themeColor="text1" w:themeTint="F2"/>
          <w:sz w:val="24"/>
          <w:szCs w:val="24"/>
        </w:rPr>
        <w:t xml:space="preserve">menších strán, ktoré majú svoju pevnú spoločenskú základňu a dokážu sa dostať do parlamentu. Typickým príkladom je pravicová politická strana </w:t>
      </w:r>
      <w:r w:rsidR="003212C6" w:rsidRPr="00102D91">
        <w:rPr>
          <w:rFonts w:ascii="Times New Roman" w:hAnsi="Times New Roman" w:cs="Times New Roman"/>
          <w:bCs/>
          <w:color w:val="0D0D0D" w:themeColor="text1" w:themeTint="F2"/>
          <w:sz w:val="24"/>
          <w:szCs w:val="24"/>
          <w:shd w:val="clear" w:color="auto" w:fill="FFFFFF"/>
        </w:rPr>
        <w:t>Ľudová strana Naše Slovensko (ĽSNS), ktorá sa presadila v parlamentných voľbách v marci 2016 a dostala sa do parlamentu. Mnohí to však označujú iba za protest mladých občanov, ktorí už sú frustrovaní zo súčasnej politickej situácie na Slovensku a tak svoj hlas dali</w:t>
      </w:r>
      <w:r w:rsidR="003212C6" w:rsidRPr="00102D91">
        <w:rPr>
          <w:rFonts w:ascii="Times New Roman" w:hAnsi="Times New Roman" w:cs="Times New Roman"/>
          <w:b/>
          <w:bCs/>
          <w:color w:val="0D0D0D" w:themeColor="text1" w:themeTint="F2"/>
          <w:sz w:val="24"/>
          <w:szCs w:val="24"/>
          <w:shd w:val="clear" w:color="auto" w:fill="FFFFFF"/>
        </w:rPr>
        <w:t xml:space="preserve"> </w:t>
      </w:r>
      <w:r w:rsidR="003212C6" w:rsidRPr="00102D91">
        <w:rPr>
          <w:rFonts w:ascii="Times New Roman" w:hAnsi="Times New Roman" w:cs="Times New Roman"/>
          <w:bCs/>
          <w:color w:val="0D0D0D" w:themeColor="text1" w:themeTint="F2"/>
          <w:sz w:val="24"/>
          <w:szCs w:val="24"/>
          <w:shd w:val="clear" w:color="auto" w:fill="FFFFFF"/>
        </w:rPr>
        <w:t>z nespokojnosti. Pri rôznych druhoch nepokojoch v uliciach štátu</w:t>
      </w:r>
      <w:r w:rsidR="00E73BEC">
        <w:rPr>
          <w:rFonts w:ascii="Times New Roman" w:hAnsi="Times New Roman" w:cs="Times New Roman"/>
          <w:bCs/>
          <w:color w:val="0D0D0D" w:themeColor="text1" w:themeTint="F2"/>
          <w:sz w:val="24"/>
          <w:szCs w:val="24"/>
          <w:shd w:val="clear" w:color="auto" w:fill="FFFFFF"/>
        </w:rPr>
        <w:t>,</w:t>
      </w:r>
      <w:r w:rsidR="003212C6" w:rsidRPr="00102D91">
        <w:rPr>
          <w:rFonts w:ascii="Times New Roman" w:hAnsi="Times New Roman" w:cs="Times New Roman"/>
          <w:bCs/>
          <w:color w:val="0D0D0D" w:themeColor="text1" w:themeTint="F2"/>
          <w:sz w:val="24"/>
          <w:szCs w:val="24"/>
          <w:shd w:val="clear" w:color="auto" w:fill="FFFFFF"/>
        </w:rPr>
        <w:t xml:space="preserve"> či už to s voľbami alebo politickou situáciou celkovo, OS SR stabilizačnými aktivitami prezentujú svoju silu medzi účastníkmi nepokojov a snažia sa o zmiernenie celkovej situácie aj použitím donucovacích prostriedkov, ak sa vylúčili všetky ostatné možnosti zmierenia rozbúreného davu.</w:t>
      </w:r>
      <w:r w:rsidR="003212C6" w:rsidRPr="0062226E">
        <w:rPr>
          <w:rFonts w:ascii="Times New Roman" w:hAnsi="Times New Roman" w:cs="Times New Roman"/>
          <w:bCs/>
          <w:color w:val="222222"/>
          <w:sz w:val="24"/>
          <w:szCs w:val="24"/>
          <w:shd w:val="clear" w:color="auto" w:fill="FFFFFF"/>
        </w:rPr>
        <w:t xml:space="preserve"> </w:t>
      </w: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8. Pravidelné a chaotické</w:t>
      </w:r>
      <w:r w:rsidRPr="0062226E">
        <w:rPr>
          <w:rFonts w:ascii="Times New Roman" w:hAnsi="Times New Roman" w:cs="Times New Roman"/>
          <w:sz w:val="24"/>
          <w:szCs w:val="24"/>
        </w:rPr>
        <w:t>. Túto kategorizáciu reprezentuje fakt, že sa dá z daných hrozieb určiť</w:t>
      </w:r>
      <w:r w:rsidR="00E73BEC">
        <w:rPr>
          <w:rFonts w:ascii="Times New Roman" w:hAnsi="Times New Roman" w:cs="Times New Roman"/>
          <w:sz w:val="24"/>
          <w:szCs w:val="24"/>
        </w:rPr>
        <w:t>,</w:t>
      </w:r>
      <w:r w:rsidRPr="0062226E">
        <w:rPr>
          <w:rFonts w:ascii="Times New Roman" w:hAnsi="Times New Roman" w:cs="Times New Roman"/>
          <w:sz w:val="24"/>
          <w:szCs w:val="24"/>
        </w:rPr>
        <w:t xml:space="preserve"> či sa opakujú pravidelne, alebo zasahujú chaoticky a nedá sa odhadnúť ďalší časový úsek, kedy sa daná hrozba vyskytne znova. Pri pravidelných hrozbách je potrebné hovoriť hlavne o prírodných kalamitách a typických sezónnych prírodných živloch</w:t>
      </w:r>
      <w:r w:rsidR="00E73BEC">
        <w:rPr>
          <w:rFonts w:ascii="Times New Roman" w:hAnsi="Times New Roman" w:cs="Times New Roman"/>
          <w:sz w:val="24"/>
          <w:szCs w:val="24"/>
        </w:rPr>
        <w:t>,</w:t>
      </w:r>
      <w:r w:rsidRPr="0062226E">
        <w:rPr>
          <w:rFonts w:ascii="Times New Roman" w:hAnsi="Times New Roman" w:cs="Times New Roman"/>
          <w:sz w:val="24"/>
          <w:szCs w:val="24"/>
        </w:rPr>
        <w:t xml:space="preserve"> ako sú potopy, kalamity a sopečn</w:t>
      </w:r>
      <w:r w:rsidR="00E73BEC">
        <w:rPr>
          <w:rFonts w:ascii="Times New Roman" w:hAnsi="Times New Roman" w:cs="Times New Roman"/>
          <w:sz w:val="24"/>
          <w:szCs w:val="24"/>
        </w:rPr>
        <w:t>á</w:t>
      </w:r>
      <w:r w:rsidRPr="0062226E">
        <w:rPr>
          <w:rFonts w:ascii="Times New Roman" w:hAnsi="Times New Roman" w:cs="Times New Roman"/>
          <w:sz w:val="24"/>
          <w:szCs w:val="24"/>
        </w:rPr>
        <w:t xml:space="preserve"> erupcia, lebo sa dá </w:t>
      </w:r>
      <w:r w:rsidR="00E73BEC">
        <w:rPr>
          <w:rFonts w:ascii="Times New Roman" w:hAnsi="Times New Roman" w:cs="Times New Roman"/>
          <w:sz w:val="24"/>
          <w:szCs w:val="24"/>
        </w:rPr>
        <w:t xml:space="preserve">podľa </w:t>
      </w:r>
      <w:r w:rsidRPr="0062226E">
        <w:rPr>
          <w:rFonts w:ascii="Times New Roman" w:hAnsi="Times New Roman" w:cs="Times New Roman"/>
          <w:sz w:val="24"/>
          <w:szCs w:val="24"/>
        </w:rPr>
        <w:t>minulos</w:t>
      </w:r>
      <w:r w:rsidR="00E73BEC">
        <w:rPr>
          <w:rFonts w:ascii="Times New Roman" w:hAnsi="Times New Roman" w:cs="Times New Roman"/>
          <w:sz w:val="24"/>
          <w:szCs w:val="24"/>
        </w:rPr>
        <w:t>ti</w:t>
      </w:r>
      <w:r w:rsidRPr="0062226E">
        <w:rPr>
          <w:rFonts w:ascii="Times New Roman" w:hAnsi="Times New Roman" w:cs="Times New Roman"/>
          <w:sz w:val="24"/>
          <w:szCs w:val="24"/>
        </w:rPr>
        <w:t xml:space="preserve"> a rôzn</w:t>
      </w:r>
      <w:r w:rsidR="00E73BEC">
        <w:rPr>
          <w:rFonts w:ascii="Times New Roman" w:hAnsi="Times New Roman" w:cs="Times New Roman"/>
          <w:sz w:val="24"/>
          <w:szCs w:val="24"/>
        </w:rPr>
        <w:t>ych</w:t>
      </w:r>
      <w:r w:rsidRPr="0062226E">
        <w:rPr>
          <w:rFonts w:ascii="Times New Roman" w:hAnsi="Times New Roman" w:cs="Times New Roman"/>
          <w:sz w:val="24"/>
          <w:szCs w:val="24"/>
        </w:rPr>
        <w:t xml:space="preserve"> prírodn</w:t>
      </w:r>
      <w:r w:rsidR="00E73BEC">
        <w:rPr>
          <w:rFonts w:ascii="Times New Roman" w:hAnsi="Times New Roman" w:cs="Times New Roman"/>
          <w:sz w:val="24"/>
          <w:szCs w:val="24"/>
        </w:rPr>
        <w:t>ých</w:t>
      </w:r>
      <w:r w:rsidRPr="0062226E">
        <w:rPr>
          <w:rFonts w:ascii="Times New Roman" w:hAnsi="Times New Roman" w:cs="Times New Roman"/>
          <w:sz w:val="24"/>
          <w:szCs w:val="24"/>
        </w:rPr>
        <w:t xml:space="preserve"> a meteorologick</w:t>
      </w:r>
      <w:r w:rsidR="00E73BEC">
        <w:rPr>
          <w:rFonts w:ascii="Times New Roman" w:hAnsi="Times New Roman" w:cs="Times New Roman"/>
          <w:sz w:val="24"/>
          <w:szCs w:val="24"/>
        </w:rPr>
        <w:t>ých</w:t>
      </w:r>
      <w:r w:rsidRPr="0062226E">
        <w:rPr>
          <w:rFonts w:ascii="Times New Roman" w:hAnsi="Times New Roman" w:cs="Times New Roman"/>
          <w:sz w:val="24"/>
          <w:szCs w:val="24"/>
        </w:rPr>
        <w:t xml:space="preserve"> faktor</w:t>
      </w:r>
      <w:r w:rsidR="00E73BEC">
        <w:rPr>
          <w:rFonts w:ascii="Times New Roman" w:hAnsi="Times New Roman" w:cs="Times New Roman"/>
          <w:sz w:val="24"/>
          <w:szCs w:val="24"/>
        </w:rPr>
        <w:t>ov</w:t>
      </w:r>
      <w:r w:rsidRPr="0062226E">
        <w:rPr>
          <w:rFonts w:ascii="Times New Roman" w:hAnsi="Times New Roman" w:cs="Times New Roman"/>
          <w:sz w:val="24"/>
          <w:szCs w:val="24"/>
        </w:rPr>
        <w:t xml:space="preserve"> predpokladať, kedy znova daná hrozba vypukne a tak je jej prevencia o čosi jednoduchšia, no nie však ľahká a ľahko zvládnuteľná, lebo tieto hrozby, ako aj ďalšie iné majú deštruktívny charakter. Nemajú konkrétne ciele, ktoré zasahujú</w:t>
      </w:r>
      <w:r w:rsidR="004A3FAD">
        <w:rPr>
          <w:rFonts w:ascii="Times New Roman" w:hAnsi="Times New Roman" w:cs="Times New Roman"/>
          <w:sz w:val="24"/>
          <w:szCs w:val="24"/>
        </w:rPr>
        <w:t>,</w:t>
      </w:r>
      <w:r w:rsidRPr="0062226E">
        <w:rPr>
          <w:rFonts w:ascii="Times New Roman" w:hAnsi="Times New Roman" w:cs="Times New Roman"/>
          <w:sz w:val="24"/>
          <w:szCs w:val="24"/>
        </w:rPr>
        <w:t xml:space="preserve"> ale útočia na určitých miestach a obete si vyberajú podľa perimetra</w:t>
      </w:r>
      <w:r w:rsidR="004A3FAD">
        <w:rPr>
          <w:rFonts w:ascii="Times New Roman" w:hAnsi="Times New Roman" w:cs="Times New Roman"/>
          <w:sz w:val="24"/>
          <w:szCs w:val="24"/>
        </w:rPr>
        <w:t>,</w:t>
      </w:r>
      <w:r w:rsidRPr="0062226E">
        <w:rPr>
          <w:rFonts w:ascii="Times New Roman" w:hAnsi="Times New Roman" w:cs="Times New Roman"/>
          <w:sz w:val="24"/>
          <w:szCs w:val="24"/>
        </w:rPr>
        <w:t xml:space="preserve"> v ktorom sa nachádzajú. Ak je daný cieľ mimo ich perimetra, tak ho nedokážu ohroziť a zaútočiť na neho, lebo naň nemajú potrebný dosah. Vytvorením istej hranice, napríklad bariéry alebo barikády pri rôznych vodných živloch sa dá tento rozsah a perimeter ustrážiť, respektíve zmenšiť na čo najmenší, aby mala táto hrozba menšie pôsobenie a spôsobila čo najmenšie škody na majetku alebo na ľudskom živote. Postupom času si ľudia dokážu určiť zóny, v ktorých je riziko vypuknutia tejto hrozby väčšie, respektíve isté a zóny, do ktorých táto hrozba nezasiahne.</w:t>
      </w:r>
      <w:r w:rsidR="00E73BEC">
        <w:rPr>
          <w:rFonts w:ascii="Times New Roman" w:hAnsi="Times New Roman" w:cs="Times New Roman"/>
          <w:sz w:val="24"/>
          <w:szCs w:val="24"/>
        </w:rPr>
        <w:t xml:space="preserve"> </w:t>
      </w:r>
      <w:r w:rsidRPr="0062226E">
        <w:rPr>
          <w:rFonts w:ascii="Times New Roman" w:hAnsi="Times New Roman" w:cs="Times New Roman"/>
          <w:sz w:val="24"/>
          <w:szCs w:val="24"/>
        </w:rPr>
        <w:t xml:space="preserve">Chaotická hrozba sa svojou intenzitou výskytu a pravidelným opakovaním pôsobenia môže postupom času zmeniť na pravidelnú. Medzi chaotickú hrozbu patrí riziko vypuknutia hrozby, kde sa to čo najmenej očakáva. Ide teda o hrozbu, ktorá by vo svete zaútočila na región, kde sa to čo najmenej očakáva. Dá sa to vyjadriť aj ako úder hrozby pod pás. Patria sem rôzne </w:t>
      </w:r>
      <w:r w:rsidRPr="0062226E">
        <w:rPr>
          <w:rFonts w:ascii="Times New Roman" w:hAnsi="Times New Roman" w:cs="Times New Roman"/>
          <w:sz w:val="24"/>
          <w:szCs w:val="24"/>
        </w:rPr>
        <w:lastRenderedPageBreak/>
        <w:t xml:space="preserve">náboženské konflikty, konflikty pre vieru, nespokojnosť ľudí v systéme a následné demonštrácie, ich vyhnanie do ulíc a následne vypuknutie chaosu, nepokojov a znehodnocovania okolitého prostredia. Sledovanie pravidelných a chaotických hrozieb patrí medzi najaktuálnejšie sledovanie 21. storočia. </w:t>
      </w: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 xml:space="preserve">9. Opakovateľné a neopakovateľné, respektíve vratné a nevratné. </w:t>
      </w:r>
      <w:r w:rsidRPr="0062226E">
        <w:rPr>
          <w:rFonts w:ascii="Times New Roman" w:hAnsi="Times New Roman" w:cs="Times New Roman"/>
          <w:sz w:val="24"/>
          <w:szCs w:val="24"/>
        </w:rPr>
        <w:t>Pod podmienkou hrozby, ktorá je buď vratná, alebo nevratná sa rozumie jej opätovné vytvorenie a šírenie. Prírodné katastrofy, ktoré spôsobujú ničivé následky ako tajfúny, záplavy a tornáda sa radia do kategórie vratných, pretože sa opakujú tak isto, ako ročné obdobia, v ktorých sa tieto hrozby nachádzajú. Medzi nevratné hrozby patrí napríklad otrokárstvo. Vyskytovalo sa na svete v dávnych časoch, ale v súčasnosti už nepretrváva a neočakáva sa ani jeho návrat. To znamená</w:t>
      </w:r>
      <w:r w:rsidR="00E73BEC">
        <w:rPr>
          <w:rFonts w:ascii="Times New Roman" w:hAnsi="Times New Roman" w:cs="Times New Roman"/>
          <w:sz w:val="24"/>
          <w:szCs w:val="24"/>
        </w:rPr>
        <w:t>,</w:t>
      </w:r>
      <w:r w:rsidRPr="0062226E">
        <w:rPr>
          <w:rFonts w:ascii="Times New Roman" w:hAnsi="Times New Roman" w:cs="Times New Roman"/>
          <w:sz w:val="24"/>
          <w:szCs w:val="24"/>
        </w:rPr>
        <w:t xml:space="preserve"> že táto hrozba je neopakovateľná a nevratná. Ďalším príkladom môžu byť prvá a druhá svetová vojna. Už sa odohrali, skončili a nemôžeme sa vrátiť v čase aby sme im zabránili. To znamená</w:t>
      </w:r>
      <w:r w:rsidR="00E73BEC">
        <w:rPr>
          <w:rFonts w:ascii="Times New Roman" w:hAnsi="Times New Roman" w:cs="Times New Roman"/>
          <w:sz w:val="24"/>
          <w:szCs w:val="24"/>
        </w:rPr>
        <w:t>,</w:t>
      </w:r>
      <w:r w:rsidRPr="0062226E">
        <w:rPr>
          <w:rFonts w:ascii="Times New Roman" w:hAnsi="Times New Roman" w:cs="Times New Roman"/>
          <w:sz w:val="24"/>
          <w:szCs w:val="24"/>
        </w:rPr>
        <w:t xml:space="preserve"> že sú nevratné ale zároveň vždy je tu riziko, že sa vyskytne nová svetová vojna, ktorá by mala s narastajúcim počtom jadrových zbraní a nárastom sily jednotlivých popredných krajín ako je Rusko, Čína, Japonsko, Severná Kórea, Spojené štáty americké a podobne oveľa horšie následky a väčší počet ranených, alebo </w:t>
      </w:r>
      <w:r w:rsidRPr="0031364F">
        <w:rPr>
          <w:rFonts w:ascii="Times New Roman" w:hAnsi="Times New Roman" w:cs="Times New Roman"/>
          <w:color w:val="0D0D0D" w:themeColor="text1" w:themeTint="F2"/>
          <w:sz w:val="24"/>
          <w:szCs w:val="24"/>
        </w:rPr>
        <w:t xml:space="preserve">dokonca </w:t>
      </w:r>
      <w:r w:rsidRPr="0031364F">
        <w:rPr>
          <w:rStyle w:val="Zvraznenie"/>
          <w:rFonts w:ascii="Times New Roman" w:hAnsi="Times New Roman" w:cs="Times New Roman"/>
          <w:bCs/>
          <w:i w:val="0"/>
          <w:color w:val="0D0D0D" w:themeColor="text1" w:themeTint="F2"/>
          <w:sz w:val="24"/>
          <w:szCs w:val="24"/>
          <w:shd w:val="clear" w:color="auto" w:fill="FFFFFF"/>
        </w:rPr>
        <w:t>mŕtvych</w:t>
      </w:r>
      <w:r w:rsidR="00E73BEC">
        <w:rPr>
          <w:rStyle w:val="Zvraznenie"/>
          <w:rFonts w:ascii="Times New Roman" w:hAnsi="Times New Roman" w:cs="Times New Roman"/>
          <w:bCs/>
          <w:i w:val="0"/>
          <w:color w:val="0D0D0D" w:themeColor="text1" w:themeTint="F2"/>
          <w:sz w:val="24"/>
          <w:szCs w:val="24"/>
          <w:shd w:val="clear" w:color="auto" w:fill="FFFFFF"/>
        </w:rPr>
        <w:t>,</w:t>
      </w:r>
      <w:r w:rsidRPr="0031364F">
        <w:rPr>
          <w:rFonts w:ascii="Times New Roman" w:hAnsi="Times New Roman" w:cs="Times New Roman"/>
          <w:color w:val="0D0D0D" w:themeColor="text1" w:themeTint="F2"/>
          <w:sz w:val="24"/>
          <w:szCs w:val="24"/>
        </w:rPr>
        <w:t xml:space="preserve"> ako prvá</w:t>
      </w:r>
      <w:r w:rsidRPr="0062226E">
        <w:rPr>
          <w:rFonts w:ascii="Times New Roman" w:hAnsi="Times New Roman" w:cs="Times New Roman"/>
          <w:color w:val="0D0D0D" w:themeColor="text1" w:themeTint="F2"/>
          <w:sz w:val="24"/>
          <w:szCs w:val="24"/>
        </w:rPr>
        <w:t xml:space="preserve"> a druhá svetová vojna kombinovane. To by znamenalo, že svetová vojna je nevratná</w:t>
      </w:r>
      <w:r w:rsidRPr="0062226E">
        <w:rPr>
          <w:rFonts w:ascii="Times New Roman" w:hAnsi="Times New Roman" w:cs="Times New Roman"/>
          <w:sz w:val="24"/>
          <w:szCs w:val="24"/>
        </w:rPr>
        <w:t xml:space="preserve">, ale môže byť opakovateľná. Hrozby, ktoré sa vracajú v pravidelných intervaloch môžu byť ľahšie zvládnuteľné pre OS SR, pretože sa na nich dokážu </w:t>
      </w:r>
      <w:r w:rsidR="00777813">
        <w:rPr>
          <w:rFonts w:ascii="Times New Roman" w:hAnsi="Times New Roman" w:cs="Times New Roman"/>
          <w:sz w:val="24"/>
          <w:szCs w:val="24"/>
        </w:rPr>
        <w:t>OS SR</w:t>
      </w:r>
      <w:r w:rsidRPr="0062226E">
        <w:rPr>
          <w:rFonts w:ascii="Times New Roman" w:hAnsi="Times New Roman" w:cs="Times New Roman"/>
          <w:sz w:val="24"/>
          <w:szCs w:val="24"/>
        </w:rPr>
        <w:t xml:space="preserve"> vopred pripraviť a trénovať na ich zvládnutie, aby spôsobili čo najmenšie škody. Opačne to platí pri nových, doposiaľ neznámych hrozbách. </w:t>
      </w:r>
    </w:p>
    <w:p w:rsidR="003212C6" w:rsidRPr="0062226E" w:rsidRDefault="003212C6" w:rsidP="00301F73">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10. Spoločenské a prírodné</w:t>
      </w:r>
      <w:r w:rsidRPr="0062226E">
        <w:rPr>
          <w:rFonts w:ascii="Times New Roman" w:hAnsi="Times New Roman" w:cs="Times New Roman"/>
          <w:sz w:val="24"/>
          <w:szCs w:val="24"/>
        </w:rPr>
        <w:t>.  Pri tomto type hrozieb si musíme hneď zo začiatku uvedomiť, či má hrozba spoločenský charakter, prírodný charakter, alebo súvisí s oboma kategóriami. Na zrode prírodnej hrozby stojí samotná príroda a jej javy, ktoré ovplyvňuje napríklad zemská gravitácia, príťažlivosť, vplyv mesiaca, slnka a podobne. Pri spoločenských hrozbách je tvoriacim činiteľom človek, jedinec alebo celá spoločnosť, ktorá svojím pôsobením vyvíja aktivitu na začatie tejto hrozby. Častým zasahovaním a pôsobením do prírody môže spoločenský faktor vytvoriť a prinútiť prírodu k vytvoren</w:t>
      </w:r>
      <w:r w:rsidR="00E73BEC">
        <w:rPr>
          <w:rFonts w:ascii="Times New Roman" w:hAnsi="Times New Roman" w:cs="Times New Roman"/>
          <w:sz w:val="24"/>
          <w:szCs w:val="24"/>
        </w:rPr>
        <w:t>iu</w:t>
      </w:r>
      <w:r w:rsidRPr="0062226E">
        <w:rPr>
          <w:rFonts w:ascii="Times New Roman" w:hAnsi="Times New Roman" w:cs="Times New Roman"/>
          <w:sz w:val="24"/>
          <w:szCs w:val="24"/>
        </w:rPr>
        <w:t xml:space="preserve"> prírodných hrozieb. Na druhej strane správny zásah do prírodných zdrojov dokáže zlepšiť situáciu jedinca na zemi. Typickým pozitívnym príkladom môže by vytvorenie vodnej elektrárne alebo na druhú stranu negatívnym vplyvom môže byť vyrúbanie obrovského počtu hektárov stromov a tým zničenie domova veľkého počtu zvierat daného lesa alebo </w:t>
      </w:r>
      <w:r w:rsidRPr="0062226E">
        <w:rPr>
          <w:rFonts w:ascii="Times New Roman" w:hAnsi="Times New Roman" w:cs="Times New Roman"/>
          <w:sz w:val="24"/>
          <w:szCs w:val="24"/>
        </w:rPr>
        <w:lastRenderedPageBreak/>
        <w:t>narastanie skládok s nev</w:t>
      </w:r>
      <w:r w:rsidR="0062226E">
        <w:rPr>
          <w:rFonts w:ascii="Times New Roman" w:hAnsi="Times New Roman" w:cs="Times New Roman"/>
          <w:sz w:val="24"/>
          <w:szCs w:val="24"/>
        </w:rPr>
        <w:t>yužitým</w:t>
      </w:r>
      <w:r w:rsidRPr="0062226E">
        <w:rPr>
          <w:rFonts w:ascii="Times New Roman" w:hAnsi="Times New Roman" w:cs="Times New Roman"/>
          <w:sz w:val="24"/>
          <w:szCs w:val="24"/>
        </w:rPr>
        <w:t xml:space="preserve"> odpadom. Ľudia do prírody zasahujú postupom času čím ďalej, tým viac hlavne v negatívnej miere na vlastné seba-obohacovanie sa a čerpanie nenahraditeľných prírodných zdrojov</w:t>
      </w:r>
      <w:r w:rsidR="0090373F">
        <w:rPr>
          <w:rFonts w:ascii="Times New Roman" w:hAnsi="Times New Roman" w:cs="Times New Roman"/>
          <w:sz w:val="24"/>
          <w:szCs w:val="24"/>
        </w:rPr>
        <w:t>,</w:t>
      </w:r>
      <w:r w:rsidRPr="0062226E">
        <w:rPr>
          <w:rFonts w:ascii="Times New Roman" w:hAnsi="Times New Roman" w:cs="Times New Roman"/>
          <w:sz w:val="24"/>
          <w:szCs w:val="24"/>
        </w:rPr>
        <w:t xml:space="preserve"> ako je napríklad ropa. Tým pádom je príroda rok čo rok viac ohrozená ľudskou rukou a môže sa stať, že takýmto negatívnym pôsobením a zasahovaním do prírodných zdrojov raz úplne príroda zanikne. Aj keď je táto hrozba verejne prezentovaná v rôznych formách, ako napríklad komunikačné kanály, internet, televízia, rádia, aktivisti, aj tak to vyzerá ako by to ľudské pokolenie až tak netrápilo a nepozeralo sa na budúcnosť. Tak isto sa predlžuje hranica medzi bohatou vrstvou obyvateľstva a tou chudobnou. Medzi ďalšie spoločenské hrozby patrí napríklad hladomor, ktorý prevláda v krajinách tretieho sveta, kde aj napriek vysielaniu pomoci a zdrojov jedla z bohatších regiónov táto hrozba naďalej úraduje. Každým rokom sa na svete narodí viac jedincov, ako ich zomrie a týmto postupom bude čoskoro na planéte deväť miliárd ľudí, no nie všetci budú schopní nájsť si potravu, zamestnanie a stály príjem, respektíve žiť spoločenský život. OS SR môžu byť nasadené aj pri likvidácií nebezpečných situácií</w:t>
      </w:r>
      <w:r w:rsidR="0090373F">
        <w:rPr>
          <w:rFonts w:ascii="Times New Roman" w:hAnsi="Times New Roman" w:cs="Times New Roman"/>
          <w:sz w:val="24"/>
          <w:szCs w:val="24"/>
        </w:rPr>
        <w:t>,</w:t>
      </w:r>
      <w:r w:rsidRPr="0062226E">
        <w:rPr>
          <w:rFonts w:ascii="Times New Roman" w:hAnsi="Times New Roman" w:cs="Times New Roman"/>
          <w:sz w:val="24"/>
          <w:szCs w:val="24"/>
        </w:rPr>
        <w:t xml:space="preserve"> ako sú povodne</w:t>
      </w:r>
      <w:r w:rsidR="0090373F">
        <w:rPr>
          <w:rFonts w:ascii="Times New Roman" w:hAnsi="Times New Roman" w:cs="Times New Roman"/>
          <w:sz w:val="24"/>
          <w:szCs w:val="24"/>
        </w:rPr>
        <w:t>,</w:t>
      </w:r>
      <w:r w:rsidRPr="0062226E">
        <w:rPr>
          <w:rFonts w:ascii="Times New Roman" w:hAnsi="Times New Roman" w:cs="Times New Roman"/>
          <w:sz w:val="24"/>
          <w:szCs w:val="24"/>
        </w:rPr>
        <w:t xml:space="preserve"> zemetrasenia alebo požiare. </w:t>
      </w:r>
    </w:p>
    <w:p w:rsidR="003212C6" w:rsidRPr="0062226E" w:rsidRDefault="003212C6" w:rsidP="0062226E">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 xml:space="preserve">11. Superkritické a </w:t>
      </w:r>
      <w:proofErr w:type="spellStart"/>
      <w:r w:rsidRPr="0062226E">
        <w:rPr>
          <w:rFonts w:ascii="Times New Roman" w:hAnsi="Times New Roman" w:cs="Times New Roman"/>
          <w:b/>
          <w:sz w:val="24"/>
          <w:szCs w:val="24"/>
        </w:rPr>
        <w:t>subkritické</w:t>
      </w:r>
      <w:proofErr w:type="spellEnd"/>
      <w:r w:rsidRPr="0062226E">
        <w:rPr>
          <w:rFonts w:ascii="Times New Roman" w:hAnsi="Times New Roman" w:cs="Times New Roman"/>
          <w:sz w:val="24"/>
          <w:szCs w:val="24"/>
        </w:rPr>
        <w:t>. Tu patria javy, stavy a</w:t>
      </w:r>
      <w:r w:rsidR="00995780">
        <w:rPr>
          <w:rFonts w:ascii="Times New Roman" w:hAnsi="Times New Roman" w:cs="Times New Roman"/>
          <w:sz w:val="24"/>
          <w:szCs w:val="24"/>
        </w:rPr>
        <w:t> </w:t>
      </w:r>
      <w:r w:rsidRPr="0062226E">
        <w:rPr>
          <w:rFonts w:ascii="Times New Roman" w:hAnsi="Times New Roman" w:cs="Times New Roman"/>
          <w:sz w:val="24"/>
          <w:szCs w:val="24"/>
        </w:rPr>
        <w:t>procesy</w:t>
      </w:r>
      <w:r w:rsidR="00995780">
        <w:rPr>
          <w:rFonts w:ascii="Times New Roman" w:hAnsi="Times New Roman" w:cs="Times New Roman"/>
          <w:sz w:val="24"/>
          <w:szCs w:val="24"/>
        </w:rPr>
        <w:t>,</w:t>
      </w:r>
      <w:r w:rsidRPr="0062226E">
        <w:rPr>
          <w:rFonts w:ascii="Times New Roman" w:hAnsi="Times New Roman" w:cs="Times New Roman"/>
          <w:sz w:val="24"/>
          <w:szCs w:val="24"/>
        </w:rPr>
        <w:t xml:space="preserve"> ktoré sa pevne dotýkajú bezpečnostného systému, štátnej hranice, právnych noriem a ľudským faktorom jedinca. Patria sem aj elementy, ktoré zabezpečujú štátny rast vo vnútri jej hraníc a je to aj taká obranná sféra pred rôznymi živelnými katastrofami a pôsobením prírody ako takej, ktorá by mohla ohroziť bezpečnostný systém a hranicu daného územného celku. </w:t>
      </w:r>
    </w:p>
    <w:p w:rsidR="003212C6" w:rsidRPr="0062226E" w:rsidRDefault="003212C6" w:rsidP="0062226E">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 xml:space="preserve">12. </w:t>
      </w:r>
      <w:proofErr w:type="spellStart"/>
      <w:r w:rsidRPr="0062226E">
        <w:rPr>
          <w:rFonts w:ascii="Times New Roman" w:hAnsi="Times New Roman" w:cs="Times New Roman"/>
          <w:b/>
          <w:sz w:val="24"/>
          <w:szCs w:val="24"/>
        </w:rPr>
        <w:t>Unipolárne</w:t>
      </w:r>
      <w:proofErr w:type="spellEnd"/>
      <w:r w:rsidRPr="0062226E">
        <w:rPr>
          <w:rFonts w:ascii="Times New Roman" w:hAnsi="Times New Roman" w:cs="Times New Roman"/>
          <w:b/>
          <w:sz w:val="24"/>
          <w:szCs w:val="24"/>
        </w:rPr>
        <w:t xml:space="preserve">, bipolárne a </w:t>
      </w:r>
      <w:proofErr w:type="spellStart"/>
      <w:r w:rsidRPr="0062226E">
        <w:rPr>
          <w:rFonts w:ascii="Times New Roman" w:hAnsi="Times New Roman" w:cs="Times New Roman"/>
          <w:b/>
          <w:sz w:val="24"/>
          <w:szCs w:val="24"/>
        </w:rPr>
        <w:t>multipolárne</w:t>
      </w:r>
      <w:proofErr w:type="spellEnd"/>
      <w:r w:rsidRPr="0062226E">
        <w:rPr>
          <w:rFonts w:ascii="Times New Roman" w:hAnsi="Times New Roman" w:cs="Times New Roman"/>
          <w:sz w:val="24"/>
          <w:szCs w:val="24"/>
        </w:rPr>
        <w:t>. Pri týchto členeniach na tri typy je potrebné sa zamerať na krajiny</w:t>
      </w:r>
      <w:r w:rsidR="00B55178">
        <w:rPr>
          <w:rFonts w:ascii="Times New Roman" w:hAnsi="Times New Roman" w:cs="Times New Roman"/>
          <w:sz w:val="24"/>
          <w:szCs w:val="24"/>
        </w:rPr>
        <w:t>,</w:t>
      </w:r>
      <w:r w:rsidRPr="0062226E">
        <w:rPr>
          <w:rFonts w:ascii="Times New Roman" w:hAnsi="Times New Roman" w:cs="Times New Roman"/>
          <w:sz w:val="24"/>
          <w:szCs w:val="24"/>
        </w:rPr>
        <w:t xml:space="preserve"> ktoré pôsobia ako hegemón, čiže majú nadriadenú funkciu nad ostatné štáty, kontroluje ich činnosť a má väčšie slovo v zložitých rozhodovaniach. Tieto štáty sú väčšinou typické svojou rozsiahlosťou hraníc a priestorom, ktorý zaberajú. Bipolárne hrozby produkujú dvaja hegemóni, ktorí kontrolujú spoločne menšie krajiny, no tak isto kontrolujú seba navzájom a pri riešení konfliktov by mohla vzniknúť pri najhoršom až totálna vojna, ktorá by nie len ohrozila životnosť jedného alebo obidvoch hegemónov, no ale aj ostatných krajín, ktoré vlastne s danou problematikou nemajú nič spoločné. Bipolarita hegemónov je takzvaná rovnosť, respektíve sledovanie, či má jeden aj druhý celok rovnaké pravidlá hry a nesnaží sa zvýhodňovať nad druhý hegemón. Každý hegemón má svoje vlastné, prioritné záujmy, ciele a podmienky, ktoré sa snaží naplniť najviac ako sa</w:t>
      </w:r>
      <w:r w:rsidR="00B55178">
        <w:rPr>
          <w:rFonts w:ascii="Times New Roman" w:hAnsi="Times New Roman" w:cs="Times New Roman"/>
          <w:sz w:val="24"/>
          <w:szCs w:val="24"/>
        </w:rPr>
        <w:t xml:space="preserve"> </w:t>
      </w:r>
      <w:r w:rsidRPr="0062226E">
        <w:rPr>
          <w:rFonts w:ascii="Times New Roman" w:hAnsi="Times New Roman" w:cs="Times New Roman"/>
          <w:sz w:val="24"/>
          <w:szCs w:val="24"/>
        </w:rPr>
        <w:t>dá, a až potom sleduje</w:t>
      </w:r>
      <w:r w:rsidR="001C0ED2">
        <w:rPr>
          <w:rFonts w:ascii="Times New Roman" w:hAnsi="Times New Roman" w:cs="Times New Roman"/>
          <w:sz w:val="24"/>
          <w:szCs w:val="24"/>
        </w:rPr>
        <w:t xml:space="preserve"> záujem väčšiny. </w:t>
      </w:r>
      <w:proofErr w:type="spellStart"/>
      <w:r w:rsidR="001C0ED2">
        <w:rPr>
          <w:rFonts w:ascii="Times New Roman" w:hAnsi="Times New Roman" w:cs="Times New Roman"/>
          <w:sz w:val="24"/>
          <w:szCs w:val="24"/>
        </w:rPr>
        <w:t>Najoptimálnejší</w:t>
      </w:r>
      <w:r w:rsidRPr="0062226E">
        <w:rPr>
          <w:rFonts w:ascii="Times New Roman" w:hAnsi="Times New Roman" w:cs="Times New Roman"/>
          <w:sz w:val="24"/>
          <w:szCs w:val="24"/>
        </w:rPr>
        <w:t>m</w:t>
      </w:r>
      <w:proofErr w:type="spellEnd"/>
      <w:r w:rsidRPr="0062226E">
        <w:rPr>
          <w:rFonts w:ascii="Times New Roman" w:hAnsi="Times New Roman" w:cs="Times New Roman"/>
          <w:sz w:val="24"/>
          <w:szCs w:val="24"/>
        </w:rPr>
        <w:t xml:space="preserve"> typom bezpečnostného modelu je podľa </w:t>
      </w:r>
      <w:r w:rsidR="004C014C">
        <w:rPr>
          <w:rFonts w:ascii="Times New Roman" w:hAnsi="Times New Roman" w:cs="Times New Roman"/>
          <w:sz w:val="24"/>
          <w:szCs w:val="24"/>
        </w:rPr>
        <w:t xml:space="preserve">profesora </w:t>
      </w:r>
      <w:proofErr w:type="spellStart"/>
      <w:r w:rsidR="004C014C">
        <w:rPr>
          <w:rFonts w:ascii="Times New Roman" w:hAnsi="Times New Roman" w:cs="Times New Roman"/>
          <w:sz w:val="24"/>
          <w:szCs w:val="24"/>
        </w:rPr>
        <w:t>Volnera</w:t>
      </w:r>
      <w:proofErr w:type="spellEnd"/>
      <w:r w:rsidR="000A6FA0">
        <w:rPr>
          <w:rFonts w:ascii="Times New Roman" w:hAnsi="Times New Roman" w:cs="Times New Roman"/>
          <w:sz w:val="24"/>
          <w:szCs w:val="24"/>
        </w:rPr>
        <w:t xml:space="preserve"> </w:t>
      </w:r>
      <w:proofErr w:type="spellStart"/>
      <w:r w:rsidRPr="0062226E">
        <w:rPr>
          <w:rFonts w:ascii="Times New Roman" w:hAnsi="Times New Roman" w:cs="Times New Roman"/>
          <w:sz w:val="24"/>
          <w:szCs w:val="24"/>
        </w:rPr>
        <w:lastRenderedPageBreak/>
        <w:t>multipolárny</w:t>
      </w:r>
      <w:proofErr w:type="spellEnd"/>
      <w:r w:rsidRPr="0062226E">
        <w:rPr>
          <w:rFonts w:ascii="Times New Roman" w:hAnsi="Times New Roman" w:cs="Times New Roman"/>
          <w:sz w:val="24"/>
          <w:szCs w:val="24"/>
        </w:rPr>
        <w:t xml:space="preserve"> typ, kde sa sledujú záujmy, ciele a potreby viacerých aktérov naraz, celkovej skupine a globálnemu systému a nie len dvoch alebo troch hlavných a najväčších</w:t>
      </w:r>
      <w:r w:rsidR="00102D91">
        <w:rPr>
          <w:rStyle w:val="Odkaznapoznmkupodiarou"/>
          <w:rFonts w:ascii="Times New Roman" w:hAnsi="Times New Roman" w:cs="Times New Roman"/>
          <w:sz w:val="24"/>
          <w:szCs w:val="24"/>
        </w:rPr>
        <w:footnoteReference w:id="20"/>
      </w:r>
      <w:r w:rsidR="004A3FAD">
        <w:rPr>
          <w:rFonts w:ascii="Times New Roman" w:hAnsi="Times New Roman" w:cs="Times New Roman"/>
          <w:sz w:val="24"/>
          <w:szCs w:val="24"/>
        </w:rPr>
        <w:t>.</w:t>
      </w:r>
      <w:r w:rsidRPr="0062226E">
        <w:rPr>
          <w:rFonts w:ascii="Times New Roman" w:hAnsi="Times New Roman" w:cs="Times New Roman"/>
          <w:sz w:val="24"/>
          <w:szCs w:val="24"/>
        </w:rPr>
        <w:t xml:space="preserve"> </w:t>
      </w:r>
    </w:p>
    <w:p w:rsidR="003212C6" w:rsidRDefault="003212C6" w:rsidP="003212C6">
      <w:pPr>
        <w:tabs>
          <w:tab w:val="left" w:pos="2429"/>
        </w:tabs>
        <w:spacing w:line="360" w:lineRule="auto"/>
        <w:ind w:firstLine="567"/>
        <w:rPr>
          <w:rFonts w:ascii="Times New Roman" w:hAnsi="Times New Roman" w:cs="Times New Roman"/>
          <w:sz w:val="24"/>
          <w:szCs w:val="24"/>
        </w:rPr>
      </w:pPr>
    </w:p>
    <w:p w:rsidR="003212C6" w:rsidRDefault="003212C6" w:rsidP="002B1904">
      <w:pPr>
        <w:tabs>
          <w:tab w:val="left" w:pos="2429"/>
        </w:tabs>
        <w:spacing w:line="360" w:lineRule="auto"/>
        <w:rPr>
          <w:rFonts w:ascii="Times New Roman" w:hAnsi="Times New Roman" w:cs="Times New Roman"/>
          <w:sz w:val="24"/>
        </w:rPr>
      </w:pPr>
    </w:p>
    <w:p w:rsidR="0066203E" w:rsidRPr="00B55459" w:rsidRDefault="0066203E" w:rsidP="00326184">
      <w:pPr>
        <w:spacing w:line="360" w:lineRule="auto"/>
        <w:jc w:val="both"/>
        <w:rPr>
          <w:rFonts w:ascii="Times New Roman" w:hAnsi="Times New Roman" w:cs="Times New Roman"/>
          <w:sz w:val="24"/>
          <w:szCs w:val="24"/>
        </w:rPr>
      </w:pPr>
      <w:r w:rsidRPr="00B55459">
        <w:rPr>
          <w:rFonts w:ascii="Times New Roman" w:hAnsi="Times New Roman" w:cs="Times New Roman"/>
          <w:sz w:val="24"/>
          <w:szCs w:val="24"/>
        </w:rPr>
        <w:br w:type="page"/>
      </w:r>
    </w:p>
    <w:p w:rsidR="00720422" w:rsidRPr="00DD2AE6" w:rsidRDefault="00553DD8" w:rsidP="00A32B68">
      <w:pPr>
        <w:pStyle w:val="Nadpis1"/>
        <w:numPr>
          <w:ilvl w:val="0"/>
          <w:numId w:val="0"/>
        </w:numPr>
        <w:spacing w:before="120" w:after="120" w:line="300" w:lineRule="auto"/>
        <w:ind w:left="432" w:hanging="432"/>
        <w:rPr>
          <w:rFonts w:ascii="Times New Roman" w:hAnsi="Times New Roman" w:cs="Times New Roman"/>
          <w:b/>
          <w:color w:val="auto"/>
          <w:sz w:val="28"/>
          <w:szCs w:val="28"/>
        </w:rPr>
      </w:pPr>
      <w:bookmarkStart w:id="29" w:name="_Toc502431373"/>
      <w:bookmarkStart w:id="30" w:name="_Toc502603244"/>
      <w:bookmarkStart w:id="31" w:name="_Toc508007373"/>
      <w:r>
        <w:rPr>
          <w:rFonts w:ascii="Times New Roman" w:hAnsi="Times New Roman" w:cs="Times New Roman"/>
          <w:b/>
          <w:color w:val="auto"/>
          <w:sz w:val="28"/>
          <w:szCs w:val="28"/>
        </w:rPr>
        <w:lastRenderedPageBreak/>
        <w:t xml:space="preserve">2 </w:t>
      </w:r>
      <w:r w:rsidR="00605C0C">
        <w:rPr>
          <w:rFonts w:ascii="Times New Roman" w:hAnsi="Times New Roman" w:cs="Times New Roman"/>
          <w:b/>
          <w:color w:val="auto"/>
          <w:sz w:val="28"/>
          <w:szCs w:val="28"/>
        </w:rPr>
        <w:t xml:space="preserve">   </w:t>
      </w:r>
      <w:r w:rsidR="002E52A4" w:rsidRPr="00DD2AE6">
        <w:rPr>
          <w:rFonts w:ascii="Times New Roman" w:hAnsi="Times New Roman" w:cs="Times New Roman"/>
          <w:b/>
          <w:color w:val="auto"/>
          <w:sz w:val="28"/>
          <w:szCs w:val="28"/>
        </w:rPr>
        <w:t>C</w:t>
      </w:r>
      <w:r w:rsidR="00DD2AE6" w:rsidRPr="00DD2AE6">
        <w:rPr>
          <w:rFonts w:ascii="Times New Roman" w:hAnsi="Times New Roman" w:cs="Times New Roman"/>
          <w:b/>
          <w:color w:val="auto"/>
          <w:sz w:val="28"/>
          <w:szCs w:val="28"/>
        </w:rPr>
        <w:t>IEĽ PRÁCE</w:t>
      </w:r>
      <w:bookmarkEnd w:id="29"/>
      <w:bookmarkEnd w:id="30"/>
      <w:bookmarkEnd w:id="31"/>
    </w:p>
    <w:p w:rsidR="00EC03E6" w:rsidRPr="006D4FAE" w:rsidRDefault="00EC03E6" w:rsidP="00EC03E6">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Základným c</w:t>
      </w:r>
      <w:r w:rsidRPr="00B55459">
        <w:rPr>
          <w:rFonts w:ascii="Times New Roman" w:hAnsi="Times New Roman" w:cs="Times New Roman"/>
          <w:sz w:val="24"/>
          <w:szCs w:val="24"/>
        </w:rPr>
        <w:t>ieľom záverečnej práce je</w:t>
      </w:r>
      <w:r>
        <w:rPr>
          <w:rFonts w:ascii="Times New Roman" w:hAnsi="Times New Roman" w:cs="Times New Roman"/>
          <w:sz w:val="24"/>
          <w:szCs w:val="24"/>
        </w:rPr>
        <w:t>, v súlade s jej zadaním,</w:t>
      </w:r>
      <w:r w:rsidRPr="00B55459">
        <w:rPr>
          <w:rFonts w:ascii="Times New Roman" w:hAnsi="Times New Roman" w:cs="Times New Roman"/>
          <w:sz w:val="24"/>
          <w:szCs w:val="24"/>
        </w:rPr>
        <w:t xml:space="preserve"> </w:t>
      </w:r>
      <w:r w:rsidR="007918D7">
        <w:rPr>
          <w:rFonts w:ascii="Times New Roman" w:hAnsi="Times New Roman" w:cs="Times New Roman"/>
          <w:sz w:val="24"/>
          <w:szCs w:val="24"/>
        </w:rPr>
        <w:t>navrhnúť</w:t>
      </w:r>
      <w:r w:rsidR="0062226E">
        <w:rPr>
          <w:rFonts w:ascii="Times New Roman" w:hAnsi="Times New Roman" w:cs="Times New Roman"/>
          <w:sz w:val="24"/>
          <w:szCs w:val="24"/>
        </w:rPr>
        <w:t xml:space="preserve"> kategorizáciu rizík a hrozieb </w:t>
      </w:r>
      <w:r>
        <w:rPr>
          <w:rFonts w:ascii="Times New Roman" w:hAnsi="Times New Roman" w:cs="Times New Roman"/>
          <w:sz w:val="24"/>
          <w:szCs w:val="24"/>
        </w:rPr>
        <w:t>so zameraním na </w:t>
      </w:r>
      <w:r w:rsidR="0062226E">
        <w:rPr>
          <w:rFonts w:ascii="Times New Roman" w:hAnsi="Times New Roman" w:cs="Times New Roman"/>
          <w:sz w:val="24"/>
          <w:szCs w:val="24"/>
        </w:rPr>
        <w:t>podmienky Ozbrojených síl Slovenskej republiky</w:t>
      </w:r>
      <w:r w:rsidRPr="006D4FAE">
        <w:rPr>
          <w:rFonts w:ascii="Times New Roman" w:hAnsi="Times New Roman" w:cs="Times New Roman"/>
          <w:sz w:val="24"/>
          <w:szCs w:val="24"/>
        </w:rPr>
        <w:t>.</w:t>
      </w:r>
    </w:p>
    <w:p w:rsidR="00EC03E6" w:rsidRPr="006D4FAE" w:rsidRDefault="00EC03E6" w:rsidP="00EC03E6">
      <w:pPr>
        <w:spacing w:line="360" w:lineRule="auto"/>
        <w:ind w:firstLine="708"/>
        <w:jc w:val="both"/>
        <w:rPr>
          <w:rFonts w:ascii="Times New Roman" w:hAnsi="Times New Roman" w:cs="Times New Roman"/>
          <w:sz w:val="24"/>
          <w:szCs w:val="24"/>
        </w:rPr>
      </w:pPr>
      <w:r w:rsidRPr="006D4FAE">
        <w:rPr>
          <w:rFonts w:ascii="Times New Roman" w:hAnsi="Times New Roman" w:cs="Times New Roman"/>
          <w:sz w:val="24"/>
          <w:szCs w:val="24"/>
        </w:rPr>
        <w:t>Na splnenie základného cieľa boli stanovené tieto čiastočné ciele:</w:t>
      </w:r>
    </w:p>
    <w:p w:rsidR="00EC03E6" w:rsidRDefault="00A127B1" w:rsidP="00EC03E6">
      <w:pPr>
        <w:pStyle w:val="Odsekzoznamu"/>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objasniť definície hrozba, ohrozenie, riziko, ktoré môžu vplývať na </w:t>
      </w:r>
      <w:r w:rsidR="00206ECC">
        <w:rPr>
          <w:rFonts w:ascii="Times New Roman" w:hAnsi="Times New Roman" w:cs="Times New Roman"/>
          <w:sz w:val="24"/>
          <w:szCs w:val="24"/>
        </w:rPr>
        <w:t>Ozbroj</w:t>
      </w:r>
      <w:r>
        <w:rPr>
          <w:rFonts w:ascii="Times New Roman" w:hAnsi="Times New Roman" w:cs="Times New Roman"/>
          <w:sz w:val="24"/>
          <w:szCs w:val="24"/>
        </w:rPr>
        <w:t>ené sily Slovenskej republiky</w:t>
      </w:r>
      <w:r w:rsidR="007918D7">
        <w:rPr>
          <w:rFonts w:ascii="Times New Roman" w:hAnsi="Times New Roman" w:cs="Times New Roman"/>
          <w:sz w:val="24"/>
          <w:szCs w:val="24"/>
        </w:rPr>
        <w:t>,</w:t>
      </w:r>
    </w:p>
    <w:p w:rsidR="00EC03E6" w:rsidRDefault="00172C4E" w:rsidP="00EC03E6">
      <w:pPr>
        <w:pStyle w:val="Odsekzoznamu"/>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popísať </w:t>
      </w:r>
      <w:r w:rsidR="00A127B1">
        <w:rPr>
          <w:rFonts w:ascii="Times New Roman" w:hAnsi="Times New Roman" w:cs="Times New Roman"/>
          <w:sz w:val="24"/>
          <w:szCs w:val="24"/>
        </w:rPr>
        <w:t xml:space="preserve">kategorizáciu hrozieb podľa </w:t>
      </w:r>
      <w:r w:rsidR="004C014C">
        <w:rPr>
          <w:rFonts w:ascii="Times New Roman" w:hAnsi="Times New Roman" w:cs="Times New Roman"/>
          <w:sz w:val="24"/>
        </w:rPr>
        <w:t xml:space="preserve">profesora </w:t>
      </w:r>
      <w:proofErr w:type="spellStart"/>
      <w:r w:rsidR="00A127B1">
        <w:rPr>
          <w:rFonts w:ascii="Times New Roman" w:hAnsi="Times New Roman" w:cs="Times New Roman"/>
          <w:sz w:val="24"/>
        </w:rPr>
        <w:t>Volner</w:t>
      </w:r>
      <w:r w:rsidR="000A2FF4">
        <w:rPr>
          <w:rFonts w:ascii="Times New Roman" w:hAnsi="Times New Roman" w:cs="Times New Roman"/>
          <w:sz w:val="24"/>
        </w:rPr>
        <w:t>a</w:t>
      </w:r>
      <w:proofErr w:type="spellEnd"/>
      <w:r w:rsidR="007918D7">
        <w:rPr>
          <w:rFonts w:ascii="Times New Roman" w:hAnsi="Times New Roman" w:cs="Times New Roman"/>
          <w:sz w:val="24"/>
        </w:rPr>
        <w:t>,</w:t>
      </w:r>
    </w:p>
    <w:p w:rsidR="00EC03E6" w:rsidRDefault="007918D7" w:rsidP="00EC03E6">
      <w:pPr>
        <w:pStyle w:val="Odsekzoznamu"/>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navrhnúť a </w:t>
      </w:r>
      <w:r w:rsidR="00A127B1">
        <w:rPr>
          <w:rFonts w:ascii="Times New Roman" w:hAnsi="Times New Roman" w:cs="Times New Roman"/>
          <w:sz w:val="24"/>
          <w:szCs w:val="24"/>
        </w:rPr>
        <w:t>popísať vlastnú kategorizáciu hrozieb a rizík v podmienkach Ozbrojených síl Slovenskej republiky</w:t>
      </w:r>
      <w:r>
        <w:rPr>
          <w:rFonts w:ascii="Times New Roman" w:hAnsi="Times New Roman" w:cs="Times New Roman"/>
          <w:sz w:val="24"/>
          <w:szCs w:val="24"/>
        </w:rPr>
        <w:t>,</w:t>
      </w:r>
    </w:p>
    <w:p w:rsidR="00A127B1" w:rsidRDefault="00A127B1" w:rsidP="00EC03E6">
      <w:pPr>
        <w:pStyle w:val="Odsekzoznamu"/>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porovnať pohľady viacerých autorov na riešenú problematiku, s vyvodením záverov</w:t>
      </w:r>
      <w:r w:rsidR="007918D7">
        <w:rPr>
          <w:rFonts w:ascii="Times New Roman" w:hAnsi="Times New Roman" w:cs="Times New Roman"/>
          <w:sz w:val="24"/>
          <w:szCs w:val="24"/>
        </w:rPr>
        <w:t>.</w:t>
      </w:r>
    </w:p>
    <w:p w:rsidR="00EC03E6" w:rsidRPr="00E71717" w:rsidRDefault="00EC03E6" w:rsidP="005C5077">
      <w:pPr>
        <w:spacing w:before="240" w:line="360" w:lineRule="auto"/>
        <w:ind w:firstLine="708"/>
        <w:jc w:val="both"/>
        <w:rPr>
          <w:rFonts w:ascii="Times New Roman" w:hAnsi="Times New Roman" w:cs="Times New Roman"/>
          <w:sz w:val="24"/>
          <w:szCs w:val="24"/>
        </w:rPr>
      </w:pPr>
      <w:r w:rsidRPr="00E71717">
        <w:rPr>
          <w:rFonts w:ascii="Times New Roman" w:hAnsi="Times New Roman" w:cs="Times New Roman"/>
          <w:sz w:val="24"/>
          <w:szCs w:val="24"/>
        </w:rPr>
        <w:t>Vzhľadom na rozsah problematiky a</w:t>
      </w:r>
      <w:r>
        <w:rPr>
          <w:rFonts w:ascii="Times New Roman" w:hAnsi="Times New Roman" w:cs="Times New Roman"/>
          <w:sz w:val="24"/>
          <w:szCs w:val="24"/>
        </w:rPr>
        <w:t> </w:t>
      </w:r>
      <w:r w:rsidRPr="00E71717">
        <w:rPr>
          <w:rFonts w:ascii="Times New Roman" w:hAnsi="Times New Roman" w:cs="Times New Roman"/>
          <w:sz w:val="24"/>
          <w:szCs w:val="24"/>
        </w:rPr>
        <w:t xml:space="preserve">vzhľadom na stanovený rozsah </w:t>
      </w:r>
      <w:r>
        <w:rPr>
          <w:rFonts w:ascii="Times New Roman" w:hAnsi="Times New Roman" w:cs="Times New Roman"/>
          <w:sz w:val="24"/>
          <w:szCs w:val="24"/>
        </w:rPr>
        <w:t>tejto záverečnej</w:t>
      </w:r>
      <w:r w:rsidRPr="00E71717">
        <w:rPr>
          <w:rFonts w:ascii="Times New Roman" w:hAnsi="Times New Roman" w:cs="Times New Roman"/>
          <w:sz w:val="24"/>
          <w:szCs w:val="24"/>
        </w:rPr>
        <w:t xml:space="preserve"> práce boli zvolené tieto obmedzenia:</w:t>
      </w:r>
    </w:p>
    <w:p w:rsidR="00C21F15" w:rsidRPr="00276FA7" w:rsidRDefault="00276FA7" w:rsidP="0051141D">
      <w:pPr>
        <w:pStyle w:val="Odsekzoznamu"/>
        <w:numPr>
          <w:ilvl w:val="0"/>
          <w:numId w:val="34"/>
        </w:numPr>
        <w:spacing w:before="24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možné </w:t>
      </w:r>
      <w:r w:rsidRPr="00276FA7">
        <w:rPr>
          <w:rFonts w:ascii="Times New Roman" w:hAnsi="Times New Roman" w:cs="Times New Roman"/>
          <w:color w:val="000000" w:themeColor="text1"/>
          <w:sz w:val="24"/>
          <w:szCs w:val="24"/>
        </w:rPr>
        <w:t>riziká</w:t>
      </w:r>
      <w:r>
        <w:rPr>
          <w:rFonts w:ascii="Times New Roman" w:hAnsi="Times New Roman" w:cs="Times New Roman"/>
          <w:color w:val="000000" w:themeColor="text1"/>
          <w:sz w:val="24"/>
          <w:szCs w:val="24"/>
        </w:rPr>
        <w:t xml:space="preserve"> a hrozby riešiť le</w:t>
      </w:r>
      <w:r w:rsidR="00A127B1">
        <w:rPr>
          <w:rFonts w:ascii="Times New Roman" w:hAnsi="Times New Roman" w:cs="Times New Roman"/>
          <w:color w:val="000000" w:themeColor="text1"/>
          <w:sz w:val="24"/>
          <w:szCs w:val="24"/>
        </w:rPr>
        <w:t>n z pohľadu využitia Ozbrojených síl</w:t>
      </w:r>
      <w:r>
        <w:rPr>
          <w:rFonts w:ascii="Times New Roman" w:hAnsi="Times New Roman" w:cs="Times New Roman"/>
          <w:color w:val="000000" w:themeColor="text1"/>
          <w:sz w:val="24"/>
          <w:szCs w:val="24"/>
        </w:rPr>
        <w:t xml:space="preserve"> Slovenskej republiky</w:t>
      </w:r>
      <w:r w:rsidR="007918D7">
        <w:rPr>
          <w:rFonts w:ascii="Times New Roman" w:hAnsi="Times New Roman" w:cs="Times New Roman"/>
          <w:color w:val="000000" w:themeColor="text1"/>
          <w:sz w:val="24"/>
          <w:szCs w:val="24"/>
        </w:rPr>
        <w:t>.</w:t>
      </w:r>
      <w:r w:rsidRPr="00276FA7">
        <w:rPr>
          <w:rFonts w:ascii="Times New Roman" w:hAnsi="Times New Roman" w:cs="Times New Roman"/>
          <w:color w:val="000000" w:themeColor="text1"/>
          <w:sz w:val="24"/>
          <w:szCs w:val="24"/>
        </w:rPr>
        <w:t xml:space="preserve">   </w:t>
      </w:r>
    </w:p>
    <w:p w:rsidR="00C21F15" w:rsidRPr="006D4FAE" w:rsidRDefault="00C21F15" w:rsidP="006D4FAE">
      <w:pPr>
        <w:spacing w:line="360" w:lineRule="auto"/>
        <w:jc w:val="both"/>
        <w:rPr>
          <w:rFonts w:ascii="Times New Roman" w:hAnsi="Times New Roman" w:cs="Times New Roman"/>
          <w:sz w:val="24"/>
          <w:szCs w:val="24"/>
        </w:rPr>
      </w:pPr>
      <w:r w:rsidRPr="006D4FAE">
        <w:rPr>
          <w:rFonts w:ascii="Times New Roman" w:hAnsi="Times New Roman" w:cs="Times New Roman"/>
          <w:sz w:val="24"/>
          <w:szCs w:val="24"/>
        </w:rPr>
        <w:br w:type="page"/>
      </w:r>
    </w:p>
    <w:p w:rsidR="00720422" w:rsidRPr="00D0180F" w:rsidRDefault="00605C0C" w:rsidP="00A32B68">
      <w:pPr>
        <w:pStyle w:val="Nadpis1"/>
        <w:numPr>
          <w:ilvl w:val="0"/>
          <w:numId w:val="0"/>
        </w:numPr>
        <w:spacing w:before="120" w:after="120" w:line="360" w:lineRule="auto"/>
        <w:rPr>
          <w:rFonts w:ascii="Times New Roman" w:hAnsi="Times New Roman" w:cs="Times New Roman"/>
          <w:b/>
          <w:color w:val="auto"/>
          <w:sz w:val="28"/>
          <w:szCs w:val="28"/>
        </w:rPr>
      </w:pPr>
      <w:bookmarkStart w:id="32" w:name="_Toc502431374"/>
      <w:bookmarkStart w:id="33" w:name="_Toc502603245"/>
      <w:bookmarkStart w:id="34" w:name="_Toc508007374"/>
      <w:r>
        <w:rPr>
          <w:rFonts w:ascii="Times New Roman" w:hAnsi="Times New Roman" w:cs="Times New Roman"/>
          <w:b/>
          <w:color w:val="auto"/>
          <w:sz w:val="28"/>
          <w:szCs w:val="28"/>
        </w:rPr>
        <w:lastRenderedPageBreak/>
        <w:t xml:space="preserve">3     </w:t>
      </w:r>
      <w:r w:rsidR="008E554E" w:rsidRPr="00D0180F">
        <w:rPr>
          <w:rFonts w:ascii="Times New Roman" w:hAnsi="Times New Roman" w:cs="Times New Roman"/>
          <w:b/>
          <w:color w:val="auto"/>
          <w:sz w:val="28"/>
          <w:szCs w:val="28"/>
        </w:rPr>
        <w:t>M</w:t>
      </w:r>
      <w:r w:rsidR="00D0180F" w:rsidRPr="00D0180F">
        <w:rPr>
          <w:rFonts w:ascii="Times New Roman" w:hAnsi="Times New Roman" w:cs="Times New Roman"/>
          <w:b/>
          <w:color w:val="auto"/>
          <w:sz w:val="28"/>
          <w:szCs w:val="28"/>
        </w:rPr>
        <w:t>ETODIKA PRÁCE A POUŽITÉ METÓDY SKÚMANIA</w:t>
      </w:r>
      <w:bookmarkEnd w:id="32"/>
      <w:bookmarkEnd w:id="33"/>
      <w:bookmarkEnd w:id="34"/>
    </w:p>
    <w:p w:rsidR="00C21F15" w:rsidRDefault="00C45DFB" w:rsidP="006C54C4">
      <w:pPr>
        <w:spacing w:after="240" w:line="360" w:lineRule="auto"/>
        <w:ind w:firstLine="708"/>
        <w:jc w:val="both"/>
        <w:rPr>
          <w:rFonts w:ascii="Times New Roman" w:hAnsi="Times New Roman" w:cs="Times New Roman"/>
          <w:sz w:val="24"/>
          <w:szCs w:val="24"/>
        </w:rPr>
      </w:pPr>
      <w:r w:rsidRPr="00C45DFB">
        <w:rPr>
          <w:rFonts w:ascii="Times New Roman" w:hAnsi="Times New Roman" w:cs="Times New Roman"/>
          <w:sz w:val="24"/>
          <w:szCs w:val="24"/>
        </w:rPr>
        <w:t>Spracovanie bakalárskej práce bolo charakterizov</w:t>
      </w:r>
      <w:r w:rsidR="00AF33EB">
        <w:rPr>
          <w:rFonts w:ascii="Times New Roman" w:hAnsi="Times New Roman" w:cs="Times New Roman"/>
          <w:sz w:val="24"/>
          <w:szCs w:val="24"/>
        </w:rPr>
        <w:t>ané pracovným postupom, ktorý</w:t>
      </w:r>
      <w:r w:rsidRPr="00C45DFB">
        <w:rPr>
          <w:rFonts w:ascii="Times New Roman" w:hAnsi="Times New Roman" w:cs="Times New Roman"/>
          <w:sz w:val="24"/>
          <w:szCs w:val="24"/>
        </w:rPr>
        <w:t xml:space="preserve"> </w:t>
      </w:r>
      <w:r w:rsidR="00E118CD">
        <w:rPr>
          <w:rFonts w:ascii="Times New Roman" w:hAnsi="Times New Roman" w:cs="Times New Roman"/>
          <w:sz w:val="24"/>
          <w:szCs w:val="24"/>
        </w:rPr>
        <w:t>možno</w:t>
      </w:r>
      <w:r w:rsidRPr="00C45DFB">
        <w:rPr>
          <w:rFonts w:ascii="Times New Roman" w:hAnsi="Times New Roman" w:cs="Times New Roman"/>
          <w:sz w:val="24"/>
          <w:szCs w:val="24"/>
        </w:rPr>
        <w:t xml:space="preserve"> vyjadriť takto:</w:t>
      </w:r>
    </w:p>
    <w:p w:rsidR="00C45DFB" w:rsidRPr="00C45DFB" w:rsidRDefault="00C45DFB" w:rsidP="006C54C4">
      <w:pPr>
        <w:pStyle w:val="Odsekzoznamu"/>
        <w:numPr>
          <w:ilvl w:val="0"/>
          <w:numId w:val="34"/>
        </w:numPr>
        <w:spacing w:before="120" w:after="240" w:line="360" w:lineRule="auto"/>
        <w:jc w:val="both"/>
        <w:rPr>
          <w:rFonts w:ascii="Times New Roman" w:hAnsi="Times New Roman" w:cs="Times New Roman"/>
          <w:sz w:val="24"/>
          <w:szCs w:val="24"/>
        </w:rPr>
      </w:pPr>
      <w:r w:rsidRPr="00C45DFB">
        <w:rPr>
          <w:rFonts w:ascii="Times New Roman" w:hAnsi="Times New Roman" w:cs="Times New Roman"/>
          <w:sz w:val="24"/>
          <w:szCs w:val="24"/>
        </w:rPr>
        <w:t>prevzatie zadania a ujasnenie si cieľa (konzultácia),</w:t>
      </w:r>
    </w:p>
    <w:p w:rsidR="00C45DFB" w:rsidRPr="00C45DFB" w:rsidRDefault="00C45DFB" w:rsidP="006C54C4">
      <w:pPr>
        <w:pStyle w:val="Odsekzoznamu"/>
        <w:numPr>
          <w:ilvl w:val="0"/>
          <w:numId w:val="34"/>
        </w:numPr>
        <w:spacing w:before="120" w:after="240" w:line="360" w:lineRule="auto"/>
        <w:jc w:val="both"/>
        <w:rPr>
          <w:rFonts w:ascii="Times New Roman" w:hAnsi="Times New Roman" w:cs="Times New Roman"/>
          <w:sz w:val="24"/>
          <w:szCs w:val="24"/>
        </w:rPr>
      </w:pPr>
      <w:r w:rsidRPr="00C45DFB">
        <w:rPr>
          <w:rFonts w:ascii="Times New Roman" w:hAnsi="Times New Roman" w:cs="Times New Roman"/>
          <w:sz w:val="24"/>
          <w:szCs w:val="24"/>
        </w:rPr>
        <w:t>zhromaždenie dostupných zdrojov na štúdium problematiky (konzultácia),</w:t>
      </w:r>
    </w:p>
    <w:p w:rsidR="00C45DFB" w:rsidRPr="00C45DFB" w:rsidRDefault="00C45DFB" w:rsidP="006C54C4">
      <w:pPr>
        <w:pStyle w:val="Odsekzoznamu"/>
        <w:numPr>
          <w:ilvl w:val="0"/>
          <w:numId w:val="34"/>
        </w:numPr>
        <w:spacing w:before="120" w:after="240" w:line="360" w:lineRule="auto"/>
        <w:jc w:val="both"/>
        <w:rPr>
          <w:rFonts w:ascii="Times New Roman" w:hAnsi="Times New Roman" w:cs="Times New Roman"/>
          <w:sz w:val="24"/>
          <w:szCs w:val="24"/>
        </w:rPr>
      </w:pPr>
      <w:r w:rsidRPr="00C45DFB">
        <w:rPr>
          <w:rFonts w:ascii="Times New Roman" w:hAnsi="Times New Roman" w:cs="Times New Roman"/>
          <w:sz w:val="24"/>
          <w:szCs w:val="24"/>
        </w:rPr>
        <w:t>štúdium odporúčanej a inej literatúry (konzultácia),</w:t>
      </w:r>
    </w:p>
    <w:p w:rsidR="00C45DFB" w:rsidRPr="00D82C6B" w:rsidRDefault="00C45DFB" w:rsidP="006C54C4">
      <w:pPr>
        <w:pStyle w:val="Odsekzoznamu"/>
        <w:numPr>
          <w:ilvl w:val="0"/>
          <w:numId w:val="34"/>
        </w:numPr>
        <w:spacing w:before="120" w:after="240" w:line="360" w:lineRule="auto"/>
        <w:jc w:val="both"/>
        <w:rPr>
          <w:rFonts w:ascii="Times New Roman" w:hAnsi="Times New Roman" w:cs="Times New Roman"/>
          <w:sz w:val="24"/>
          <w:szCs w:val="24"/>
        </w:rPr>
      </w:pPr>
      <w:r w:rsidRPr="00C45DFB">
        <w:rPr>
          <w:rFonts w:ascii="Times New Roman" w:hAnsi="Times New Roman" w:cs="Times New Roman"/>
          <w:sz w:val="24"/>
          <w:szCs w:val="24"/>
        </w:rPr>
        <w:t>spracovanie konspektu analytickej časti bakalárskej práce (konzultácia) a </w:t>
      </w:r>
      <w:r w:rsidRPr="00D82C6B">
        <w:rPr>
          <w:rFonts w:ascii="Times New Roman" w:hAnsi="Times New Roman" w:cs="Times New Roman"/>
          <w:sz w:val="24"/>
          <w:szCs w:val="24"/>
        </w:rPr>
        <w:t>zapracovanie pripomienok vedúceho bakalárskej práce,</w:t>
      </w:r>
    </w:p>
    <w:p w:rsidR="00D82C6B" w:rsidRPr="00D82C6B" w:rsidRDefault="00D82C6B" w:rsidP="006C54C4">
      <w:pPr>
        <w:pStyle w:val="Odsekzoznamu"/>
        <w:numPr>
          <w:ilvl w:val="0"/>
          <w:numId w:val="34"/>
        </w:numPr>
        <w:spacing w:before="120" w:after="240" w:line="360" w:lineRule="auto"/>
        <w:jc w:val="both"/>
        <w:rPr>
          <w:rFonts w:ascii="Times New Roman" w:hAnsi="Times New Roman" w:cs="Times New Roman"/>
          <w:sz w:val="24"/>
          <w:szCs w:val="24"/>
        </w:rPr>
      </w:pPr>
      <w:r w:rsidRPr="00D82C6B">
        <w:rPr>
          <w:rFonts w:ascii="Times New Roman" w:hAnsi="Times New Roman" w:cs="Times New Roman"/>
          <w:sz w:val="24"/>
          <w:szCs w:val="24"/>
        </w:rPr>
        <w:t>spresnenie základného cieľa práce, štúdium a zhromažďovanie základných poznatkov o</w:t>
      </w:r>
      <w:r>
        <w:rPr>
          <w:rFonts w:ascii="Times New Roman" w:hAnsi="Times New Roman" w:cs="Times New Roman"/>
          <w:sz w:val="24"/>
          <w:szCs w:val="24"/>
        </w:rPr>
        <w:t xml:space="preserve"> predmetnej</w:t>
      </w:r>
      <w:r w:rsidRPr="00D82C6B">
        <w:rPr>
          <w:rFonts w:ascii="Times New Roman" w:hAnsi="Times New Roman" w:cs="Times New Roman"/>
          <w:sz w:val="24"/>
          <w:szCs w:val="24"/>
        </w:rPr>
        <w:t> problematike (konzultácia),</w:t>
      </w:r>
    </w:p>
    <w:p w:rsidR="00D82C6B" w:rsidRPr="00D82C6B" w:rsidRDefault="00D82C6B" w:rsidP="006C54C4">
      <w:pPr>
        <w:pStyle w:val="Odsekzoznamu"/>
        <w:numPr>
          <w:ilvl w:val="0"/>
          <w:numId w:val="34"/>
        </w:numPr>
        <w:spacing w:before="120" w:after="0" w:line="360" w:lineRule="auto"/>
        <w:jc w:val="both"/>
        <w:rPr>
          <w:rFonts w:ascii="Times New Roman" w:hAnsi="Times New Roman" w:cs="Times New Roman"/>
          <w:sz w:val="24"/>
          <w:szCs w:val="24"/>
        </w:rPr>
      </w:pPr>
      <w:r w:rsidRPr="00D82C6B">
        <w:rPr>
          <w:rFonts w:ascii="Times New Roman" w:hAnsi="Times New Roman" w:cs="Times New Roman"/>
          <w:sz w:val="24"/>
          <w:szCs w:val="24"/>
        </w:rPr>
        <w:t>vykonanie vojskovej stáže, zhromaždenie poznatkov a konspekt hlavnej časti práce (konzultácia),</w:t>
      </w:r>
    </w:p>
    <w:p w:rsidR="00D82C6B" w:rsidRPr="00D82C6B" w:rsidRDefault="00D82C6B" w:rsidP="006C54C4">
      <w:pPr>
        <w:pStyle w:val="Odsekzoznamu"/>
        <w:numPr>
          <w:ilvl w:val="0"/>
          <w:numId w:val="34"/>
        </w:numPr>
        <w:spacing w:before="120" w:line="360" w:lineRule="auto"/>
        <w:jc w:val="both"/>
        <w:rPr>
          <w:rFonts w:ascii="Times New Roman" w:hAnsi="Times New Roman" w:cs="Times New Roman"/>
          <w:sz w:val="24"/>
          <w:szCs w:val="24"/>
        </w:rPr>
      </w:pPr>
      <w:r w:rsidRPr="00D82C6B">
        <w:rPr>
          <w:rFonts w:ascii="Times New Roman" w:hAnsi="Times New Roman" w:cs="Times New Roman"/>
          <w:sz w:val="24"/>
          <w:szCs w:val="24"/>
        </w:rPr>
        <w:t>spracovanie čistopisu bakalárskej práce a jej odovzdanie.</w:t>
      </w:r>
    </w:p>
    <w:p w:rsidR="00C45DFB" w:rsidRDefault="00C45DFB" w:rsidP="006C54C4">
      <w:pPr>
        <w:pStyle w:val="Odstavec"/>
        <w:spacing w:before="240" w:after="240"/>
      </w:pPr>
      <w:r>
        <w:t xml:space="preserve">     </w:t>
      </w:r>
      <w:r>
        <w:tab/>
        <w:t xml:space="preserve">Na splnenie stanovených cieľov boli zvolené </w:t>
      </w:r>
      <w:r w:rsidR="0051141D">
        <w:t>nasledujúce metódy. Ako základné boli</w:t>
      </w:r>
      <w:r>
        <w:t xml:space="preserve"> po</w:t>
      </w:r>
      <w:r w:rsidR="0051141D">
        <w:t>užité</w:t>
      </w:r>
      <w:r>
        <w:t xml:space="preserve"> </w:t>
      </w:r>
      <w:r w:rsidR="0051141D">
        <w:rPr>
          <w:b/>
        </w:rPr>
        <w:t>metódy</w:t>
      </w:r>
      <w:r w:rsidR="00B2546F">
        <w:rPr>
          <w:b/>
        </w:rPr>
        <w:t xml:space="preserve"> analýzy a </w:t>
      </w:r>
      <w:r w:rsidR="0051141D">
        <w:rPr>
          <w:b/>
        </w:rPr>
        <w:t>komparácie</w:t>
      </w:r>
      <w:r w:rsidR="00B2546F">
        <w:rPr>
          <w:b/>
        </w:rPr>
        <w:t>,</w:t>
      </w:r>
      <w:r w:rsidR="0051141D">
        <w:t xml:space="preserve"> ktoré</w:t>
      </w:r>
      <w:r>
        <w:t xml:space="preserve"> sa prakticky prelína</w:t>
      </w:r>
      <w:r w:rsidR="0051141D">
        <w:t>jú</w:t>
      </w:r>
      <w:r>
        <w:t xml:space="preserve"> v celej práci. Ďalej </w:t>
      </w:r>
      <w:r w:rsidR="0016110F">
        <w:t>boli</w:t>
      </w:r>
      <w:r w:rsidR="0073146C">
        <w:t xml:space="preserve"> predovšetk</w:t>
      </w:r>
      <w:r w:rsidR="0016110F">
        <w:t>ým použité</w:t>
      </w:r>
      <w:r>
        <w:t xml:space="preserve"> tieto metódy:</w:t>
      </w:r>
    </w:p>
    <w:p w:rsidR="00C45DFB" w:rsidRDefault="0051141D" w:rsidP="006C54C4">
      <w:pPr>
        <w:pStyle w:val="Odstavec"/>
        <w:numPr>
          <w:ilvl w:val="0"/>
          <w:numId w:val="37"/>
        </w:numPr>
      </w:pPr>
      <w:r>
        <w:t>metóda syntézy,</w:t>
      </w:r>
    </w:p>
    <w:p w:rsidR="00C45DFB" w:rsidRDefault="00C45DFB" w:rsidP="006C54C4">
      <w:pPr>
        <w:pStyle w:val="Odstavec"/>
        <w:numPr>
          <w:ilvl w:val="0"/>
          <w:numId w:val="37"/>
        </w:numPr>
      </w:pPr>
      <w:r>
        <w:t>metóda zovšeobecňovania</w:t>
      </w:r>
      <w:r w:rsidR="00A30EF6">
        <w:t>,</w:t>
      </w:r>
    </w:p>
    <w:p w:rsidR="00AF33EB" w:rsidRPr="00AA1A1F" w:rsidRDefault="00B2546F" w:rsidP="006C54C4">
      <w:pPr>
        <w:spacing w:before="240" w:line="360" w:lineRule="auto"/>
        <w:ind w:firstLine="708"/>
        <w:jc w:val="both"/>
        <w:rPr>
          <w:rFonts w:ascii="Times New Roman" w:hAnsi="Times New Roman" w:cs="Times New Roman"/>
          <w:sz w:val="24"/>
          <w:szCs w:val="24"/>
        </w:rPr>
      </w:pPr>
      <w:r>
        <w:rPr>
          <w:rFonts w:ascii="Times New Roman" w:hAnsi="Times New Roman" w:cs="Times New Roman"/>
          <w:b/>
          <w:sz w:val="24"/>
          <w:szCs w:val="24"/>
        </w:rPr>
        <w:t>Metóda komparácie</w:t>
      </w:r>
      <w:r w:rsidR="00AF33EB">
        <w:rPr>
          <w:rFonts w:ascii="Times New Roman" w:hAnsi="Times New Roman" w:cs="Times New Roman"/>
          <w:sz w:val="24"/>
          <w:szCs w:val="24"/>
        </w:rPr>
        <w:t xml:space="preserve"> </w:t>
      </w:r>
      <w:r>
        <w:rPr>
          <w:rFonts w:ascii="Times New Roman" w:hAnsi="Times New Roman" w:cs="Times New Roman"/>
          <w:sz w:val="24"/>
          <w:szCs w:val="24"/>
        </w:rPr>
        <w:t xml:space="preserve">bola </w:t>
      </w:r>
      <w:r w:rsidR="000317F9">
        <w:rPr>
          <w:rFonts w:ascii="Times New Roman" w:hAnsi="Times New Roman" w:cs="Times New Roman"/>
          <w:sz w:val="24"/>
          <w:szCs w:val="24"/>
        </w:rPr>
        <w:t>využitá</w:t>
      </w:r>
      <w:r>
        <w:rPr>
          <w:rFonts w:ascii="Times New Roman" w:hAnsi="Times New Roman" w:cs="Times New Roman"/>
          <w:sz w:val="24"/>
          <w:szCs w:val="24"/>
        </w:rPr>
        <w:t xml:space="preserve"> hlavne v kapitole 1. </w:t>
      </w:r>
      <w:r w:rsidR="000317F9">
        <w:rPr>
          <w:rFonts w:ascii="Times New Roman" w:hAnsi="Times New Roman" w:cs="Times New Roman"/>
          <w:sz w:val="24"/>
          <w:szCs w:val="24"/>
        </w:rPr>
        <w:t>Bola v</w:t>
      </w:r>
      <w:r w:rsidR="00AF33EB">
        <w:rPr>
          <w:rFonts w:ascii="Times New Roman" w:hAnsi="Times New Roman" w:cs="Times New Roman"/>
          <w:sz w:val="24"/>
          <w:szCs w:val="24"/>
        </w:rPr>
        <w:t>ykon</w:t>
      </w:r>
      <w:r w:rsidR="000317F9">
        <w:rPr>
          <w:rFonts w:ascii="Times New Roman" w:hAnsi="Times New Roman" w:cs="Times New Roman"/>
          <w:sz w:val="24"/>
          <w:szCs w:val="24"/>
        </w:rPr>
        <w:t>ávaná</w:t>
      </w:r>
      <w:r w:rsidR="00AF33EB">
        <w:rPr>
          <w:rFonts w:ascii="Times New Roman" w:hAnsi="Times New Roman" w:cs="Times New Roman"/>
          <w:sz w:val="24"/>
          <w:szCs w:val="24"/>
        </w:rPr>
        <w:t xml:space="preserve"> pri získavaní základných informácií o</w:t>
      </w:r>
      <w:r>
        <w:rPr>
          <w:rFonts w:ascii="Times New Roman" w:hAnsi="Times New Roman" w:cs="Times New Roman"/>
          <w:sz w:val="24"/>
          <w:szCs w:val="24"/>
        </w:rPr>
        <w:t> možných prístupoch k definovaniu pojmov ako sú hrozba, riziko a ohrozenie. Ná</w:t>
      </w:r>
      <w:r w:rsidR="0051141D">
        <w:rPr>
          <w:rFonts w:ascii="Times New Roman" w:hAnsi="Times New Roman" w:cs="Times New Roman"/>
          <w:sz w:val="24"/>
          <w:szCs w:val="24"/>
        </w:rPr>
        <w:t>sledne boli využité</w:t>
      </w:r>
      <w:r>
        <w:rPr>
          <w:rFonts w:ascii="Times New Roman" w:hAnsi="Times New Roman" w:cs="Times New Roman"/>
          <w:sz w:val="24"/>
          <w:szCs w:val="24"/>
        </w:rPr>
        <w:t xml:space="preserve"> </w:t>
      </w:r>
      <w:r w:rsidR="0051141D" w:rsidRPr="0051141D">
        <w:rPr>
          <w:rFonts w:ascii="Times New Roman" w:hAnsi="Times New Roman" w:cs="Times New Roman"/>
          <w:b/>
          <w:sz w:val="24"/>
          <w:szCs w:val="24"/>
        </w:rPr>
        <w:t>met</w:t>
      </w:r>
      <w:r w:rsidR="0051141D">
        <w:rPr>
          <w:rFonts w:ascii="Times New Roman" w:hAnsi="Times New Roman" w:cs="Times New Roman"/>
          <w:b/>
          <w:sz w:val="24"/>
          <w:szCs w:val="24"/>
        </w:rPr>
        <w:t xml:space="preserve">ódy syntézy a </w:t>
      </w:r>
      <w:r w:rsidR="0051141D" w:rsidRPr="0051141D">
        <w:rPr>
          <w:rFonts w:ascii="Times New Roman" w:hAnsi="Times New Roman" w:cs="Times New Roman"/>
          <w:b/>
          <w:sz w:val="24"/>
          <w:szCs w:val="24"/>
        </w:rPr>
        <w:t>komparácie</w:t>
      </w:r>
      <w:r w:rsidR="0051141D">
        <w:rPr>
          <w:rFonts w:ascii="Times New Roman" w:hAnsi="Times New Roman" w:cs="Times New Roman"/>
          <w:sz w:val="24"/>
          <w:szCs w:val="24"/>
        </w:rPr>
        <w:t xml:space="preserve"> </w:t>
      </w:r>
      <w:r>
        <w:rPr>
          <w:rFonts w:ascii="Times New Roman" w:hAnsi="Times New Roman" w:cs="Times New Roman"/>
          <w:sz w:val="24"/>
          <w:szCs w:val="24"/>
        </w:rPr>
        <w:t xml:space="preserve">pri možnej kategorizácii rizík a hrozieb v kapitole 4. </w:t>
      </w:r>
    </w:p>
    <w:p w:rsidR="005B7845" w:rsidRDefault="005B7845" w:rsidP="006C54C4">
      <w:pPr>
        <w:pStyle w:val="Odstavec"/>
      </w:pPr>
      <w:r w:rsidRPr="00AA1A1F">
        <w:t xml:space="preserve">    </w:t>
      </w:r>
      <w:r>
        <w:tab/>
      </w:r>
      <w:r w:rsidRPr="00AA1A1F">
        <w:rPr>
          <w:b/>
        </w:rPr>
        <w:t xml:space="preserve">Metódu zovšeobecňovania </w:t>
      </w:r>
      <w:r w:rsidR="00B55178">
        <w:t>bola využitá</w:t>
      </w:r>
      <w:r w:rsidRPr="00AA1A1F">
        <w:t xml:space="preserve"> predovšetkým v záveroch </w:t>
      </w:r>
      <w:r w:rsidR="00397452">
        <w:t>bakalárskej</w:t>
      </w:r>
      <w:r w:rsidR="00B2546F">
        <w:t xml:space="preserve"> práce.</w:t>
      </w:r>
    </w:p>
    <w:p w:rsidR="00B2546F" w:rsidRDefault="00B2546F" w:rsidP="006C54C4">
      <w:pPr>
        <w:pStyle w:val="Odstavec"/>
      </w:pPr>
    </w:p>
    <w:p w:rsidR="0051141D" w:rsidRDefault="0051141D" w:rsidP="006C54C4">
      <w:pPr>
        <w:pStyle w:val="Odstavec"/>
      </w:pPr>
    </w:p>
    <w:p w:rsidR="0051141D" w:rsidRDefault="0051141D" w:rsidP="006C54C4">
      <w:pPr>
        <w:pStyle w:val="Odstavec"/>
      </w:pPr>
    </w:p>
    <w:p w:rsidR="00B2546F" w:rsidRPr="00AA1A1F" w:rsidRDefault="00B2546F" w:rsidP="006C54C4">
      <w:pPr>
        <w:pStyle w:val="Odstavec"/>
      </w:pPr>
    </w:p>
    <w:p w:rsidR="00B72EDA" w:rsidRDefault="00553DD8" w:rsidP="00A80955">
      <w:pPr>
        <w:pStyle w:val="Nadpis1"/>
        <w:numPr>
          <w:ilvl w:val="0"/>
          <w:numId w:val="0"/>
        </w:numPr>
        <w:spacing w:after="240" w:line="240" w:lineRule="auto"/>
        <w:ind w:left="432" w:hanging="432"/>
        <w:rPr>
          <w:rFonts w:ascii="Times New Roman" w:hAnsi="Times New Roman" w:cs="Times New Roman"/>
          <w:b/>
          <w:color w:val="auto"/>
          <w:sz w:val="28"/>
          <w:szCs w:val="28"/>
        </w:rPr>
      </w:pPr>
      <w:bookmarkStart w:id="35" w:name="_Toc502431375"/>
      <w:bookmarkStart w:id="36" w:name="_Toc502603246"/>
      <w:bookmarkStart w:id="37" w:name="_Toc508007375"/>
      <w:r>
        <w:rPr>
          <w:rFonts w:ascii="Times New Roman" w:hAnsi="Times New Roman" w:cs="Times New Roman"/>
          <w:b/>
          <w:color w:val="auto"/>
          <w:sz w:val="28"/>
          <w:szCs w:val="28"/>
        </w:rPr>
        <w:lastRenderedPageBreak/>
        <w:t xml:space="preserve">4    </w:t>
      </w:r>
      <w:r w:rsidR="008E554E" w:rsidRPr="00B37F9A">
        <w:rPr>
          <w:rFonts w:ascii="Times New Roman" w:hAnsi="Times New Roman" w:cs="Times New Roman"/>
          <w:b/>
          <w:color w:val="auto"/>
          <w:sz w:val="28"/>
          <w:szCs w:val="28"/>
        </w:rPr>
        <w:t>V</w:t>
      </w:r>
      <w:r w:rsidR="00B37F9A" w:rsidRPr="00B37F9A">
        <w:rPr>
          <w:rFonts w:ascii="Times New Roman" w:hAnsi="Times New Roman" w:cs="Times New Roman"/>
          <w:b/>
          <w:color w:val="auto"/>
          <w:sz w:val="28"/>
          <w:szCs w:val="28"/>
        </w:rPr>
        <w:t xml:space="preserve">ÝSLEDKY PRÁCE </w:t>
      </w:r>
      <w:bookmarkEnd w:id="35"/>
      <w:bookmarkEnd w:id="36"/>
      <w:bookmarkEnd w:id="37"/>
    </w:p>
    <w:p w:rsidR="00426D49" w:rsidRPr="00426D49" w:rsidRDefault="00426D49" w:rsidP="00426D49"/>
    <w:p w:rsidR="00A32B68" w:rsidRPr="0031364F" w:rsidRDefault="00A32B68" w:rsidP="0031364F">
      <w:pPr>
        <w:pStyle w:val="Normlnywebov"/>
        <w:shd w:val="clear" w:color="auto" w:fill="FFFFFF"/>
        <w:spacing w:before="120" w:beforeAutospacing="0" w:after="120" w:afterAutospacing="0" w:line="360" w:lineRule="auto"/>
        <w:ind w:firstLine="709"/>
        <w:jc w:val="both"/>
        <w:rPr>
          <w:b/>
          <w:color w:val="222222"/>
        </w:rPr>
      </w:pPr>
      <w:r w:rsidRPr="0062226E">
        <w:t xml:space="preserve">Kategorizácia rizík a hrozieb v podmienkach Ozbrojených síl Slovenskej republiky sa dá definovať z viacerých hľadísk. </w:t>
      </w:r>
      <w:r w:rsidR="004821EF">
        <w:t>My sme</w:t>
      </w:r>
      <w:r w:rsidR="002345B4">
        <w:t xml:space="preserve"> si pre našu</w:t>
      </w:r>
      <w:r w:rsidRPr="0062226E">
        <w:t xml:space="preserve"> kategorizáciu vybral</w:t>
      </w:r>
      <w:r w:rsidR="004821EF">
        <w:t>i</w:t>
      </w:r>
      <w:r w:rsidRPr="0062226E">
        <w:t xml:space="preserve"> hľadisko toho typu, odkiaľ daná hrozba, respektíve riziko pôsobí. Môžu na Ozbrojené sily Slovenskej republiky pôsobiť z vonkajšieho prostredia, čiže prenikajú do vnútorného </w:t>
      </w:r>
      <w:r w:rsidR="004821EF">
        <w:t>bezpečnostného prostredia štátu.</w:t>
      </w:r>
      <w:r w:rsidRPr="0062226E">
        <w:t xml:space="preserve"> </w:t>
      </w:r>
      <w:r w:rsidR="004821EF">
        <w:t>Na druhej strane vy</w:t>
      </w:r>
      <w:r w:rsidRPr="0062226E">
        <w:t>chádzajú priamo z</w:t>
      </w:r>
      <w:r w:rsidR="00777813">
        <w:t> </w:t>
      </w:r>
      <w:r w:rsidRPr="0062226E">
        <w:t>O</w:t>
      </w:r>
      <w:r w:rsidR="00777813">
        <w:t>S SR</w:t>
      </w:r>
      <w:r w:rsidRPr="0062226E">
        <w:t>, ktoré ich svojou nepripravenosťou alebo zanedbateľnosťou nechcene vytvárajú a produkujú do vonkajšieho prostredia</w:t>
      </w:r>
      <w:r w:rsidR="002345B4">
        <w:t xml:space="preserve"> štátu, alebo aj za hranicu štátu</w:t>
      </w:r>
      <w:r w:rsidRPr="0062226E">
        <w:t>. Jednotlivý počet rizík, ktoré pôsobia buď to z OS SR alebo do prostredia OS SR nemusí byť rozhodujúci faktor, ktoré hrozby sú viac závažné pre celkovú stabilitu systému a neporušiteľnosť hraníc, pretože jedna závažná hrozba môže spôsobiť oveľa väčší rozsah škôd</w:t>
      </w:r>
      <w:r w:rsidR="00B55178">
        <w:t>,</w:t>
      </w:r>
      <w:r w:rsidRPr="0062226E">
        <w:t xml:space="preserve"> ako napríklad tri hr</w:t>
      </w:r>
      <w:r w:rsidR="00FE4C88">
        <w:t xml:space="preserve">ozby, ktoré </w:t>
      </w:r>
      <w:r w:rsidRPr="0062226E">
        <w:t>OS SR definovali ako hrozby malého charakteru, respektíve menej rozsiahleho, ktoré postupom času nenapáchajú až také škody ako hrozba závažne primárna, ktorá by sa mala eliminovať ako prvá. Určením si primárnych cieľov a primárnych hrozieb sa naskytuje možnosť nasadiť na dané hrozby určitý percentuálny a matematický počet zdrojov na dané hrozby. Preto v tomto ohľade nezáleží na počte hrozieb a rizík pôsobiacich na OS SR, ale na ich závažnosť, ktorá je nižšie opísaná</w:t>
      </w:r>
      <w:r w:rsidR="0031364F">
        <w:t xml:space="preserve"> pri každom konkrétnom členení. </w:t>
      </w:r>
      <w:r w:rsidRPr="0062226E">
        <w:t>Hrozby a riziká v podmienkach Ozbro</w:t>
      </w:r>
      <w:r w:rsidR="004821EF">
        <w:t xml:space="preserve">jených síl Slovenskej republiky môžeme teda deliť na dve skupiny. </w:t>
      </w:r>
    </w:p>
    <w:p w:rsidR="00A32B68" w:rsidRPr="0062226E" w:rsidRDefault="00A32B68" w:rsidP="0062226E">
      <w:pPr>
        <w:tabs>
          <w:tab w:val="left" w:pos="2429"/>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Hrozby a riziká pôsobiace na OS SR z vonkajšieho prostredia</w:t>
      </w:r>
      <w:r w:rsidR="00172C4E">
        <w:rPr>
          <w:rFonts w:ascii="Times New Roman" w:hAnsi="Times New Roman" w:cs="Times New Roman"/>
          <w:sz w:val="24"/>
          <w:szCs w:val="24"/>
        </w:rPr>
        <w:t>: teroristické, kybernetické, n</w:t>
      </w:r>
      <w:r w:rsidRPr="0062226E">
        <w:rPr>
          <w:rFonts w:ascii="Times New Roman" w:hAnsi="Times New Roman" w:cs="Times New Roman"/>
          <w:sz w:val="24"/>
          <w:szCs w:val="24"/>
        </w:rPr>
        <w:t>áboženský fanatizmus, živelné pohromy, extr</w:t>
      </w:r>
      <w:r w:rsidR="00172C4E">
        <w:rPr>
          <w:rFonts w:ascii="Times New Roman" w:hAnsi="Times New Roman" w:cs="Times New Roman"/>
          <w:sz w:val="24"/>
          <w:szCs w:val="24"/>
        </w:rPr>
        <w:t>émistické, finančné, migračné, p</w:t>
      </w:r>
      <w:r w:rsidRPr="0062226E">
        <w:rPr>
          <w:rFonts w:ascii="Times New Roman" w:hAnsi="Times New Roman" w:cs="Times New Roman"/>
          <w:sz w:val="24"/>
          <w:szCs w:val="24"/>
        </w:rPr>
        <w:t>ripravenosť zahraničných armád</w:t>
      </w:r>
    </w:p>
    <w:p w:rsidR="00A32B68" w:rsidRPr="0062226E" w:rsidRDefault="00172C4E" w:rsidP="0062226E">
      <w:pPr>
        <w:tabs>
          <w:tab w:val="left" w:pos="2429"/>
        </w:tabs>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Hro</w:t>
      </w:r>
      <w:r w:rsidR="00A32B68" w:rsidRPr="0062226E">
        <w:rPr>
          <w:rFonts w:ascii="Times New Roman" w:hAnsi="Times New Roman" w:cs="Times New Roman"/>
          <w:b/>
          <w:sz w:val="24"/>
          <w:szCs w:val="24"/>
        </w:rPr>
        <w:t>zb</w:t>
      </w:r>
      <w:r w:rsidR="00EA44CF">
        <w:rPr>
          <w:rFonts w:ascii="Times New Roman" w:hAnsi="Times New Roman" w:cs="Times New Roman"/>
          <w:b/>
          <w:sz w:val="24"/>
          <w:szCs w:val="24"/>
        </w:rPr>
        <w:t>y a riziká vychádzajúce z vnútorného prostredia</w:t>
      </w:r>
      <w:r w:rsidR="00A32B68" w:rsidRPr="0062226E">
        <w:rPr>
          <w:rFonts w:ascii="Times New Roman" w:hAnsi="Times New Roman" w:cs="Times New Roman"/>
          <w:b/>
          <w:sz w:val="24"/>
          <w:szCs w:val="24"/>
        </w:rPr>
        <w:t xml:space="preserve"> OS SR</w:t>
      </w:r>
      <w:r>
        <w:rPr>
          <w:rFonts w:ascii="Times New Roman" w:hAnsi="Times New Roman" w:cs="Times New Roman"/>
          <w:sz w:val="24"/>
          <w:szCs w:val="24"/>
        </w:rPr>
        <w:t xml:space="preserve"> : materiálnosť, početnosť, v</w:t>
      </w:r>
      <w:r w:rsidR="00A32B68" w:rsidRPr="0062226E">
        <w:rPr>
          <w:rFonts w:ascii="Times New Roman" w:hAnsi="Times New Roman" w:cs="Times New Roman"/>
          <w:sz w:val="24"/>
          <w:szCs w:val="24"/>
        </w:rPr>
        <w:t>ycvičen</w:t>
      </w:r>
      <w:r>
        <w:rPr>
          <w:rFonts w:ascii="Times New Roman" w:hAnsi="Times New Roman" w:cs="Times New Roman"/>
          <w:sz w:val="24"/>
          <w:szCs w:val="24"/>
        </w:rPr>
        <w:t>osť (zanedbateľnosť prípravy), m</w:t>
      </w:r>
      <w:r w:rsidR="00A32B68" w:rsidRPr="0062226E">
        <w:rPr>
          <w:rFonts w:ascii="Times New Roman" w:hAnsi="Times New Roman" w:cs="Times New Roman"/>
          <w:sz w:val="24"/>
          <w:szCs w:val="24"/>
        </w:rPr>
        <w:t>edzinárodná spolupráca</w:t>
      </w:r>
    </w:p>
    <w:p w:rsidR="00A32B68" w:rsidRDefault="00B55178" w:rsidP="0062226E">
      <w:pPr>
        <w:tabs>
          <w:tab w:val="left" w:pos="242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365.35pt;height:196.65pt">
            <v:imagedata r:id="rId18" o:title="Bez názvu"/>
          </v:shape>
        </w:pict>
      </w:r>
    </w:p>
    <w:p w:rsidR="00EA44CF" w:rsidRDefault="00EA44CF" w:rsidP="00EA44CF">
      <w:pPr>
        <w:spacing w:line="360" w:lineRule="auto"/>
        <w:jc w:val="center"/>
        <w:rPr>
          <w:rFonts w:ascii="Times New Roman" w:hAnsi="Times New Roman" w:cs="Times New Roman"/>
          <w:sz w:val="24"/>
          <w:szCs w:val="24"/>
        </w:rPr>
      </w:pPr>
      <w:r>
        <w:rPr>
          <w:rFonts w:ascii="Times New Roman" w:hAnsi="Times New Roman" w:cs="Times New Roman"/>
          <w:i/>
          <w:sz w:val="24"/>
          <w:szCs w:val="24"/>
        </w:rPr>
        <w:t>Obrázok 4</w:t>
      </w:r>
      <w:r w:rsidRPr="00DF61E5">
        <w:rPr>
          <w:rFonts w:ascii="Times New Roman" w:hAnsi="Times New Roman" w:cs="Times New Roman"/>
          <w:sz w:val="24"/>
          <w:szCs w:val="24"/>
        </w:rPr>
        <w:t xml:space="preserve">: </w:t>
      </w:r>
      <w:r>
        <w:rPr>
          <w:rFonts w:ascii="Times New Roman" w:hAnsi="Times New Roman" w:cs="Times New Roman"/>
          <w:sz w:val="24"/>
          <w:szCs w:val="24"/>
        </w:rPr>
        <w:t>Hrozby a riziká vychádzajúce z vnútorného prostredia OS SR</w:t>
      </w:r>
      <w:r w:rsidRPr="00DF61E5">
        <w:rPr>
          <w:rStyle w:val="Odkaznapoznmkupodiarou"/>
          <w:rFonts w:ascii="Times New Roman" w:hAnsi="Times New Roman" w:cs="Times New Roman"/>
          <w:sz w:val="24"/>
          <w:szCs w:val="24"/>
        </w:rPr>
        <w:footnoteReference w:id="21"/>
      </w:r>
    </w:p>
    <w:p w:rsidR="00A32B68" w:rsidRPr="0062226E" w:rsidRDefault="00A32B68" w:rsidP="0062226E">
      <w:pPr>
        <w:spacing w:line="360" w:lineRule="auto"/>
        <w:jc w:val="both"/>
        <w:rPr>
          <w:rFonts w:ascii="Times New Roman" w:hAnsi="Times New Roman" w:cs="Times New Roman"/>
          <w:sz w:val="24"/>
          <w:szCs w:val="24"/>
        </w:rPr>
      </w:pPr>
    </w:p>
    <w:p w:rsidR="004933EA" w:rsidRDefault="00B55178" w:rsidP="006222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62.15pt;height:280.5pt">
            <v:imagedata r:id="rId19" o:title="Bez názvu"/>
          </v:shape>
        </w:pict>
      </w:r>
    </w:p>
    <w:p w:rsidR="00A32B68" w:rsidRPr="0062226E" w:rsidRDefault="00EA44CF" w:rsidP="00EA44CF">
      <w:pPr>
        <w:spacing w:line="360" w:lineRule="auto"/>
        <w:jc w:val="center"/>
        <w:rPr>
          <w:rFonts w:ascii="Times New Roman" w:hAnsi="Times New Roman" w:cs="Times New Roman"/>
          <w:sz w:val="24"/>
          <w:szCs w:val="24"/>
        </w:rPr>
      </w:pPr>
      <w:r>
        <w:rPr>
          <w:rFonts w:ascii="Times New Roman" w:hAnsi="Times New Roman" w:cs="Times New Roman"/>
          <w:i/>
          <w:sz w:val="24"/>
          <w:szCs w:val="24"/>
        </w:rPr>
        <w:t>Obrázok 5</w:t>
      </w:r>
      <w:r w:rsidRPr="00DF61E5">
        <w:rPr>
          <w:rFonts w:ascii="Times New Roman" w:hAnsi="Times New Roman" w:cs="Times New Roman"/>
          <w:sz w:val="24"/>
          <w:szCs w:val="24"/>
        </w:rPr>
        <w:t xml:space="preserve">: </w:t>
      </w:r>
      <w:r>
        <w:rPr>
          <w:rFonts w:ascii="Times New Roman" w:hAnsi="Times New Roman" w:cs="Times New Roman"/>
          <w:sz w:val="24"/>
          <w:szCs w:val="24"/>
        </w:rPr>
        <w:t>Hrozby a riziká, pôsobiace na OS SR z vonkajšieho prostredia</w:t>
      </w:r>
      <w:r w:rsidRPr="00DF61E5">
        <w:rPr>
          <w:rStyle w:val="Odkaznapoznmkupodiarou"/>
          <w:rFonts w:ascii="Times New Roman" w:hAnsi="Times New Roman" w:cs="Times New Roman"/>
          <w:sz w:val="24"/>
          <w:szCs w:val="24"/>
        </w:rPr>
        <w:footnoteReference w:id="22"/>
      </w:r>
    </w:p>
    <w:p w:rsidR="00553DD8" w:rsidRPr="00553DD8" w:rsidRDefault="00553DD8" w:rsidP="00553DD8">
      <w:pPr>
        <w:tabs>
          <w:tab w:val="left" w:pos="2115"/>
        </w:tabs>
        <w:spacing w:line="360" w:lineRule="auto"/>
        <w:jc w:val="both"/>
        <w:rPr>
          <w:rFonts w:ascii="Times New Roman" w:hAnsi="Times New Roman" w:cs="Times New Roman"/>
          <w:b/>
          <w:sz w:val="26"/>
          <w:szCs w:val="26"/>
        </w:rPr>
      </w:pPr>
      <w:r w:rsidRPr="00553DD8">
        <w:rPr>
          <w:rFonts w:ascii="Times New Roman" w:hAnsi="Times New Roman" w:cs="Times New Roman"/>
          <w:b/>
          <w:sz w:val="26"/>
          <w:szCs w:val="26"/>
        </w:rPr>
        <w:t xml:space="preserve">4.1. </w:t>
      </w:r>
      <w:r w:rsidR="008729D0">
        <w:rPr>
          <w:rFonts w:ascii="Times New Roman" w:hAnsi="Times New Roman" w:cs="Times New Roman"/>
          <w:b/>
          <w:sz w:val="26"/>
          <w:szCs w:val="26"/>
        </w:rPr>
        <w:t xml:space="preserve">  </w:t>
      </w:r>
      <w:r w:rsidR="00A32B68" w:rsidRPr="00553DD8">
        <w:rPr>
          <w:rFonts w:ascii="Times New Roman" w:hAnsi="Times New Roman" w:cs="Times New Roman"/>
          <w:b/>
          <w:sz w:val="26"/>
          <w:szCs w:val="26"/>
        </w:rPr>
        <w:t>Hrozby a riziká pôsobiace na OS SR z vonkajšieho prostredia</w:t>
      </w:r>
    </w:p>
    <w:p w:rsidR="00A32B68" w:rsidRPr="0062226E" w:rsidRDefault="00A32B68" w:rsidP="0031364F">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sz w:val="24"/>
          <w:szCs w:val="24"/>
        </w:rPr>
        <w:t>Tieto hrozby a riziká sa dajú definovať ako javy, ktoré ovplyvňujú Ozbrojené sily Slovenskej republiky zo sveta za hranicou štátu, respek</w:t>
      </w:r>
      <w:r w:rsidR="004821EF">
        <w:rPr>
          <w:rFonts w:ascii="Times New Roman" w:hAnsi="Times New Roman" w:cs="Times New Roman"/>
          <w:sz w:val="24"/>
          <w:szCs w:val="24"/>
        </w:rPr>
        <w:t xml:space="preserve">tíve smerujú zo štátu priamo do </w:t>
      </w:r>
      <w:r w:rsidR="004821EF">
        <w:rPr>
          <w:rFonts w:ascii="Times New Roman" w:hAnsi="Times New Roman" w:cs="Times New Roman"/>
          <w:sz w:val="24"/>
          <w:szCs w:val="24"/>
        </w:rPr>
        <w:lastRenderedPageBreak/>
        <w:t>jeho vnútra za bezpečnostný perimeter</w:t>
      </w:r>
      <w:r w:rsidR="002345B4">
        <w:rPr>
          <w:rFonts w:ascii="Times New Roman" w:hAnsi="Times New Roman" w:cs="Times New Roman"/>
          <w:sz w:val="24"/>
          <w:szCs w:val="24"/>
        </w:rPr>
        <w:t xml:space="preserve"> OS SR</w:t>
      </w:r>
      <w:r w:rsidRPr="0062226E">
        <w:rPr>
          <w:rFonts w:ascii="Times New Roman" w:hAnsi="Times New Roman" w:cs="Times New Roman"/>
          <w:sz w:val="24"/>
          <w:szCs w:val="24"/>
        </w:rPr>
        <w:t xml:space="preserve">. </w:t>
      </w:r>
      <w:r w:rsidR="00946F49">
        <w:rPr>
          <w:rFonts w:ascii="Times New Roman" w:hAnsi="Times New Roman" w:cs="Times New Roman"/>
          <w:sz w:val="24"/>
          <w:szCs w:val="24"/>
        </w:rPr>
        <w:t xml:space="preserve">OS SR sú systémom, respektíve celkom, preto do vonkajšieho prostredia OS SR patrí ako vonkajšie, tak aj vnútorné prostredie Slovenskej republiky. </w:t>
      </w:r>
      <w:r w:rsidRPr="0062226E">
        <w:rPr>
          <w:rFonts w:ascii="Times New Roman" w:hAnsi="Times New Roman" w:cs="Times New Roman"/>
          <w:sz w:val="24"/>
          <w:szCs w:val="24"/>
        </w:rPr>
        <w:t>Je preto dôležité skúmať vonkajšie prostredie</w:t>
      </w:r>
      <w:r w:rsidR="002345B4">
        <w:rPr>
          <w:rFonts w:ascii="Times New Roman" w:hAnsi="Times New Roman" w:cs="Times New Roman"/>
          <w:sz w:val="24"/>
          <w:szCs w:val="24"/>
        </w:rPr>
        <w:t xml:space="preserve"> OS SR a tak isto </w:t>
      </w:r>
      <w:r w:rsidR="00946F49">
        <w:rPr>
          <w:rFonts w:ascii="Times New Roman" w:hAnsi="Times New Roman" w:cs="Times New Roman"/>
          <w:sz w:val="24"/>
          <w:szCs w:val="24"/>
        </w:rPr>
        <w:t>vnútorné</w:t>
      </w:r>
      <w:r w:rsidR="005840F1">
        <w:rPr>
          <w:rFonts w:ascii="Times New Roman" w:hAnsi="Times New Roman" w:cs="Times New Roman"/>
          <w:sz w:val="24"/>
          <w:szCs w:val="24"/>
        </w:rPr>
        <w:t>, ale</w:t>
      </w:r>
      <w:r w:rsidR="00946F49">
        <w:rPr>
          <w:rFonts w:ascii="Times New Roman" w:hAnsi="Times New Roman" w:cs="Times New Roman"/>
          <w:sz w:val="24"/>
          <w:szCs w:val="24"/>
        </w:rPr>
        <w:t xml:space="preserve"> </w:t>
      </w:r>
      <w:r w:rsidR="002345B4">
        <w:rPr>
          <w:rFonts w:ascii="Times New Roman" w:hAnsi="Times New Roman" w:cs="Times New Roman"/>
          <w:sz w:val="24"/>
          <w:szCs w:val="24"/>
        </w:rPr>
        <w:t>aj vonkajšie prostredie štátu</w:t>
      </w:r>
      <w:r w:rsidR="00426D49">
        <w:rPr>
          <w:rFonts w:ascii="Times New Roman" w:hAnsi="Times New Roman" w:cs="Times New Roman"/>
          <w:sz w:val="24"/>
          <w:szCs w:val="24"/>
        </w:rPr>
        <w:t>,</w:t>
      </w:r>
      <w:r w:rsidRPr="0062226E">
        <w:rPr>
          <w:rFonts w:ascii="Times New Roman" w:hAnsi="Times New Roman" w:cs="Times New Roman"/>
          <w:sz w:val="24"/>
          <w:szCs w:val="24"/>
        </w:rPr>
        <w:t xml:space="preserve"> aby sa zamedzilo preniknutiu čo najväčšieho počtu hrozieb do vnútra OS SR. Niektoré rizikové faktory sa dajú odstrániť už v zárodku a tým pádom je celá hrozba eliminovaná. Poznaním</w:t>
      </w:r>
      <w:r w:rsidR="00B55178">
        <w:rPr>
          <w:rFonts w:ascii="Times New Roman" w:hAnsi="Times New Roman" w:cs="Times New Roman"/>
          <w:sz w:val="24"/>
          <w:szCs w:val="24"/>
        </w:rPr>
        <w:t xml:space="preserve"> </w:t>
      </w:r>
      <w:r w:rsidRPr="0062226E">
        <w:rPr>
          <w:rFonts w:ascii="Times New Roman" w:hAnsi="Times New Roman" w:cs="Times New Roman"/>
          <w:sz w:val="24"/>
          <w:szCs w:val="24"/>
        </w:rPr>
        <w:t xml:space="preserve">viacerých druhov hrozieb je z hľadiska obrany hraníc a bezpečnostnej hranice OS SR lepšie, pretože sa tým dá nadobudnúť schopnosť poznania, ako sa pred danými hrozbami brániť a ako s nimi bojovať, respektíve eliminovať ich čo v najkratšom čase, s použitím optimálneho počtu zdrojov, či už to materiálnych, ľudských, technických, alebo finančných. </w:t>
      </w:r>
    </w:p>
    <w:p w:rsidR="00A32B68" w:rsidRPr="0062226E" w:rsidRDefault="00A32B68" w:rsidP="007C5AA3">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Teroristické</w:t>
      </w:r>
      <w:r w:rsidRPr="00553DD8">
        <w:rPr>
          <w:rFonts w:ascii="Times New Roman" w:hAnsi="Times New Roman" w:cs="Times New Roman"/>
          <w:b/>
          <w:sz w:val="24"/>
          <w:szCs w:val="24"/>
        </w:rPr>
        <w:t>:</w:t>
      </w:r>
      <w:r w:rsidRPr="0062226E">
        <w:rPr>
          <w:rFonts w:ascii="Times New Roman" w:hAnsi="Times New Roman" w:cs="Times New Roman"/>
          <w:sz w:val="24"/>
          <w:szCs w:val="24"/>
        </w:rPr>
        <w:t xml:space="preserve"> Forma zastrašovania a hrozenia síl v rôznych formách, či už individuálne alebo skupinovo sa v Slovenskej republike neprejavuje až tak ako v zahraničí ako je Francúzsko, Veľká Británia, či Španielsko, no to ale neznamená, že sa v budúcnosti nemôže takáto forma násilia vyskytnúť aj na tomto </w:t>
      </w:r>
      <w:r w:rsidR="00D64E4F">
        <w:rPr>
          <w:rFonts w:ascii="Times New Roman" w:hAnsi="Times New Roman" w:cs="Times New Roman"/>
          <w:sz w:val="24"/>
          <w:szCs w:val="24"/>
        </w:rPr>
        <w:t>území. Bezpečnostná stratégia Slovenskej republiky</w:t>
      </w:r>
      <w:r w:rsidR="00D64E4F">
        <w:rPr>
          <w:rStyle w:val="Odkaznapoznmkupodiarou"/>
          <w:rFonts w:ascii="Times New Roman" w:hAnsi="Times New Roman" w:cs="Times New Roman"/>
          <w:sz w:val="24"/>
          <w:szCs w:val="24"/>
        </w:rPr>
        <w:footnoteReference w:id="23"/>
      </w:r>
      <w:r w:rsidRPr="0062226E">
        <w:rPr>
          <w:rFonts w:ascii="Times New Roman" w:hAnsi="Times New Roman" w:cs="Times New Roman"/>
          <w:sz w:val="24"/>
          <w:szCs w:val="24"/>
        </w:rPr>
        <w:t xml:space="preserve"> hovorí, že teroristické hrozby predstavujú hlavne násilné aktivity a činy, ktoré sú činom zradikalizovaných jednotlivcov alebo menších buniek, ktorí konajú na pokyn pôsobiacich teroristických organizácií. Ide o takzvanú ideologickú hrozbu pre demokratické zriadenie, pretože výsledkom a hlavným cieľom je predovšetkým šíriť strach, paniku a nenávisť v štáte. </w:t>
      </w:r>
      <w:r w:rsidR="00EC1E8C">
        <w:rPr>
          <w:rFonts w:ascii="Times New Roman" w:hAnsi="Times New Roman" w:cs="Times New Roman"/>
          <w:sz w:val="24"/>
          <w:szCs w:val="24"/>
        </w:rPr>
        <w:t>Profesor Hofreiter vo vysokoškolskej učebnici</w:t>
      </w:r>
      <w:r w:rsidR="00922AA4">
        <w:rPr>
          <w:rFonts w:ascii="Times New Roman" w:hAnsi="Times New Roman" w:cs="Times New Roman"/>
          <w:sz w:val="24"/>
          <w:szCs w:val="24"/>
        </w:rPr>
        <w:t> </w:t>
      </w:r>
      <w:proofErr w:type="spellStart"/>
      <w:r w:rsidR="00922AA4" w:rsidRPr="00807C79">
        <w:rPr>
          <w:rFonts w:ascii="Times New Roman" w:hAnsi="Times New Roman" w:cs="Times New Roman"/>
          <w:i/>
          <w:sz w:val="24"/>
          <w:szCs w:val="24"/>
        </w:rPr>
        <w:t>Securitol</w:t>
      </w:r>
      <w:r w:rsidR="00EC1E8C">
        <w:rPr>
          <w:rFonts w:ascii="Times New Roman" w:hAnsi="Times New Roman" w:cs="Times New Roman"/>
          <w:i/>
          <w:sz w:val="24"/>
          <w:szCs w:val="24"/>
        </w:rPr>
        <w:t>ógia</w:t>
      </w:r>
      <w:proofErr w:type="spellEnd"/>
      <w:r w:rsidR="00807C79" w:rsidRPr="00EC1E8C">
        <w:rPr>
          <w:rStyle w:val="Odkaznapoznmkupodiarou"/>
          <w:rFonts w:ascii="Times New Roman" w:hAnsi="Times New Roman" w:cs="Times New Roman"/>
          <w:sz w:val="24"/>
          <w:szCs w:val="24"/>
        </w:rPr>
        <w:footnoteReference w:id="24"/>
      </w:r>
      <w:r w:rsidR="00A9341D">
        <w:rPr>
          <w:rFonts w:ascii="Times New Roman" w:hAnsi="Times New Roman" w:cs="Times New Roman"/>
          <w:i/>
          <w:sz w:val="24"/>
          <w:szCs w:val="24"/>
        </w:rPr>
        <w:t xml:space="preserve"> </w:t>
      </w:r>
      <w:r w:rsidR="00922AA4">
        <w:rPr>
          <w:rFonts w:ascii="Times New Roman" w:hAnsi="Times New Roman" w:cs="Times New Roman"/>
          <w:sz w:val="24"/>
          <w:szCs w:val="24"/>
        </w:rPr>
        <w:t>definoval</w:t>
      </w:r>
      <w:r w:rsidR="00807C79">
        <w:rPr>
          <w:rFonts w:ascii="Times New Roman" w:hAnsi="Times New Roman" w:cs="Times New Roman"/>
          <w:sz w:val="24"/>
          <w:szCs w:val="24"/>
        </w:rPr>
        <w:t>,</w:t>
      </w:r>
      <w:r w:rsidR="00922AA4">
        <w:rPr>
          <w:rFonts w:ascii="Times New Roman" w:hAnsi="Times New Roman" w:cs="Times New Roman"/>
          <w:sz w:val="24"/>
          <w:szCs w:val="24"/>
        </w:rPr>
        <w:t xml:space="preserve"> že terorizmus, ako metóda zastrašovania a násilného potlačovania existuje dlho. Ďalej spomína, </w:t>
      </w:r>
      <w:r w:rsidR="00807C79">
        <w:rPr>
          <w:rFonts w:ascii="Times New Roman" w:hAnsi="Times New Roman" w:cs="Times New Roman"/>
          <w:sz w:val="24"/>
          <w:szCs w:val="24"/>
        </w:rPr>
        <w:t xml:space="preserve">že terorizmus sa stal najmä po útoku na WTC novým aktérom svetovej politiky. </w:t>
      </w:r>
      <w:r w:rsidRPr="0062226E">
        <w:rPr>
          <w:rFonts w:ascii="Times New Roman" w:hAnsi="Times New Roman" w:cs="Times New Roman"/>
          <w:sz w:val="24"/>
          <w:szCs w:val="24"/>
        </w:rPr>
        <w:t>Terorizmus tak isto poškodzuje cestovný ruch pretože častými útokmi v danej krajine, či meste klesá aj návštevnosť turistov.</w:t>
      </w:r>
      <w:r w:rsidR="00EA44CF">
        <w:rPr>
          <w:rFonts w:ascii="Times New Roman" w:hAnsi="Times New Roman" w:cs="Times New Roman"/>
          <w:sz w:val="24"/>
          <w:szCs w:val="24"/>
        </w:rPr>
        <w:t xml:space="preserve"> </w:t>
      </w:r>
      <w:r w:rsidRPr="0062226E">
        <w:rPr>
          <w:rFonts w:ascii="Times New Roman" w:hAnsi="Times New Roman" w:cs="Times New Roman"/>
          <w:sz w:val="24"/>
          <w:szCs w:val="24"/>
        </w:rPr>
        <w:t xml:space="preserve">Teroristické skupiny si vyberajú dôležité politické ciele, miesta, kde sa stretáva veľký počet ľudí na meter štvorcový alebo pôsobia na popredné známe osobnosti, na takzvaných lídrov krajiny. Ich cieľom je upútať pozornosť pomocou masmédií, pretože prostredníctvom novín sa dá veľmi ľahko, rýchlo a efektívne zviditeľniť v globálnom prostredí. Zničením dôležitých budov, významných miest a miest, ktoré sú preplnené občanmi sa stávajú obeťami väčšinou nevinní obyvatelia štátu, ktorí za nič nemôžu. Teroristu, ktorý je pripravený na samovraždu odpálením bomby, pripnutej priamo na svojom vlastnom tele je len veľmi ťažko rozpoznať od náhodného </w:t>
      </w:r>
      <w:r w:rsidRPr="0062226E">
        <w:rPr>
          <w:rFonts w:ascii="Times New Roman" w:hAnsi="Times New Roman" w:cs="Times New Roman"/>
          <w:sz w:val="24"/>
          <w:szCs w:val="24"/>
        </w:rPr>
        <w:lastRenderedPageBreak/>
        <w:t xml:space="preserve">okoloidúceho. Ešte ťažšie je rozpoznať skupinu, ktorá pri sebe nemá žiadne bomby a chystá sa uniesť automobil, alebo lietadlo a vykonať s týmito prostriedkami útoky na ľudí a dôležité objekty formou priameho nárazu. Letiskové kontroly zvýšili svoju ostražitosť po udalostiach z 11. septembra 2001, po tom ako teroristická skupina </w:t>
      </w:r>
      <w:proofErr w:type="spellStart"/>
      <w:r w:rsidRPr="0062226E">
        <w:rPr>
          <w:rFonts w:ascii="Times New Roman" w:hAnsi="Times New Roman" w:cs="Times New Roman"/>
          <w:sz w:val="24"/>
          <w:szCs w:val="24"/>
        </w:rPr>
        <w:t>al-Káida</w:t>
      </w:r>
      <w:proofErr w:type="spellEnd"/>
      <w:r w:rsidRPr="0062226E">
        <w:rPr>
          <w:rFonts w:ascii="Times New Roman" w:hAnsi="Times New Roman" w:cs="Times New Roman"/>
          <w:sz w:val="24"/>
          <w:szCs w:val="24"/>
        </w:rPr>
        <w:t xml:space="preserve"> uniesla štyri lietadlá a namierila ich na Svetové obchodné centrum a </w:t>
      </w:r>
      <w:proofErr w:type="spellStart"/>
      <w:r w:rsidRPr="0062226E">
        <w:rPr>
          <w:rFonts w:ascii="Times New Roman" w:hAnsi="Times New Roman" w:cs="Times New Roman"/>
          <w:sz w:val="24"/>
          <w:szCs w:val="24"/>
        </w:rPr>
        <w:t>Pentag</w:t>
      </w:r>
      <w:r w:rsidR="00B55178">
        <w:rPr>
          <w:rFonts w:ascii="Times New Roman" w:hAnsi="Times New Roman" w:cs="Times New Roman"/>
          <w:sz w:val="24"/>
          <w:szCs w:val="24"/>
        </w:rPr>
        <w:t>o</w:t>
      </w:r>
      <w:r w:rsidRPr="0062226E">
        <w:rPr>
          <w:rFonts w:ascii="Times New Roman" w:hAnsi="Times New Roman" w:cs="Times New Roman"/>
          <w:sz w:val="24"/>
          <w:szCs w:val="24"/>
        </w:rPr>
        <w:t>n</w:t>
      </w:r>
      <w:proofErr w:type="spellEnd"/>
      <w:r w:rsidRPr="0062226E">
        <w:rPr>
          <w:rFonts w:ascii="Times New Roman" w:hAnsi="Times New Roman" w:cs="Times New Roman"/>
          <w:sz w:val="24"/>
          <w:szCs w:val="24"/>
        </w:rPr>
        <w:t xml:space="preserve">. Krajiny, ktoré zasiahol terorizmus, sú pripravené na ďalšie útoky oveľa viac ako Slovenská republika, ktorá by v prípade teroristického útoku mohla utrpieť oveľa väčšie straty na ľudských životoch ako krajiny, ktoré už tieto útoky zažili, majú väčší počet pripravených zdrojov a zložiek na okamžité zasiahnutie a podobne. Najvýhodnejším bodom útoku na Slovensku by mohli byť jadrové elektrárne, vodné diela, alebo chemické závody. Tieto miesta je potrebné strážiť ozbrojenými silami a zložkami, aby sa prípadnému útoku zamedzilo. </w:t>
      </w:r>
    </w:p>
    <w:p w:rsidR="00A32B68" w:rsidRPr="00DC22EA" w:rsidRDefault="00EE2709" w:rsidP="00DC22EA">
      <w:pPr>
        <w:tabs>
          <w:tab w:val="left" w:pos="2115"/>
        </w:tabs>
        <w:spacing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Slovenská republika</w:t>
      </w:r>
      <w:r w:rsidR="00A32B68" w:rsidRPr="0062226E">
        <w:rPr>
          <w:rFonts w:ascii="Times New Roman" w:eastAsia="Calibri" w:hAnsi="Times New Roman" w:cs="Times New Roman"/>
          <w:color w:val="000000"/>
          <w:sz w:val="24"/>
          <w:szCs w:val="24"/>
        </w:rPr>
        <w:t xml:space="preserve"> odsudzuje terorizmus vo všetkýc</w:t>
      </w:r>
      <w:r w:rsidR="00B52401">
        <w:rPr>
          <w:rFonts w:ascii="Times New Roman" w:eastAsia="Calibri" w:hAnsi="Times New Roman" w:cs="Times New Roman"/>
          <w:color w:val="000000"/>
          <w:sz w:val="24"/>
          <w:szCs w:val="24"/>
        </w:rPr>
        <w:t xml:space="preserve">h jeho formách a podobách a aj naďalej bude </w:t>
      </w:r>
      <w:r w:rsidR="00A32B68" w:rsidRPr="0062226E">
        <w:rPr>
          <w:rFonts w:ascii="Times New Roman" w:eastAsia="Calibri" w:hAnsi="Times New Roman" w:cs="Times New Roman"/>
          <w:color w:val="000000"/>
          <w:sz w:val="24"/>
          <w:szCs w:val="24"/>
        </w:rPr>
        <w:t xml:space="preserve">pokračovať </w:t>
      </w:r>
      <w:r w:rsidR="00B52401">
        <w:rPr>
          <w:rFonts w:ascii="Times New Roman" w:eastAsia="Calibri" w:hAnsi="Times New Roman" w:cs="Times New Roman"/>
          <w:color w:val="000000"/>
          <w:sz w:val="24"/>
          <w:szCs w:val="24"/>
        </w:rPr>
        <w:t xml:space="preserve">v dôslednej realizácii opatrení, ktoré sú </w:t>
      </w:r>
      <w:r w:rsidR="00A32B68" w:rsidRPr="0062226E">
        <w:rPr>
          <w:rFonts w:ascii="Times New Roman" w:eastAsia="Calibri" w:hAnsi="Times New Roman" w:cs="Times New Roman"/>
          <w:color w:val="000000"/>
          <w:sz w:val="24"/>
          <w:szCs w:val="24"/>
        </w:rPr>
        <w:t>nevy</w:t>
      </w:r>
      <w:r w:rsidR="00B52401">
        <w:rPr>
          <w:rFonts w:ascii="Times New Roman" w:eastAsia="Calibri" w:hAnsi="Times New Roman" w:cs="Times New Roman"/>
          <w:color w:val="000000"/>
          <w:sz w:val="24"/>
          <w:szCs w:val="24"/>
        </w:rPr>
        <w:t>hnutné</w:t>
      </w:r>
      <w:r w:rsidR="00A32B68" w:rsidRPr="0062226E">
        <w:rPr>
          <w:rFonts w:ascii="Times New Roman" w:eastAsia="Calibri" w:hAnsi="Times New Roman" w:cs="Times New Roman"/>
          <w:color w:val="000000"/>
          <w:sz w:val="24"/>
          <w:szCs w:val="24"/>
        </w:rPr>
        <w:t xml:space="preserve"> </w:t>
      </w:r>
      <w:r w:rsidR="00426D49">
        <w:rPr>
          <w:rFonts w:ascii="Times New Roman" w:eastAsia="Calibri" w:hAnsi="Times New Roman" w:cs="Times New Roman"/>
          <w:color w:val="000000"/>
          <w:sz w:val="24"/>
          <w:szCs w:val="24"/>
        </w:rPr>
        <w:br/>
      </w:r>
      <w:r w:rsidR="00A32B68" w:rsidRPr="0062226E">
        <w:rPr>
          <w:rFonts w:ascii="Times New Roman" w:eastAsia="Calibri" w:hAnsi="Times New Roman" w:cs="Times New Roman"/>
          <w:color w:val="000000"/>
          <w:sz w:val="24"/>
          <w:szCs w:val="24"/>
        </w:rPr>
        <w:t xml:space="preserve">k </w:t>
      </w:r>
      <w:r w:rsidR="00A32B68" w:rsidRPr="00B52401">
        <w:rPr>
          <w:rFonts w:ascii="Times New Roman" w:eastAsia="Calibri" w:hAnsi="Times New Roman" w:cs="Times New Roman"/>
          <w:color w:val="000000"/>
          <w:sz w:val="24"/>
          <w:szCs w:val="24"/>
        </w:rPr>
        <w:t xml:space="preserve">zamedzeniu teroristických útokov a odstraňovaniu príčin terorizmu </w:t>
      </w:r>
      <w:r w:rsidR="00B52401">
        <w:rPr>
          <w:rFonts w:ascii="Times New Roman" w:eastAsia="Calibri" w:hAnsi="Times New Roman" w:cs="Times New Roman"/>
          <w:color w:val="000000"/>
          <w:sz w:val="24"/>
          <w:szCs w:val="24"/>
        </w:rPr>
        <w:t>na domácej pôde, ale aj v zahraničí</w:t>
      </w:r>
      <w:r w:rsidR="00DC22EA">
        <w:rPr>
          <w:rStyle w:val="Odkaznapoznmkupodiarou"/>
          <w:rFonts w:ascii="Times New Roman" w:eastAsia="Calibri" w:hAnsi="Times New Roman" w:cs="Times New Roman"/>
          <w:color w:val="000000"/>
          <w:sz w:val="24"/>
          <w:szCs w:val="24"/>
        </w:rPr>
        <w:footnoteReference w:id="25"/>
      </w:r>
      <w:r w:rsidR="00426D49">
        <w:rPr>
          <w:rFonts w:ascii="Times New Roman" w:eastAsia="Calibri" w:hAnsi="Times New Roman" w:cs="Times New Roman"/>
          <w:color w:val="000000"/>
          <w:sz w:val="24"/>
          <w:szCs w:val="24"/>
        </w:rPr>
        <w:t>.</w:t>
      </w:r>
    </w:p>
    <w:p w:rsidR="00A32B68" w:rsidRPr="0062226E" w:rsidRDefault="00A32B68" w:rsidP="007C5AA3">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Kybernetické:</w:t>
      </w:r>
      <w:r w:rsidRPr="0062226E">
        <w:rPr>
          <w:rFonts w:ascii="Times New Roman" w:hAnsi="Times New Roman" w:cs="Times New Roman"/>
          <w:sz w:val="24"/>
          <w:szCs w:val="24"/>
        </w:rPr>
        <w:t xml:space="preserve"> Do tejto kategórie patria kybernetické útoky, ktoré sa neprejavujú fyzicky silou, kde oproti teroristickým hrozbám väčšinou priamo cítime ohrozenie nepriateľa</w:t>
      </w:r>
      <w:r w:rsidR="00B55178">
        <w:rPr>
          <w:rFonts w:ascii="Times New Roman" w:hAnsi="Times New Roman" w:cs="Times New Roman"/>
          <w:sz w:val="24"/>
          <w:szCs w:val="24"/>
        </w:rPr>
        <w:t xml:space="preserve"> </w:t>
      </w:r>
      <w:r w:rsidRPr="0062226E">
        <w:rPr>
          <w:rFonts w:ascii="Times New Roman" w:hAnsi="Times New Roman" w:cs="Times New Roman"/>
          <w:sz w:val="24"/>
          <w:szCs w:val="24"/>
        </w:rPr>
        <w:t xml:space="preserve">a vieme presne definovať jeho polohu, ale pri tomto type sa nedá vždy zistiť, odkiaľ daný jednotlivec alebo skupina jednotlivcov pôsobí. Kybernetický útok sa dá pokladať za snahu </w:t>
      </w:r>
      <w:r w:rsidR="00EA44CF">
        <w:rPr>
          <w:rFonts w:ascii="Times New Roman" w:hAnsi="Times New Roman" w:cs="Times New Roman"/>
          <w:sz w:val="24"/>
          <w:szCs w:val="24"/>
        </w:rPr>
        <w:t>jednotlivcov, takzvaných počítačových pirátov</w:t>
      </w:r>
      <w:r w:rsidRPr="0062226E">
        <w:rPr>
          <w:rFonts w:ascii="Times New Roman" w:hAnsi="Times New Roman" w:cs="Times New Roman"/>
          <w:sz w:val="24"/>
          <w:szCs w:val="24"/>
        </w:rPr>
        <w:t xml:space="preserve">, ktorí sa snažia pomocou svojich vymožeností prelomiť hranice bezpečnosti systému cez rôzne online systémy v sieti. Pôsobia cez kybernetický priestor, čo je vlastne označenie virtuálneho sveta, do ktorého sa dá dostať prostredníctvom moderných technológií ako je počítač, internet, mobilný telefón a podobne. Majú dostatok času na prelomenie bezpečnostnej hranice daného systému, alebo softvéru, respektíve na poznanie, kde ma systém trhliny a odkiaľ by sa dalo preniknúť do vnútra a napáchať škody. Pôsobia z miest, ktoré je ťažké vypátrať, lebo pôsobia na diaľku a môžu byť na miestach, ktoré sú vzdialené od hraníc štátu. Niekedy im ide len o dokazovanie si svojich schopností, ako sú na tom a čo konkrétne by dokázali napáchať, no v tom horšom prípade dokážu prelomiť bezpečnostné hranice systému, respektíve softvéru a objaviť tajné informácie, pozmeniť ich, odcudziť </w:t>
      </w:r>
      <w:r w:rsidRPr="0062226E">
        <w:rPr>
          <w:rFonts w:ascii="Times New Roman" w:hAnsi="Times New Roman" w:cs="Times New Roman"/>
          <w:sz w:val="24"/>
          <w:szCs w:val="24"/>
        </w:rPr>
        <w:lastRenderedPageBreak/>
        <w:t>alebo vymazať. Môže to mať kritické následky, pretože informácie majú nevyčísliteľnú hodnotu. S ich stratou je potrebné začínať odznova, čo zaberie určitý čas ale aj zdroje. Pri odcudzení informácii ide o riziko, že sa dostanú do nesprávnych rúk, a môžu byť použité proti danému systému, odkiaľ boli ukradnuté. Pri pozmenení informácii je možné napáchanie hrozieb z vlastnej nerozvážnosti alebo môžu mať za následok pád celého systému.</w:t>
      </w:r>
    </w:p>
    <w:p w:rsidR="00A32B68" w:rsidRPr="0062226E" w:rsidRDefault="00A32B68" w:rsidP="00C567BC">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Náboženský fanatizmus</w:t>
      </w:r>
      <w:r w:rsidRPr="00553DD8">
        <w:rPr>
          <w:rFonts w:ascii="Times New Roman" w:hAnsi="Times New Roman" w:cs="Times New Roman"/>
          <w:b/>
          <w:sz w:val="24"/>
          <w:szCs w:val="24"/>
        </w:rPr>
        <w:t>:</w:t>
      </w:r>
      <w:r w:rsidRPr="0062226E">
        <w:rPr>
          <w:rFonts w:ascii="Times New Roman" w:hAnsi="Times New Roman" w:cs="Times New Roman"/>
          <w:sz w:val="24"/>
          <w:szCs w:val="24"/>
        </w:rPr>
        <w:t xml:space="preserve"> Oddanosť, respektíve až najvyššia forma, alebo stupeň presvedčenia o správnosti názorov na vieru jedného a opovrhovanie viery druhého, kedy nie je jednotlivec schopný prijať kritiku k svojmu vlastnému presvedčeniu môže presiahnuť a presiahne až k vyhrotenému konfliktu náboženských skupín, ktoré si svoje presvedčenia budú brániť v uliciach, kde sa ale bude nachádzať aj veľký počet nevinných občanov, ktorí s týmto presvedčením nemajú nič spoločné. Trpieť bude celé okolie, respektíve zasiahnutá zóna a iba policajná a vojenská sila bude môcť nastoliť mier medzi bojujúcimi stranami. U takýchto jednotlivcov je Boh, alebo najvyššia bytosť, ktorú fanatik uctieva na prvom mieste, dokonca aj pred rodinou. Nepochybujú o svojich autoritách ani len sekundu a sú presvedčení, že práve to ich vnímanie sveta je správne. Ich posadnutosť dodržiavania noriem, pravidiel a kódexu presvedčenia z nich robí robotov, ktorí nemyslia racionálne, alebo konajú v mene presvedčenia, čo v nich vyvoláva určitú formu rizika alebo priamej hrozby pre spoločnosť. Títo jednotlivci sa postupne izolujú od okolitého sveta, v ktorom žijú až nakoniec prerušia všetky svoje vzťahy s rodinou a známymi. </w:t>
      </w:r>
    </w:p>
    <w:p w:rsidR="00A32B68" w:rsidRPr="0062226E" w:rsidRDefault="00A32B68" w:rsidP="00C567BC">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Živelné pohromy</w:t>
      </w:r>
      <w:r w:rsidRPr="00553DD8">
        <w:rPr>
          <w:rFonts w:ascii="Times New Roman" w:hAnsi="Times New Roman" w:cs="Times New Roman"/>
          <w:b/>
          <w:sz w:val="24"/>
          <w:szCs w:val="24"/>
        </w:rPr>
        <w:t>:</w:t>
      </w:r>
      <w:r w:rsidRPr="0062226E">
        <w:rPr>
          <w:rFonts w:ascii="Times New Roman" w:hAnsi="Times New Roman" w:cs="Times New Roman"/>
          <w:sz w:val="24"/>
          <w:szCs w:val="24"/>
        </w:rPr>
        <w:t xml:space="preserve"> Živelná pohroma, čiže</w:t>
      </w:r>
      <w:r w:rsidRPr="0062226E">
        <w:rPr>
          <w:rFonts w:ascii="Times New Roman" w:hAnsi="Times New Roman" w:cs="Times New Roman"/>
          <w:b/>
          <w:sz w:val="24"/>
          <w:szCs w:val="24"/>
        </w:rPr>
        <w:t xml:space="preserve"> </w:t>
      </w:r>
      <w:r w:rsidRPr="0062226E">
        <w:rPr>
          <w:rFonts w:ascii="Times New Roman" w:hAnsi="Times New Roman" w:cs="Times New Roman"/>
          <w:sz w:val="24"/>
          <w:szCs w:val="24"/>
        </w:rPr>
        <w:t xml:space="preserve">istá forma mimoriadnej udalosti, kde nepriaznivo pôsobia prírodné sily, kde dôsledkom môžu byť straty na ľudských životoch, majetku alebo ničenie životného prostredia. Tieto hrozby nijako nemá na svedomí ľudský faktor. Vyvoláva ich zemetrasenie, povodeň, extrémne výkyvy počasia, teplo alebo chlad. Rizikové faktory v životnom prostredí zapríčiňujú na Slovensku odpadové vody a toxické látky alebo zlé zaobchádzanie so škodlivými látkami. Jedna z najznámejších živelných pohrôm na Slovensku je víchrica vo Vysokých Tatrách z roku 2004, kedy za sebou táto hrozba zanechala zničené, zlámané najsilnejšie stromy. Poškodené boli aj národné parky a chránené oblasti. Ako častá hrozba v podobe živelnej pohromy na Slovensku sa prejavuje povodeň. Táto prírodná katastrofa zasiahla v roku 2002 územie Slovenska, ale aj časť strednej Európy. Na Slovensku boli zasiahnuté dva kraje, Prešovský a Žilinský. Veľa rodín ostalo bez strechy nad hlavou, kedy im stúpanie vodnej hladiny z brehu </w:t>
      </w:r>
      <w:r w:rsidRPr="0062226E">
        <w:rPr>
          <w:rFonts w:ascii="Times New Roman" w:hAnsi="Times New Roman" w:cs="Times New Roman"/>
          <w:sz w:val="24"/>
          <w:szCs w:val="24"/>
        </w:rPr>
        <w:lastRenderedPageBreak/>
        <w:t>spôsobilo nemalé škody na majetku. Táto pohroma dokáže zasiahnuť viacero obcí zároveň v priebehu niekoľkých minút, alebo hodín na viacerých miestach, preto je potrebné dôkladné monitorovanie každej významnej meteorologickej zmeny, hlavne v obdobiach pre</w:t>
      </w:r>
      <w:r w:rsidR="0051141D">
        <w:rPr>
          <w:rFonts w:ascii="Times New Roman" w:hAnsi="Times New Roman" w:cs="Times New Roman"/>
          <w:sz w:val="24"/>
          <w:szCs w:val="24"/>
        </w:rPr>
        <w:t>dpokladu vznikov týchto povodní</w:t>
      </w:r>
      <w:r w:rsidR="00C567BC">
        <w:rPr>
          <w:rStyle w:val="Odkaznapoznmkupodiarou"/>
          <w:rFonts w:ascii="Times New Roman" w:hAnsi="Times New Roman" w:cs="Times New Roman"/>
          <w:sz w:val="24"/>
          <w:szCs w:val="24"/>
        </w:rPr>
        <w:footnoteReference w:id="26"/>
      </w:r>
      <w:r w:rsidR="0051141D">
        <w:rPr>
          <w:rFonts w:ascii="Times New Roman" w:hAnsi="Times New Roman" w:cs="Times New Roman"/>
          <w:sz w:val="24"/>
          <w:szCs w:val="24"/>
        </w:rPr>
        <w:t>.</w:t>
      </w:r>
      <w:r w:rsidRPr="0062226E">
        <w:rPr>
          <w:rFonts w:ascii="Times New Roman" w:hAnsi="Times New Roman" w:cs="Times New Roman"/>
          <w:sz w:val="24"/>
          <w:szCs w:val="24"/>
        </w:rPr>
        <w:t xml:space="preserve"> </w:t>
      </w:r>
    </w:p>
    <w:p w:rsidR="00A32B68" w:rsidRPr="00B52401" w:rsidRDefault="00A32B68" w:rsidP="007C5AA3">
      <w:pPr>
        <w:tabs>
          <w:tab w:val="left" w:pos="2115"/>
        </w:tabs>
        <w:spacing w:line="360" w:lineRule="auto"/>
        <w:ind w:firstLine="709"/>
        <w:jc w:val="both"/>
        <w:rPr>
          <w:rFonts w:ascii="Times New Roman" w:eastAsia="Calibri" w:hAnsi="Times New Roman" w:cs="Times New Roman"/>
          <w:color w:val="000000"/>
          <w:sz w:val="24"/>
          <w:szCs w:val="24"/>
        </w:rPr>
      </w:pPr>
      <w:r w:rsidRPr="0062226E">
        <w:rPr>
          <w:rFonts w:ascii="Times New Roman" w:hAnsi="Times New Roman" w:cs="Times New Roman"/>
          <w:b/>
          <w:sz w:val="24"/>
          <w:szCs w:val="24"/>
        </w:rPr>
        <w:t>Extrémistické</w:t>
      </w:r>
      <w:r w:rsidRPr="0062226E">
        <w:rPr>
          <w:rFonts w:ascii="Times New Roman" w:hAnsi="Times New Roman" w:cs="Times New Roman"/>
          <w:sz w:val="24"/>
          <w:szCs w:val="24"/>
        </w:rPr>
        <w:t xml:space="preserve">: </w:t>
      </w:r>
      <w:r w:rsidRPr="0062226E">
        <w:rPr>
          <w:rFonts w:ascii="Times New Roman" w:eastAsia="Calibri" w:hAnsi="Times New Roman" w:cs="Times New Roman"/>
          <w:color w:val="000000"/>
          <w:sz w:val="24"/>
          <w:szCs w:val="24"/>
        </w:rPr>
        <w:t xml:space="preserve">V </w:t>
      </w:r>
      <w:r w:rsidRPr="00B52401">
        <w:rPr>
          <w:rFonts w:ascii="Times New Roman" w:eastAsia="Calibri" w:hAnsi="Times New Roman" w:cs="Times New Roman"/>
          <w:color w:val="000000"/>
          <w:sz w:val="24"/>
          <w:szCs w:val="24"/>
        </w:rPr>
        <w:t>oblasti prevencie</w:t>
      </w:r>
      <w:r w:rsidR="00B52401">
        <w:rPr>
          <w:rFonts w:ascii="Times New Roman" w:eastAsia="Calibri" w:hAnsi="Times New Roman" w:cs="Times New Roman"/>
          <w:color w:val="000000"/>
          <w:sz w:val="24"/>
          <w:szCs w:val="24"/>
        </w:rPr>
        <w:t xml:space="preserve"> sa Slovenská republika musí zamerať</w:t>
      </w:r>
      <w:r w:rsidRPr="00B52401">
        <w:rPr>
          <w:rFonts w:ascii="Times New Roman" w:eastAsia="Calibri" w:hAnsi="Times New Roman" w:cs="Times New Roman"/>
          <w:color w:val="000000"/>
          <w:sz w:val="24"/>
          <w:szCs w:val="24"/>
        </w:rPr>
        <w:t xml:space="preserve"> na zvyšovanie povedomia verejnosti o nebezpečenstve, ktoré extrémizmus a s ním súvisiace javy predstavujú pre spo</w:t>
      </w:r>
      <w:r w:rsidR="00B52401">
        <w:rPr>
          <w:rFonts w:ascii="Times New Roman" w:eastAsia="Calibri" w:hAnsi="Times New Roman" w:cs="Times New Roman"/>
          <w:color w:val="000000"/>
          <w:sz w:val="24"/>
          <w:szCs w:val="24"/>
        </w:rPr>
        <w:t>ločnosť</w:t>
      </w:r>
      <w:r w:rsidR="00B55178">
        <w:rPr>
          <w:rFonts w:ascii="Times New Roman" w:eastAsia="Calibri" w:hAnsi="Times New Roman" w:cs="Times New Roman"/>
          <w:color w:val="000000"/>
          <w:sz w:val="24"/>
          <w:szCs w:val="24"/>
        </w:rPr>
        <w:t>,</w:t>
      </w:r>
      <w:r w:rsidR="00B52401">
        <w:rPr>
          <w:rFonts w:ascii="Times New Roman" w:eastAsia="Calibri" w:hAnsi="Times New Roman" w:cs="Times New Roman"/>
          <w:color w:val="000000"/>
          <w:sz w:val="24"/>
          <w:szCs w:val="24"/>
        </w:rPr>
        <w:t xml:space="preserve"> zároveň musí prijať</w:t>
      </w:r>
      <w:r w:rsidRPr="00B52401">
        <w:rPr>
          <w:rFonts w:ascii="Times New Roman" w:eastAsia="Calibri" w:hAnsi="Times New Roman" w:cs="Times New Roman"/>
          <w:color w:val="000000"/>
          <w:sz w:val="24"/>
          <w:szCs w:val="24"/>
        </w:rPr>
        <w:t xml:space="preserve"> preventívne opatrenia v sociálnej oblasti a na podp</w:t>
      </w:r>
      <w:r w:rsidR="00B52401">
        <w:rPr>
          <w:rFonts w:ascii="Times New Roman" w:eastAsia="Calibri" w:hAnsi="Times New Roman" w:cs="Times New Roman"/>
          <w:color w:val="000000"/>
          <w:sz w:val="24"/>
          <w:szCs w:val="24"/>
        </w:rPr>
        <w:t>oru tolerancie v spoločnosti. Slovenská republika</w:t>
      </w:r>
      <w:r w:rsidRPr="00B52401">
        <w:rPr>
          <w:rFonts w:ascii="Times New Roman" w:eastAsia="Calibri" w:hAnsi="Times New Roman" w:cs="Times New Roman"/>
          <w:color w:val="000000"/>
          <w:sz w:val="24"/>
          <w:szCs w:val="24"/>
        </w:rPr>
        <w:t xml:space="preserve"> </w:t>
      </w:r>
      <w:r w:rsidR="00B52401">
        <w:rPr>
          <w:rFonts w:ascii="Times New Roman" w:eastAsia="Calibri" w:hAnsi="Times New Roman" w:cs="Times New Roman"/>
          <w:color w:val="000000"/>
          <w:sz w:val="24"/>
          <w:szCs w:val="24"/>
        </w:rPr>
        <w:t xml:space="preserve">naďalej </w:t>
      </w:r>
      <w:r w:rsidRPr="00B52401">
        <w:rPr>
          <w:rFonts w:ascii="Times New Roman" w:eastAsia="Calibri" w:hAnsi="Times New Roman" w:cs="Times New Roman"/>
          <w:color w:val="000000"/>
          <w:sz w:val="24"/>
          <w:szCs w:val="24"/>
        </w:rPr>
        <w:t>bude vytvárať a podporovať mechanizmy obmedzujúce šírenie extrémis</w:t>
      </w:r>
      <w:r w:rsidR="00EE2709">
        <w:rPr>
          <w:rFonts w:ascii="Times New Roman" w:eastAsia="Calibri" w:hAnsi="Times New Roman" w:cs="Times New Roman"/>
          <w:color w:val="000000"/>
          <w:sz w:val="24"/>
          <w:szCs w:val="24"/>
        </w:rPr>
        <w:t>tických a nenávistných prejavov na internete</w:t>
      </w:r>
      <w:r w:rsidR="00C567BC">
        <w:rPr>
          <w:rStyle w:val="Odkaznapoznmkupodiarou"/>
          <w:rFonts w:ascii="Times New Roman" w:eastAsia="Calibri" w:hAnsi="Times New Roman" w:cs="Times New Roman"/>
          <w:color w:val="000000"/>
          <w:sz w:val="24"/>
          <w:szCs w:val="24"/>
        </w:rPr>
        <w:footnoteReference w:id="27"/>
      </w:r>
      <w:r w:rsidR="0051141D">
        <w:rPr>
          <w:rFonts w:ascii="Times New Roman" w:eastAsia="Calibri" w:hAnsi="Times New Roman" w:cs="Times New Roman"/>
          <w:color w:val="000000"/>
          <w:sz w:val="24"/>
          <w:szCs w:val="24"/>
        </w:rPr>
        <w:t>.</w:t>
      </w:r>
    </w:p>
    <w:p w:rsidR="00A32B68" w:rsidRPr="00C567BC" w:rsidRDefault="00A32B68" w:rsidP="00C567BC">
      <w:pPr>
        <w:tabs>
          <w:tab w:val="left" w:pos="2115"/>
        </w:tabs>
        <w:spacing w:line="360" w:lineRule="auto"/>
        <w:ind w:firstLine="709"/>
        <w:jc w:val="both"/>
        <w:rPr>
          <w:rFonts w:ascii="Times New Roman" w:eastAsia="Calibri" w:hAnsi="Times New Roman" w:cs="Times New Roman"/>
          <w:color w:val="000000"/>
          <w:sz w:val="24"/>
          <w:szCs w:val="24"/>
        </w:rPr>
      </w:pPr>
      <w:r w:rsidRPr="0062226E">
        <w:rPr>
          <w:rFonts w:ascii="Times New Roman" w:eastAsia="Calibri" w:hAnsi="Times New Roman" w:cs="Times New Roman"/>
          <w:color w:val="000000"/>
          <w:sz w:val="24"/>
          <w:szCs w:val="24"/>
        </w:rPr>
        <w:t>Čím ďalej, tým  viac sa v médiách alebo na sociálnych sieťach stretávame so slovom extrémizmus. Pri označení jednotlivca, ako extrémistu si väčšina občanov vybavuje v pamäti násilie, agresivitu a netolerantnosť. Extrémista je rasovo zaujatý, netolerantný v</w:t>
      </w:r>
      <w:r w:rsidR="00EA44CF">
        <w:rPr>
          <w:rFonts w:ascii="Times New Roman" w:eastAsia="Calibri" w:hAnsi="Times New Roman" w:cs="Times New Roman"/>
          <w:color w:val="000000"/>
          <w:sz w:val="24"/>
          <w:szCs w:val="24"/>
        </w:rPr>
        <w:t>oči inej farby pleti, je zásta</w:t>
      </w:r>
      <w:r w:rsidRPr="0062226E">
        <w:rPr>
          <w:rFonts w:ascii="Times New Roman" w:eastAsia="Calibri" w:hAnsi="Times New Roman" w:cs="Times New Roman"/>
          <w:color w:val="000000"/>
          <w:sz w:val="24"/>
          <w:szCs w:val="24"/>
        </w:rPr>
        <w:t xml:space="preserve">ncom xenofóbie a presadzuje bielu farbu pleti za tú nadriadenú voči ostatným farbám pleti. V Slovenskej republike sa často s týmto pojmom v posledných rokoch spája Ľudová strana Naše Slovensko a Marián </w:t>
      </w:r>
      <w:proofErr w:type="spellStart"/>
      <w:r w:rsidRPr="0062226E">
        <w:rPr>
          <w:rFonts w:ascii="Times New Roman" w:eastAsia="Calibri" w:hAnsi="Times New Roman" w:cs="Times New Roman"/>
          <w:color w:val="000000"/>
          <w:sz w:val="24"/>
          <w:szCs w:val="24"/>
        </w:rPr>
        <w:t>Kotleba</w:t>
      </w:r>
      <w:proofErr w:type="spellEnd"/>
      <w:r w:rsidRPr="0062226E">
        <w:rPr>
          <w:rFonts w:ascii="Times New Roman" w:eastAsia="Calibri" w:hAnsi="Times New Roman" w:cs="Times New Roman"/>
          <w:color w:val="000000"/>
          <w:sz w:val="24"/>
          <w:szCs w:val="24"/>
        </w:rPr>
        <w:t>, ktorý sa bráni, že len od</w:t>
      </w:r>
      <w:r w:rsidR="000853C7">
        <w:rPr>
          <w:rFonts w:ascii="Times New Roman" w:eastAsia="Calibri" w:hAnsi="Times New Roman" w:cs="Times New Roman"/>
          <w:color w:val="000000"/>
          <w:sz w:val="24"/>
          <w:szCs w:val="24"/>
        </w:rPr>
        <w:t>sudzuje etnickú menšinu R</w:t>
      </w:r>
      <w:r w:rsidRPr="0062226E">
        <w:rPr>
          <w:rFonts w:ascii="Times New Roman" w:eastAsia="Calibri" w:hAnsi="Times New Roman" w:cs="Times New Roman"/>
          <w:color w:val="000000"/>
          <w:sz w:val="24"/>
          <w:szCs w:val="24"/>
        </w:rPr>
        <w:t>ómov, konkrétne tých, ktorí nepracujú. Nepracujúcim by odmietol poskytnúť sociálne dávky a tým by chcel rómske obyvateľstvo na Slovensku prinútiť, hľadať si zamestnanie, prácu a tým mať stály príjem. Extrémizmus je nutné zamedziť v čo najširšom možnom smere prostredníctvom zapojenia Ozbrojených síl pri protestoch a pochodoch extrémistov, kontrolovaním celej situácie a prípadným zamedzením násilia na nevinných ľuďoch. Extrémistické komentáre je možnosť prostredníctvom internetu sledovať na viacerých sociálnych sieťach, pod príspevkami s politikou alebo migráciou. Tieto komentáre majú násilný charakter, niekedy až n</w:t>
      </w:r>
      <w:r w:rsidR="00EA44CF">
        <w:rPr>
          <w:rFonts w:ascii="Times New Roman" w:eastAsia="Calibri" w:hAnsi="Times New Roman" w:cs="Times New Roman"/>
          <w:color w:val="000000"/>
          <w:sz w:val="24"/>
          <w:szCs w:val="24"/>
        </w:rPr>
        <w:t>acistický. Blokovaním týchto uží</w:t>
      </w:r>
      <w:r w:rsidRPr="0062226E">
        <w:rPr>
          <w:rFonts w:ascii="Times New Roman" w:eastAsia="Calibri" w:hAnsi="Times New Roman" w:cs="Times New Roman"/>
          <w:color w:val="000000"/>
          <w:sz w:val="24"/>
          <w:szCs w:val="24"/>
        </w:rPr>
        <w:t>vateľov, respektíve ich vyhľadávaním a odchytom cez komunikačné kanály je možné zamedziť týmto útočným prejavom a vyhubiť ex</w:t>
      </w:r>
      <w:r w:rsidR="00501372">
        <w:rPr>
          <w:rFonts w:ascii="Times New Roman" w:eastAsia="Calibri" w:hAnsi="Times New Roman" w:cs="Times New Roman"/>
          <w:color w:val="000000"/>
          <w:sz w:val="24"/>
          <w:szCs w:val="24"/>
        </w:rPr>
        <w:t>trémistické prejavy z internetu</w:t>
      </w:r>
      <w:r w:rsidR="00C567BC">
        <w:rPr>
          <w:rStyle w:val="Odkaznapoznmkupodiarou"/>
          <w:rFonts w:ascii="Times New Roman" w:eastAsia="Calibri" w:hAnsi="Times New Roman" w:cs="Times New Roman"/>
          <w:color w:val="000000"/>
          <w:sz w:val="24"/>
          <w:szCs w:val="24"/>
        </w:rPr>
        <w:footnoteReference w:id="28"/>
      </w:r>
      <w:r w:rsidR="00501372">
        <w:rPr>
          <w:rFonts w:ascii="Times New Roman" w:eastAsia="Calibri" w:hAnsi="Times New Roman" w:cs="Times New Roman"/>
          <w:color w:val="000000"/>
          <w:sz w:val="24"/>
          <w:szCs w:val="24"/>
        </w:rPr>
        <w:t>.</w:t>
      </w:r>
      <w:r w:rsidRPr="0062226E">
        <w:rPr>
          <w:rFonts w:ascii="Times New Roman" w:eastAsia="Calibri" w:hAnsi="Times New Roman" w:cs="Times New Roman"/>
          <w:color w:val="000000"/>
          <w:sz w:val="24"/>
          <w:szCs w:val="24"/>
        </w:rPr>
        <w:t xml:space="preserve"> </w:t>
      </w:r>
    </w:p>
    <w:p w:rsidR="00A32B68" w:rsidRPr="0062226E" w:rsidRDefault="00A32B68" w:rsidP="007C5AA3">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lastRenderedPageBreak/>
        <w:t>Finančné</w:t>
      </w:r>
      <w:r w:rsidRPr="0062226E">
        <w:rPr>
          <w:rFonts w:ascii="Times New Roman" w:hAnsi="Times New Roman" w:cs="Times New Roman"/>
          <w:sz w:val="24"/>
          <w:szCs w:val="24"/>
        </w:rPr>
        <w:t>: „Definícia finančných kríz nie je ukončená. Finančné inovácie prinášajú nové, doteraz nepreskúmané riziká, ktoré vyvolávajú vznik nových kríz. Niekedy sa tieto riziká prejavia v jednom segmente trhu, inokedy len na určitom indikátore, ktorý však vďaka prepojenosti finančných vzťahov vyvolá reťazovú reakciu. Tá spôsobí zhoršenie ostatných indikátorov, negatívne trendy sa presunú na ostatné segmenty trhu (tak reálnej ekonomiky, ako aj finančného sektora) a ekonomika riadená autoritami sledujúcimi rôzne zámery nedokáže odolávať prudkým reakciám účastníkov trhu</w:t>
      </w:r>
      <w:r w:rsidR="00EE2709">
        <w:rPr>
          <w:rFonts w:ascii="Times New Roman" w:hAnsi="Times New Roman" w:cs="Times New Roman"/>
          <w:sz w:val="24"/>
          <w:szCs w:val="24"/>
        </w:rPr>
        <w:t>‘‘</w:t>
      </w:r>
      <w:r w:rsidR="00C567BC">
        <w:rPr>
          <w:rStyle w:val="Odkaznapoznmkupodiarou"/>
          <w:rFonts w:ascii="Times New Roman" w:hAnsi="Times New Roman" w:cs="Times New Roman"/>
          <w:sz w:val="24"/>
          <w:szCs w:val="24"/>
        </w:rPr>
        <w:footnoteReference w:id="29"/>
      </w:r>
      <w:r w:rsidR="00426D49">
        <w:rPr>
          <w:rFonts w:ascii="Times New Roman" w:hAnsi="Times New Roman" w:cs="Times New Roman"/>
          <w:sz w:val="24"/>
          <w:szCs w:val="24"/>
        </w:rPr>
        <w:t>.</w:t>
      </w:r>
    </w:p>
    <w:p w:rsidR="00722E8D" w:rsidRDefault="00A32B68" w:rsidP="00EE2709">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sz w:val="24"/>
          <w:szCs w:val="24"/>
        </w:rPr>
        <w:t xml:space="preserve">Autor tým chcel povedať, že nové inovácie a vylepšenia sú doteraz nepreskúmané a nemusí byť poznaný ich charakter. Následné zapojenie finančných inovácii do komplexného systému finančných vzťahov môže vyvolať pád celého systému alebo zhoršenie chodu u ostatných indikátorov. Následne sa vyskytne nová hrozba, ktorá bude putovať z jedného segmentu na druhý, až si podmaní celý systém a bezpečnostná hranica ekonomiky bude prelomená, čo vyvolá novú krízu v krajine. </w:t>
      </w:r>
    </w:p>
    <w:p w:rsidR="00722E8D" w:rsidRPr="0062226E" w:rsidRDefault="00722E8D" w:rsidP="00722E8D">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sz w:val="24"/>
          <w:szCs w:val="24"/>
        </w:rPr>
        <w:t>Verejný dlh, čiže dlh štátu a deficity štátneho rozpočtu sa dajú definovať ako finančné záväzky sektora verejnej správy, čiže obyvateľov danej krajiny</w:t>
      </w:r>
      <w:r>
        <w:rPr>
          <w:rStyle w:val="Odkaznapoznmkupodiarou"/>
          <w:rFonts w:ascii="Times New Roman" w:hAnsi="Times New Roman" w:cs="Times New Roman"/>
          <w:sz w:val="24"/>
          <w:szCs w:val="24"/>
        </w:rPr>
        <w:footnoteReference w:id="30"/>
      </w:r>
      <w:r>
        <w:rPr>
          <w:rFonts w:ascii="Times New Roman" w:hAnsi="Times New Roman" w:cs="Times New Roman"/>
          <w:sz w:val="24"/>
          <w:szCs w:val="24"/>
        </w:rPr>
        <w:t>.</w:t>
      </w:r>
      <w:r w:rsidRPr="0062226E">
        <w:rPr>
          <w:rFonts w:ascii="Times New Roman" w:hAnsi="Times New Roman" w:cs="Times New Roman"/>
          <w:sz w:val="24"/>
          <w:szCs w:val="24"/>
        </w:rPr>
        <w:t xml:space="preserve"> </w:t>
      </w:r>
    </w:p>
    <w:p w:rsidR="00A32B68" w:rsidRPr="0062226E" w:rsidRDefault="00722E8D" w:rsidP="00722E8D">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sz w:val="24"/>
          <w:szCs w:val="24"/>
        </w:rPr>
        <w:t xml:space="preserve"> </w:t>
      </w:r>
      <w:r w:rsidR="00A32B68" w:rsidRPr="0062226E">
        <w:rPr>
          <w:rFonts w:ascii="Times New Roman" w:hAnsi="Times New Roman" w:cs="Times New Roman"/>
          <w:sz w:val="24"/>
          <w:szCs w:val="24"/>
        </w:rPr>
        <w:t>„Systémová kríza predstavuje potenciálne vážne zlyhanie finančných trhov. Môže zahŕňať menovú krízu, ale menová kríza nemusí vyústiť do systémovej krízy. Do určitej miery ju môže spôsobovať neefektívnosť nástrojov riadenia a kontroly určitého segmentu hospodárskej politiky. Je to najhorší druh krízy, lebo sa prepájajú problémy na trhu aktív (akcií a nehnuteľností) so spomalením rastu reálnej ekonomiky. Prejavuje sa rastom nezamestnanosti, poklesom ekonomickej aktivity a rastom verejného dlhu“</w:t>
      </w:r>
      <w:r w:rsidR="00C567BC">
        <w:rPr>
          <w:rStyle w:val="Odkaznapoznmkupodiarou"/>
          <w:rFonts w:ascii="Times New Roman" w:hAnsi="Times New Roman" w:cs="Times New Roman"/>
          <w:sz w:val="24"/>
          <w:szCs w:val="24"/>
        </w:rPr>
        <w:footnoteReference w:id="31"/>
      </w:r>
      <w:r w:rsidR="00426D49">
        <w:rPr>
          <w:rFonts w:ascii="Times New Roman" w:hAnsi="Times New Roman" w:cs="Times New Roman"/>
          <w:sz w:val="24"/>
          <w:szCs w:val="24"/>
        </w:rPr>
        <w:t>.</w:t>
      </w:r>
    </w:p>
    <w:p w:rsidR="00A32B68" w:rsidRPr="0062226E" w:rsidRDefault="00A32B68" w:rsidP="00EE2709">
      <w:pPr>
        <w:tabs>
          <w:tab w:val="left" w:pos="2115"/>
        </w:tabs>
        <w:spacing w:line="360" w:lineRule="auto"/>
        <w:ind w:firstLine="709"/>
        <w:jc w:val="both"/>
        <w:rPr>
          <w:rFonts w:ascii="Times New Roman" w:hAnsi="Times New Roman" w:cs="Times New Roman"/>
          <w:color w:val="000000"/>
          <w:sz w:val="24"/>
          <w:szCs w:val="24"/>
          <w:shd w:val="clear" w:color="auto" w:fill="FFFFFF"/>
        </w:rPr>
      </w:pPr>
      <w:r w:rsidRPr="0062226E">
        <w:rPr>
          <w:rFonts w:ascii="Times New Roman" w:hAnsi="Times New Roman" w:cs="Times New Roman"/>
          <w:color w:val="000000"/>
          <w:sz w:val="24"/>
          <w:szCs w:val="24"/>
          <w:shd w:val="clear" w:color="auto" w:fill="FFFFFF"/>
        </w:rPr>
        <w:t>Verejný dlh Slovenska ku koncu tretieho štvrťr</w:t>
      </w:r>
      <w:r w:rsidR="00EA44CF">
        <w:rPr>
          <w:rFonts w:ascii="Times New Roman" w:hAnsi="Times New Roman" w:cs="Times New Roman"/>
          <w:color w:val="000000"/>
          <w:sz w:val="24"/>
          <w:szCs w:val="24"/>
          <w:shd w:val="clear" w:color="auto" w:fill="FFFFFF"/>
        </w:rPr>
        <w:t>oka roku 2014 predstavoval 55,4</w:t>
      </w:r>
      <w:r w:rsidRPr="0062226E">
        <w:rPr>
          <w:rFonts w:ascii="Times New Roman" w:hAnsi="Times New Roman" w:cs="Times New Roman"/>
          <w:color w:val="000000"/>
          <w:sz w:val="24"/>
          <w:szCs w:val="24"/>
          <w:shd w:val="clear" w:color="auto" w:fill="FFFFFF"/>
        </w:rPr>
        <w:t xml:space="preserve">% </w:t>
      </w:r>
      <w:r w:rsidR="00EA44CF">
        <w:rPr>
          <w:rFonts w:ascii="Times New Roman" w:hAnsi="Times New Roman" w:cs="Times New Roman"/>
          <w:color w:val="000000"/>
          <w:sz w:val="24"/>
          <w:szCs w:val="24"/>
          <w:shd w:val="clear" w:color="auto" w:fill="FFFFFF"/>
        </w:rPr>
        <w:t xml:space="preserve"> </w:t>
      </w:r>
      <w:r w:rsidRPr="0062226E">
        <w:rPr>
          <w:rFonts w:ascii="Times New Roman" w:hAnsi="Times New Roman" w:cs="Times New Roman"/>
          <w:color w:val="000000"/>
          <w:sz w:val="24"/>
          <w:szCs w:val="24"/>
          <w:shd w:val="clear" w:color="auto" w:fill="FFFFFF"/>
        </w:rPr>
        <w:t>hrubého domáceho produktu (HDP). No Slovensko je na tom oproti ostatným krajinám relatívne dobre, keďže len desať krajín únie ma nižší dlh v pomere k hrubému domácemu produktu ako Slovenská republika. Medzi krajiny s najvyšším dlhom patria Írsko, Taliansko, Belgicko a Veľká Británia</w:t>
      </w:r>
      <w:r w:rsidR="00DC22EA">
        <w:rPr>
          <w:rStyle w:val="Odkaznapoznmkupodiarou"/>
          <w:rFonts w:ascii="Times New Roman" w:hAnsi="Times New Roman" w:cs="Times New Roman"/>
          <w:color w:val="000000"/>
          <w:sz w:val="24"/>
          <w:szCs w:val="24"/>
          <w:shd w:val="clear" w:color="auto" w:fill="FFFFFF"/>
        </w:rPr>
        <w:footnoteReference w:id="32"/>
      </w:r>
      <w:r w:rsidR="00426D49">
        <w:rPr>
          <w:rFonts w:ascii="Times New Roman" w:hAnsi="Times New Roman" w:cs="Times New Roman"/>
          <w:color w:val="000000"/>
          <w:sz w:val="24"/>
          <w:szCs w:val="24"/>
          <w:shd w:val="clear" w:color="auto" w:fill="FFFFFF"/>
        </w:rPr>
        <w:t>.</w:t>
      </w:r>
      <w:r w:rsidRPr="0062226E">
        <w:rPr>
          <w:rFonts w:ascii="Times New Roman" w:hAnsi="Times New Roman" w:cs="Times New Roman"/>
          <w:color w:val="000000"/>
          <w:sz w:val="24"/>
          <w:szCs w:val="24"/>
          <w:shd w:val="clear" w:color="auto" w:fill="FFFFFF"/>
        </w:rPr>
        <w:t xml:space="preserve"> </w:t>
      </w:r>
    </w:p>
    <w:p w:rsidR="00A32B68" w:rsidRDefault="00A32B68" w:rsidP="007C5AA3">
      <w:pPr>
        <w:tabs>
          <w:tab w:val="left" w:pos="2115"/>
        </w:tabs>
        <w:spacing w:line="360" w:lineRule="auto"/>
        <w:ind w:firstLine="709"/>
        <w:jc w:val="both"/>
        <w:rPr>
          <w:rFonts w:ascii="Times New Roman" w:eastAsia="Calibri" w:hAnsi="Times New Roman" w:cs="Times New Roman"/>
          <w:color w:val="000000"/>
          <w:sz w:val="24"/>
          <w:szCs w:val="24"/>
        </w:rPr>
      </w:pPr>
      <w:r w:rsidRPr="0062226E">
        <w:rPr>
          <w:rFonts w:ascii="Times New Roman" w:hAnsi="Times New Roman" w:cs="Times New Roman"/>
          <w:b/>
          <w:sz w:val="24"/>
          <w:szCs w:val="24"/>
        </w:rPr>
        <w:lastRenderedPageBreak/>
        <w:t>Migračné</w:t>
      </w:r>
      <w:r w:rsidRPr="0062226E">
        <w:rPr>
          <w:rFonts w:ascii="Times New Roman" w:hAnsi="Times New Roman" w:cs="Times New Roman"/>
          <w:sz w:val="24"/>
          <w:szCs w:val="24"/>
        </w:rPr>
        <w:t>:</w:t>
      </w:r>
      <w:r w:rsidR="007C5AA3">
        <w:rPr>
          <w:rFonts w:ascii="Times New Roman" w:hAnsi="Times New Roman" w:cs="Times New Roman"/>
          <w:sz w:val="24"/>
          <w:szCs w:val="24"/>
        </w:rPr>
        <w:t xml:space="preserve"> </w:t>
      </w:r>
      <w:r w:rsidRPr="00EE2709">
        <w:rPr>
          <w:rFonts w:ascii="Times New Roman" w:eastAsia="Calibri" w:hAnsi="Times New Roman" w:cs="Times New Roman"/>
          <w:color w:val="000000"/>
          <w:sz w:val="24"/>
          <w:szCs w:val="24"/>
          <w:lang w:val="af-ZA"/>
        </w:rPr>
        <w:t xml:space="preserve">Nelegálna nekontrolovateľná migrácia predstavuje hrozbu pre bezpečnosť Slovenskej republiky, súdržnosť a stabilitu Európskej únie a funkčnosť </w:t>
      </w:r>
      <w:r w:rsidR="00EE2709">
        <w:rPr>
          <w:rFonts w:ascii="Times New Roman" w:eastAsia="Calibri" w:hAnsi="Times New Roman" w:cs="Times New Roman"/>
          <w:color w:val="000000"/>
          <w:sz w:val="24"/>
          <w:szCs w:val="24"/>
          <w:lang w:val="af-ZA"/>
        </w:rPr>
        <w:t xml:space="preserve">celého </w:t>
      </w:r>
      <w:r w:rsidRPr="00EE2709">
        <w:rPr>
          <w:rFonts w:ascii="Times New Roman" w:eastAsia="Calibri" w:hAnsi="Times New Roman" w:cs="Times New Roman"/>
          <w:color w:val="000000"/>
          <w:sz w:val="24"/>
          <w:szCs w:val="24"/>
          <w:lang w:val="af-ZA"/>
        </w:rPr>
        <w:t xml:space="preserve">schengenského systému. </w:t>
      </w:r>
      <w:r w:rsidRPr="00EE2709">
        <w:rPr>
          <w:rFonts w:ascii="Times New Roman" w:eastAsia="Calibri" w:hAnsi="Times New Roman" w:cs="Times New Roman"/>
          <w:color w:val="000000"/>
          <w:sz w:val="24"/>
          <w:szCs w:val="24"/>
        </w:rPr>
        <w:t xml:space="preserve">Aktivizuje domáce extrémistické zoskupenia, zvyšuje mieru populizmu a intolerancie, dopomáha k presadeniu sa extrémistických hnutí </w:t>
      </w:r>
      <w:r w:rsidR="00426D49">
        <w:rPr>
          <w:rFonts w:ascii="Times New Roman" w:eastAsia="Calibri" w:hAnsi="Times New Roman" w:cs="Times New Roman"/>
          <w:color w:val="000000"/>
          <w:sz w:val="24"/>
          <w:szCs w:val="24"/>
        </w:rPr>
        <w:br/>
      </w:r>
      <w:r w:rsidRPr="00EE2709">
        <w:rPr>
          <w:rFonts w:ascii="Times New Roman" w:eastAsia="Calibri" w:hAnsi="Times New Roman" w:cs="Times New Roman"/>
          <w:color w:val="000000"/>
          <w:sz w:val="24"/>
          <w:szCs w:val="24"/>
        </w:rPr>
        <w:t>v politickom súboji, je živnou pôdou pre organizovaný zlo</w:t>
      </w:r>
      <w:r w:rsidR="00EA44CF">
        <w:rPr>
          <w:rFonts w:ascii="Times New Roman" w:eastAsia="Calibri" w:hAnsi="Times New Roman" w:cs="Times New Roman"/>
          <w:color w:val="000000"/>
          <w:sz w:val="24"/>
          <w:szCs w:val="24"/>
        </w:rPr>
        <w:t xml:space="preserve">čin profitujúci na </w:t>
      </w:r>
      <w:r w:rsidRPr="00EE2709">
        <w:rPr>
          <w:rFonts w:ascii="Times New Roman" w:eastAsia="Calibri" w:hAnsi="Times New Roman" w:cs="Times New Roman"/>
          <w:color w:val="000000"/>
          <w:sz w:val="24"/>
          <w:szCs w:val="24"/>
        </w:rPr>
        <w:t>pašovaní ľudí, vnáša rozpory medzi členské štáty EÚ a ohrozuje fungovanie schengenského systému</w:t>
      </w:r>
      <w:r w:rsidR="00C567BC">
        <w:rPr>
          <w:rStyle w:val="Odkaznapoznmkupodiarou"/>
          <w:rFonts w:ascii="Times New Roman" w:eastAsia="Calibri" w:hAnsi="Times New Roman" w:cs="Times New Roman"/>
          <w:color w:val="000000"/>
          <w:sz w:val="24"/>
          <w:szCs w:val="24"/>
        </w:rPr>
        <w:footnoteReference w:id="33"/>
      </w:r>
      <w:r w:rsidR="00426D49">
        <w:rPr>
          <w:rFonts w:ascii="Times New Roman" w:eastAsia="Calibri" w:hAnsi="Times New Roman" w:cs="Times New Roman"/>
          <w:color w:val="000000"/>
          <w:sz w:val="24"/>
          <w:szCs w:val="24"/>
        </w:rPr>
        <w:t>.</w:t>
      </w:r>
      <w:r w:rsidRPr="0062226E">
        <w:rPr>
          <w:rFonts w:ascii="Times New Roman" w:eastAsia="Calibri" w:hAnsi="Times New Roman" w:cs="Times New Roman"/>
          <w:color w:val="000000"/>
          <w:sz w:val="24"/>
          <w:szCs w:val="24"/>
        </w:rPr>
        <w:t xml:space="preserve"> </w:t>
      </w:r>
    </w:p>
    <w:p w:rsidR="00A32B68" w:rsidRPr="00102D91" w:rsidRDefault="00EE2709" w:rsidP="00EE2709">
      <w:pPr>
        <w:tabs>
          <w:tab w:val="left" w:pos="709"/>
        </w:tabs>
        <w:spacing w:line="360" w:lineRule="auto"/>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00000"/>
          <w:sz w:val="24"/>
          <w:szCs w:val="24"/>
        </w:rPr>
        <w:tab/>
      </w:r>
      <w:r w:rsidR="00A32B68" w:rsidRPr="0062226E">
        <w:rPr>
          <w:rFonts w:ascii="Times New Roman" w:eastAsia="Calibri" w:hAnsi="Times New Roman" w:cs="Times New Roman"/>
          <w:color w:val="000000"/>
          <w:sz w:val="24"/>
          <w:szCs w:val="24"/>
        </w:rPr>
        <w:t xml:space="preserve">Migrácia ako </w:t>
      </w:r>
      <w:r w:rsidR="00A32B68" w:rsidRPr="00102D91">
        <w:rPr>
          <w:rFonts w:ascii="Times New Roman" w:eastAsia="Calibri" w:hAnsi="Times New Roman" w:cs="Times New Roman"/>
          <w:color w:val="0D0D0D" w:themeColor="text1" w:themeTint="F2"/>
          <w:sz w:val="24"/>
          <w:szCs w:val="24"/>
        </w:rPr>
        <w:t xml:space="preserve">zmena trvalého pobytu za hranicu štátu, alebo v rámci daného štátu patrí medzi hrozby 21. storočia aj na Slovenku. V súčasnosti sa kríza vyskytuje hlavne z politických a sociálnych dôvodov. </w:t>
      </w:r>
      <w:r w:rsidR="00A32B68" w:rsidRPr="00102D91">
        <w:rPr>
          <w:rFonts w:ascii="Times New Roman" w:hAnsi="Times New Roman" w:cs="Times New Roman"/>
          <w:color w:val="0D0D0D" w:themeColor="text1" w:themeTint="F2"/>
          <w:sz w:val="24"/>
          <w:szCs w:val="24"/>
          <w:shd w:val="clear" w:color="auto" w:fill="FFFFFF"/>
        </w:rPr>
        <w:t>Podľa definície OSN</w:t>
      </w:r>
      <w:r w:rsidR="008D78FF" w:rsidRPr="00102D91">
        <w:rPr>
          <w:rFonts w:ascii="Times New Roman" w:hAnsi="Times New Roman" w:cs="Times New Roman"/>
          <w:color w:val="0D0D0D" w:themeColor="text1" w:themeTint="F2"/>
          <w:sz w:val="24"/>
          <w:szCs w:val="24"/>
          <w:shd w:val="clear" w:color="auto" w:fill="FFFFFF"/>
        </w:rPr>
        <w:t>, e</w:t>
      </w:r>
      <w:r w:rsidR="00A32B68" w:rsidRPr="00102D91">
        <w:rPr>
          <w:rFonts w:ascii="Times New Roman" w:hAnsi="Times New Roman" w:cs="Times New Roman"/>
          <w:color w:val="0D0D0D" w:themeColor="text1" w:themeTint="F2"/>
          <w:sz w:val="24"/>
          <w:szCs w:val="24"/>
          <w:shd w:val="clear" w:color="auto" w:fill="FFFFFF"/>
        </w:rPr>
        <w:t>migrant je osoba, ktorá sa zdržuje dobrovoľne mimo vlastnej krajiny</w:t>
      </w:r>
      <w:r w:rsidR="00DC22EA" w:rsidRPr="00102D91">
        <w:rPr>
          <w:rStyle w:val="Odkaznapoznmkupodiarou"/>
          <w:rFonts w:ascii="Times New Roman" w:hAnsi="Times New Roman" w:cs="Times New Roman"/>
          <w:color w:val="0D0D0D" w:themeColor="text1" w:themeTint="F2"/>
          <w:sz w:val="24"/>
          <w:szCs w:val="24"/>
          <w:shd w:val="clear" w:color="auto" w:fill="FFFFFF"/>
        </w:rPr>
        <w:footnoteReference w:id="34"/>
      </w:r>
      <w:r w:rsidR="00426D49">
        <w:rPr>
          <w:rFonts w:ascii="Times New Roman" w:hAnsi="Times New Roman" w:cs="Times New Roman"/>
          <w:color w:val="0D0D0D" w:themeColor="text1" w:themeTint="F2"/>
          <w:sz w:val="24"/>
          <w:szCs w:val="24"/>
          <w:shd w:val="clear" w:color="auto" w:fill="FFFFFF"/>
        </w:rPr>
        <w:t>.</w:t>
      </w:r>
    </w:p>
    <w:p w:rsidR="00EE2709" w:rsidRDefault="00EE2709" w:rsidP="00EE2709">
      <w:pPr>
        <w:tabs>
          <w:tab w:val="left" w:pos="709"/>
          <w:tab w:val="left" w:pos="2115"/>
        </w:tabs>
        <w:spacing w:line="360" w:lineRule="auto"/>
        <w:jc w:val="both"/>
        <w:rPr>
          <w:rFonts w:ascii="Times New Roman" w:hAnsi="Times New Roman" w:cs="Times New Roman"/>
          <w:sz w:val="24"/>
          <w:szCs w:val="24"/>
        </w:rPr>
      </w:pPr>
      <w:r w:rsidRPr="00102D91">
        <w:rPr>
          <w:rFonts w:ascii="Times New Roman" w:hAnsi="Times New Roman" w:cs="Times New Roman"/>
          <w:color w:val="0D0D0D" w:themeColor="text1" w:themeTint="F2"/>
          <w:sz w:val="24"/>
          <w:szCs w:val="24"/>
        </w:rPr>
        <w:tab/>
      </w:r>
      <w:r w:rsidR="00A32B68" w:rsidRPr="00102D91">
        <w:rPr>
          <w:rFonts w:ascii="Times New Roman" w:hAnsi="Times New Roman" w:cs="Times New Roman"/>
          <w:color w:val="0D0D0D" w:themeColor="text1" w:themeTint="F2"/>
          <w:sz w:val="24"/>
          <w:szCs w:val="24"/>
        </w:rPr>
        <w:t>Migranti smerujú do zahraničia hlavne z finančných dôvodov, že si chcú v zahraničí privyrobiť a vrátiť sa späť do krajiny. Ide o takzvanú krátkodobú a hlavne legálnu migráciu. K nelegálnej migrácii patria utečenci, ktorí so sebou nemajú žiadne papiere, doklady totožnosti a väčšinou ani finančnú hotovosť. Cestujú buď ako jednotlivci alebo celé rodiny</w:t>
      </w:r>
      <w:r w:rsidR="00B55178">
        <w:rPr>
          <w:rFonts w:ascii="Times New Roman" w:hAnsi="Times New Roman" w:cs="Times New Roman"/>
          <w:color w:val="0D0D0D" w:themeColor="text1" w:themeTint="F2"/>
          <w:sz w:val="24"/>
          <w:szCs w:val="24"/>
        </w:rPr>
        <w:t>,</w:t>
      </w:r>
      <w:r w:rsidR="00A32B68" w:rsidRPr="00102D91">
        <w:rPr>
          <w:rFonts w:ascii="Times New Roman" w:hAnsi="Times New Roman" w:cs="Times New Roman"/>
          <w:color w:val="0D0D0D" w:themeColor="text1" w:themeTint="F2"/>
          <w:sz w:val="24"/>
          <w:szCs w:val="24"/>
        </w:rPr>
        <w:t xml:space="preserve"> aby sa usadili </w:t>
      </w:r>
      <w:r w:rsidR="00A32B68" w:rsidRPr="0062226E">
        <w:rPr>
          <w:rFonts w:ascii="Times New Roman" w:hAnsi="Times New Roman" w:cs="Times New Roman"/>
          <w:sz w:val="24"/>
          <w:szCs w:val="24"/>
        </w:rPr>
        <w:t>v zahraničí, pretože ich krajinu sužuje buď občianska vojna alebo iné formy nepokoja. S prudkým nárastom migrantov v krajine narastá aj riziko vzniku extrémistického útoku na daných jednotlivcov. Ďalším rizikom môže byť aj bezpečnosť obyvateľov krajiny a ich konfrontácia s imigrantmi. V médiách je často naznačované, že práve migranti robia v zahraničí, kde sa prišli skryť pred vojnou a</w:t>
      </w:r>
      <w:r w:rsidR="00B55178">
        <w:rPr>
          <w:rFonts w:ascii="Times New Roman" w:hAnsi="Times New Roman" w:cs="Times New Roman"/>
          <w:sz w:val="24"/>
          <w:szCs w:val="24"/>
        </w:rPr>
        <w:t> </w:t>
      </w:r>
      <w:r w:rsidR="00A32B68" w:rsidRPr="0062226E">
        <w:rPr>
          <w:rFonts w:ascii="Times New Roman" w:hAnsi="Times New Roman" w:cs="Times New Roman"/>
          <w:sz w:val="24"/>
          <w:szCs w:val="24"/>
        </w:rPr>
        <w:t>nepokojmi</w:t>
      </w:r>
      <w:r w:rsidR="00B55178">
        <w:rPr>
          <w:rFonts w:ascii="Times New Roman" w:hAnsi="Times New Roman" w:cs="Times New Roman"/>
          <w:sz w:val="24"/>
          <w:szCs w:val="24"/>
        </w:rPr>
        <w:t>, no na druhej strane robia</w:t>
      </w:r>
      <w:r w:rsidR="00A32B68" w:rsidRPr="0062226E">
        <w:rPr>
          <w:rFonts w:ascii="Times New Roman" w:hAnsi="Times New Roman" w:cs="Times New Roman"/>
          <w:sz w:val="24"/>
          <w:szCs w:val="24"/>
        </w:rPr>
        <w:t xml:space="preserve"> problémy, kradnú, ničia majetok alebo dokonca znásilňujú. Dôležitým faktorom pre vyriešenie migračnej krízy by preto mala byť spolupráca krajín EÚ. Ide o kľúčovú spoluprácu a presadenie spoločného názoru na túto problematiku a následne nastolenie bezpečnostnej politiky. Obyvatelia krajiny pociťujú imigrantov aj prostredníctvom sociálnych sieť ako hrozbu a možné ohrozenie. Medzi veľké riziko nepatrí jednotlivec imigrant, ale skupina zhromažďujúcich sa imigrantov, keďže skupina dokáže napáchať oveľa väčšie škody ako jednotlivec. Najnovší imigranti putujú do Európy zo Sýrie, kde pretrváva občianska vojna, no nezdržuje sa tam veľa </w:t>
      </w:r>
      <w:r w:rsidR="00A32B68" w:rsidRPr="0062226E">
        <w:rPr>
          <w:rFonts w:ascii="Times New Roman" w:hAnsi="Times New Roman" w:cs="Times New Roman"/>
          <w:sz w:val="24"/>
          <w:szCs w:val="24"/>
        </w:rPr>
        <w:lastRenderedPageBreak/>
        <w:t>novinárov, aby sledovali danú situáciu a následne dali vedieť, ako sa daná situácia vyvinula. Preto môžu byť niektoré najnovšie správy o udalostiach zo Sýrie skreslené.</w:t>
      </w:r>
      <w:r>
        <w:rPr>
          <w:rFonts w:ascii="Times New Roman" w:hAnsi="Times New Roman" w:cs="Times New Roman"/>
          <w:sz w:val="24"/>
          <w:szCs w:val="24"/>
        </w:rPr>
        <w:t xml:space="preserve"> </w:t>
      </w:r>
    </w:p>
    <w:p w:rsidR="00EE2709" w:rsidRPr="00EE2709" w:rsidRDefault="00EE2709" w:rsidP="00EE2709">
      <w:pPr>
        <w:tabs>
          <w:tab w:val="left" w:pos="709"/>
          <w:tab w:val="left" w:pos="2115"/>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Migrácia je dnes jednou z hlavných svetových tém, ktorá v sebe zahŕňa veľké množstvo podnetov pre diskusiu. Táto kontroverzná téma nie je novým fenoménom, pretože migranti smerovali do EÚ už dlho, avšak hrozbou je označovaná až od roku 2015, kedy vznikla obrovská migračná vlna ľudí putujúcich z vojnou zmietanej Sýrie</w:t>
      </w:r>
      <w:r w:rsidR="00DC22EA">
        <w:rPr>
          <w:rStyle w:val="Odkaznapoznmkupodiarou"/>
          <w:rFonts w:ascii="Times New Roman" w:hAnsi="Times New Roman" w:cs="Times New Roman"/>
          <w:sz w:val="24"/>
          <w:szCs w:val="24"/>
        </w:rPr>
        <w:footnoteReference w:id="35"/>
      </w:r>
      <w:r w:rsidR="00426D49">
        <w:rPr>
          <w:rFonts w:ascii="Times New Roman" w:hAnsi="Times New Roman" w:cs="Times New Roman"/>
          <w:sz w:val="24"/>
          <w:szCs w:val="24"/>
        </w:rPr>
        <w:t>.</w:t>
      </w:r>
    </w:p>
    <w:p w:rsidR="00A32B68" w:rsidRPr="0062226E" w:rsidRDefault="00EE2709" w:rsidP="00DC22EA">
      <w:pPr>
        <w:tabs>
          <w:tab w:val="left" w:pos="2115"/>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J</w:t>
      </w:r>
      <w:r w:rsidR="00A32B68" w:rsidRPr="0062226E">
        <w:rPr>
          <w:rFonts w:ascii="Times New Roman" w:hAnsi="Times New Roman" w:cs="Times New Roman"/>
          <w:sz w:val="24"/>
          <w:szCs w:val="24"/>
        </w:rPr>
        <w:t xml:space="preserve">e </w:t>
      </w:r>
      <w:r>
        <w:rPr>
          <w:rFonts w:ascii="Times New Roman" w:hAnsi="Times New Roman" w:cs="Times New Roman"/>
          <w:sz w:val="24"/>
          <w:szCs w:val="24"/>
        </w:rPr>
        <w:t xml:space="preserve">preto </w:t>
      </w:r>
      <w:r w:rsidR="00A32B68" w:rsidRPr="0062226E">
        <w:rPr>
          <w:rFonts w:ascii="Times New Roman" w:hAnsi="Times New Roman" w:cs="Times New Roman"/>
          <w:sz w:val="24"/>
          <w:szCs w:val="24"/>
        </w:rPr>
        <w:t>potrebné riešiť ako imi</w:t>
      </w:r>
      <w:r>
        <w:rPr>
          <w:rFonts w:ascii="Times New Roman" w:hAnsi="Times New Roman" w:cs="Times New Roman"/>
          <w:sz w:val="24"/>
          <w:szCs w:val="24"/>
        </w:rPr>
        <w:t xml:space="preserve">grantom na našom území pomôcť, alebo prečo sa sem dostali ? </w:t>
      </w:r>
      <w:r w:rsidR="002345B4">
        <w:rPr>
          <w:rFonts w:ascii="Times New Roman" w:hAnsi="Times New Roman" w:cs="Times New Roman"/>
          <w:sz w:val="24"/>
          <w:szCs w:val="24"/>
        </w:rPr>
        <w:t>Náš</w:t>
      </w:r>
      <w:r w:rsidR="00A32B68" w:rsidRPr="0062226E">
        <w:rPr>
          <w:rFonts w:ascii="Times New Roman" w:hAnsi="Times New Roman" w:cs="Times New Roman"/>
          <w:sz w:val="24"/>
          <w:szCs w:val="24"/>
        </w:rPr>
        <w:t xml:space="preserve"> </w:t>
      </w:r>
      <w:r w:rsidR="002345B4">
        <w:rPr>
          <w:rFonts w:ascii="Times New Roman" w:hAnsi="Times New Roman" w:cs="Times New Roman"/>
          <w:sz w:val="24"/>
          <w:szCs w:val="24"/>
        </w:rPr>
        <w:t xml:space="preserve">osobný </w:t>
      </w:r>
      <w:r w:rsidR="00A32B68" w:rsidRPr="0062226E">
        <w:rPr>
          <w:rFonts w:ascii="Times New Roman" w:hAnsi="Times New Roman" w:cs="Times New Roman"/>
          <w:sz w:val="24"/>
          <w:szCs w:val="24"/>
        </w:rPr>
        <w:t xml:space="preserve">názor je </w:t>
      </w:r>
      <w:r>
        <w:rPr>
          <w:rFonts w:ascii="Times New Roman" w:hAnsi="Times New Roman" w:cs="Times New Roman"/>
          <w:sz w:val="24"/>
          <w:szCs w:val="24"/>
        </w:rPr>
        <w:t xml:space="preserve">ten, </w:t>
      </w:r>
      <w:r w:rsidR="00A32B68" w:rsidRPr="0062226E">
        <w:rPr>
          <w:rFonts w:ascii="Times New Roman" w:hAnsi="Times New Roman" w:cs="Times New Roman"/>
          <w:sz w:val="24"/>
          <w:szCs w:val="24"/>
        </w:rPr>
        <w:t xml:space="preserve">že je potrebné riešiť obidve otázky a dávať váhu dôležitosti rovnako na obidve problematiky. </w:t>
      </w:r>
    </w:p>
    <w:p w:rsidR="00A32B68" w:rsidRDefault="00A32B68" w:rsidP="00DC22EA">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Pripravenosť zahraničných armád</w:t>
      </w:r>
      <w:r w:rsidRPr="0062226E">
        <w:rPr>
          <w:rFonts w:ascii="Times New Roman" w:hAnsi="Times New Roman" w:cs="Times New Roman"/>
          <w:sz w:val="24"/>
          <w:szCs w:val="24"/>
        </w:rPr>
        <w:t xml:space="preserve">: Pripravenosť, čiže činnosť, ktorou sa umožňuje dať vec do stavu vhodného na použitie, formou výcviku, učenia a skúseností. Zahraničné armády sa po rokoch </w:t>
      </w:r>
      <w:r w:rsidR="00172C4E" w:rsidRPr="00172C4E">
        <w:rPr>
          <w:rFonts w:ascii="Times New Roman" w:hAnsi="Times New Roman" w:cs="Times New Roman"/>
          <w:sz w:val="24"/>
          <w:szCs w:val="24"/>
        </w:rPr>
        <w:t>skúseností s hrozbami</w:t>
      </w:r>
      <w:r w:rsidRPr="00172C4E">
        <w:rPr>
          <w:rFonts w:ascii="Times New Roman" w:hAnsi="Times New Roman" w:cs="Times New Roman"/>
          <w:sz w:val="24"/>
          <w:szCs w:val="24"/>
        </w:rPr>
        <w:t xml:space="preserve"> </w:t>
      </w:r>
      <w:r w:rsidRPr="0062226E">
        <w:rPr>
          <w:rFonts w:ascii="Times New Roman" w:hAnsi="Times New Roman" w:cs="Times New Roman"/>
          <w:sz w:val="24"/>
          <w:szCs w:val="24"/>
        </w:rPr>
        <w:t>rôzneho charakteru pripravujú postupne časovo čím ďalej tým viac obozretnejšie na rôzne hrozby, ktoré sa môžu vyskytnúť na ich území. Väčší počet teroristický</w:t>
      </w:r>
      <w:r w:rsidR="00B55178">
        <w:rPr>
          <w:rFonts w:ascii="Times New Roman" w:hAnsi="Times New Roman" w:cs="Times New Roman"/>
          <w:sz w:val="24"/>
          <w:szCs w:val="24"/>
        </w:rPr>
        <w:t>ch</w:t>
      </w:r>
      <w:r w:rsidRPr="0062226E">
        <w:rPr>
          <w:rFonts w:ascii="Times New Roman" w:hAnsi="Times New Roman" w:cs="Times New Roman"/>
          <w:sz w:val="24"/>
          <w:szCs w:val="24"/>
        </w:rPr>
        <w:t xml:space="preserve"> útokov, živelných hrozieb alebo migračných hrozieb dokáže zoceliť prípravu, respektíve ju vylepšiť a pripraviť na ďalšiu vlnu rizík. Hrozby ľudskou rukou, čiže hlavne teroristické skupiny, potom môžu postupne identifikovať všetky krajiny, napríklad v rámci NATO, a porovnať si počet príslušníkov daných armád, celkové zásoby materiálnych a finančných zdrojov a rozhodnúť sa, kde je schopnosť zastavenia rizika najmenšia. Nájdu si miesto, kde je krajina najviac otvorená, respektíve kde je forma zabezpečenia a pripravenosť na vonkajšie hrozby najmenšia a využijú to </w:t>
      </w:r>
      <w:r w:rsidR="00B55178">
        <w:rPr>
          <w:rFonts w:ascii="Times New Roman" w:hAnsi="Times New Roman" w:cs="Times New Roman"/>
          <w:sz w:val="24"/>
          <w:szCs w:val="24"/>
        </w:rPr>
        <w:t>na</w:t>
      </w:r>
      <w:r w:rsidRPr="0062226E">
        <w:rPr>
          <w:rFonts w:ascii="Times New Roman" w:hAnsi="Times New Roman" w:cs="Times New Roman"/>
          <w:sz w:val="24"/>
          <w:szCs w:val="24"/>
        </w:rPr>
        <w:t> svoj vpád do</w:t>
      </w:r>
      <w:r w:rsidR="00B55178">
        <w:rPr>
          <w:rFonts w:ascii="Times New Roman" w:hAnsi="Times New Roman" w:cs="Times New Roman"/>
          <w:sz w:val="24"/>
          <w:szCs w:val="24"/>
        </w:rPr>
        <w:t xml:space="preserve"> </w:t>
      </w:r>
      <w:r w:rsidRPr="0062226E">
        <w:rPr>
          <w:rFonts w:ascii="Times New Roman" w:hAnsi="Times New Roman" w:cs="Times New Roman"/>
          <w:sz w:val="24"/>
          <w:szCs w:val="24"/>
        </w:rPr>
        <w:t xml:space="preserve">vnútra krajiny, kde môžu napáchať veľký počet škôd. Preto je potrebné komunikovať s krajinami v rámci NATO, EÚ, OBSE a OSN, a podávať si informácie na čo najlepšiu prípravu a zdieľať svoje poznatky pred hrozbami, riešením rizikových situácií a zvládaním stavu ohrozenia. </w:t>
      </w:r>
    </w:p>
    <w:p w:rsidR="000074B1" w:rsidRPr="0062226E" w:rsidRDefault="000074B1" w:rsidP="00DC22EA">
      <w:pPr>
        <w:tabs>
          <w:tab w:val="left" w:pos="2115"/>
        </w:tabs>
        <w:spacing w:line="360" w:lineRule="auto"/>
        <w:ind w:firstLine="709"/>
        <w:jc w:val="both"/>
        <w:rPr>
          <w:rFonts w:ascii="Times New Roman" w:hAnsi="Times New Roman" w:cs="Times New Roman"/>
          <w:sz w:val="24"/>
          <w:szCs w:val="24"/>
        </w:rPr>
      </w:pPr>
    </w:p>
    <w:p w:rsidR="00553DD8" w:rsidRPr="008729D0" w:rsidRDefault="00553DD8" w:rsidP="00553DD8">
      <w:pPr>
        <w:tabs>
          <w:tab w:val="left" w:pos="2115"/>
        </w:tabs>
        <w:spacing w:line="360" w:lineRule="auto"/>
        <w:jc w:val="both"/>
        <w:rPr>
          <w:rFonts w:ascii="Times New Roman" w:hAnsi="Times New Roman" w:cs="Times New Roman"/>
          <w:b/>
          <w:sz w:val="26"/>
          <w:szCs w:val="26"/>
        </w:rPr>
      </w:pPr>
      <w:r w:rsidRPr="008729D0">
        <w:rPr>
          <w:rFonts w:ascii="Times New Roman" w:hAnsi="Times New Roman" w:cs="Times New Roman"/>
          <w:b/>
          <w:sz w:val="26"/>
          <w:szCs w:val="26"/>
        </w:rPr>
        <w:t xml:space="preserve">4.2     </w:t>
      </w:r>
      <w:r w:rsidR="00A32B68" w:rsidRPr="008729D0">
        <w:rPr>
          <w:rFonts w:ascii="Times New Roman" w:hAnsi="Times New Roman" w:cs="Times New Roman"/>
          <w:b/>
          <w:sz w:val="26"/>
          <w:szCs w:val="26"/>
        </w:rPr>
        <w:t>Hrozb</w:t>
      </w:r>
      <w:r w:rsidR="007C5AA3" w:rsidRPr="008729D0">
        <w:rPr>
          <w:rFonts w:ascii="Times New Roman" w:hAnsi="Times New Roman" w:cs="Times New Roman"/>
          <w:b/>
          <w:sz w:val="26"/>
          <w:szCs w:val="26"/>
        </w:rPr>
        <w:t>y a riziká vychádzajúce z vnútorného prostredia</w:t>
      </w:r>
      <w:r w:rsidRPr="008729D0">
        <w:rPr>
          <w:rFonts w:ascii="Times New Roman" w:hAnsi="Times New Roman" w:cs="Times New Roman"/>
          <w:b/>
          <w:sz w:val="26"/>
          <w:szCs w:val="26"/>
        </w:rPr>
        <w:t xml:space="preserve"> OS SR</w:t>
      </w:r>
      <w:r w:rsidR="00A32B68" w:rsidRPr="008729D0">
        <w:rPr>
          <w:rFonts w:ascii="Times New Roman" w:hAnsi="Times New Roman" w:cs="Times New Roman"/>
          <w:b/>
          <w:sz w:val="26"/>
          <w:szCs w:val="26"/>
        </w:rPr>
        <w:t xml:space="preserve"> </w:t>
      </w:r>
    </w:p>
    <w:p w:rsidR="00A32B68" w:rsidRPr="0062226E" w:rsidRDefault="00553DD8" w:rsidP="00553DD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2B68" w:rsidRPr="0062226E">
        <w:rPr>
          <w:rFonts w:ascii="Times New Roman" w:hAnsi="Times New Roman" w:cs="Times New Roman"/>
          <w:sz w:val="24"/>
          <w:szCs w:val="24"/>
        </w:rPr>
        <w:t xml:space="preserve">Táto skupina je špecifická v tom, že hrozby dokážu produkovať samotné OS SR svojou nepripravenosťou alebo zanedbaním určitých dôležitých faktorov. Hrozby </w:t>
      </w:r>
      <w:r w:rsidR="00A32B68" w:rsidRPr="0062226E">
        <w:rPr>
          <w:rFonts w:ascii="Times New Roman" w:hAnsi="Times New Roman" w:cs="Times New Roman"/>
          <w:sz w:val="24"/>
          <w:szCs w:val="24"/>
        </w:rPr>
        <w:lastRenderedPageBreak/>
        <w:t>prenikajú z vnútra OS SR a</w:t>
      </w:r>
      <w:r w:rsidR="00172C4E">
        <w:rPr>
          <w:rFonts w:ascii="Times New Roman" w:hAnsi="Times New Roman" w:cs="Times New Roman"/>
          <w:sz w:val="24"/>
          <w:szCs w:val="24"/>
        </w:rPr>
        <w:t> môžu spôsobiť škody</w:t>
      </w:r>
      <w:r w:rsidR="00A32B68" w:rsidRPr="0062226E">
        <w:rPr>
          <w:rFonts w:ascii="Times New Roman" w:hAnsi="Times New Roman" w:cs="Times New Roman"/>
          <w:sz w:val="24"/>
          <w:szCs w:val="24"/>
        </w:rPr>
        <w:t xml:space="preserve">. Je teda potrebné nezanedbávať svoje hlavné úlohy, ciele a priority, mať prehľad v tabuľkových počtoch a byť informovaný o daných situáciách, ako sa konkrétne vyvíjajú, či subjekty prosperujú alebo je potrebné zmeniť prístup k daným cieľom, aby sa z prosperujúcej úlohy nestala hrozba pre štát, alebo dokonca globálna hrozba. Pri tejto skupine hrozieb sú uvedené štyri základné hrozby a riziká, určené z vlastného, osobného pohľadu a následne je každé členenie konkrétne rozpísané. </w:t>
      </w:r>
    </w:p>
    <w:p w:rsidR="00A32B68" w:rsidRPr="0062226E" w:rsidRDefault="00A32B68" w:rsidP="007C5AA3">
      <w:pPr>
        <w:tabs>
          <w:tab w:val="left" w:pos="2115"/>
        </w:tabs>
        <w:spacing w:line="360" w:lineRule="auto"/>
        <w:ind w:firstLine="709"/>
        <w:jc w:val="both"/>
        <w:rPr>
          <w:rFonts w:ascii="Times New Roman" w:hAnsi="Times New Roman" w:cs="Times New Roman"/>
          <w:color w:val="000000"/>
          <w:sz w:val="24"/>
          <w:szCs w:val="24"/>
          <w:bdr w:val="none" w:sz="0" w:space="0" w:color="auto" w:frame="1"/>
        </w:rPr>
      </w:pPr>
      <w:r w:rsidRPr="0062226E">
        <w:rPr>
          <w:rFonts w:ascii="Times New Roman" w:hAnsi="Times New Roman" w:cs="Times New Roman"/>
          <w:b/>
          <w:sz w:val="24"/>
          <w:szCs w:val="24"/>
        </w:rPr>
        <w:t>Početnosť</w:t>
      </w:r>
      <w:r w:rsidRPr="0062226E">
        <w:rPr>
          <w:rFonts w:ascii="Times New Roman" w:hAnsi="Times New Roman" w:cs="Times New Roman"/>
          <w:sz w:val="24"/>
          <w:szCs w:val="24"/>
        </w:rPr>
        <w:t xml:space="preserve">: Množstvo, alebo celkový počet živej sily, ale aj techniky, výstroje a výzbroje určuje silu Ozbrojených síl Slovenskej republiky. Čím väčšia teda početnosť, tým lepšia, výhodnejšia a efektívnejšia obrana štátu pred hrozbami. Nedostatkom financií sa ale postupom času môže technika a materiál opotrebiť na toľko, že nebude mať kto ho opraviť a ani za čo. Klesá tým početnosť a možný spôsob obrany alebo výcviku. V súčasnosti je aj nové vyskytujúce sa riziko v OS SR a to celkový počet profesionálnych vojakov. </w:t>
      </w:r>
      <w:r w:rsidRPr="0062226E">
        <w:rPr>
          <w:rFonts w:ascii="Times New Roman" w:hAnsi="Times New Roman" w:cs="Times New Roman"/>
          <w:color w:val="000000"/>
          <w:sz w:val="24"/>
          <w:szCs w:val="24"/>
          <w:shd w:val="clear" w:color="auto" w:fill="FFFFFF"/>
        </w:rPr>
        <w:t>Záujem ľudí o vstup do armády klesá, klesá aj ich kvalita. Zároveň sa zvyšuje počet vojakov odchádzajúcich do zálohy. Výsledkom toho je, že sa počet vojakov znižuje. Minister obrany Peter Gajdoš informoval, že výsledkom ako zvýšiť početnosť vojakov môže byť zvýšenie platu. Postupne sa však každým štvrťrokom hlási do armády čím ďalej</w:t>
      </w:r>
      <w:r w:rsidR="00946F49">
        <w:rPr>
          <w:rFonts w:ascii="Times New Roman" w:hAnsi="Times New Roman" w:cs="Times New Roman"/>
          <w:color w:val="000000"/>
          <w:sz w:val="24"/>
          <w:szCs w:val="24"/>
          <w:shd w:val="clear" w:color="auto" w:fill="FFFFFF"/>
        </w:rPr>
        <w:t>,</w:t>
      </w:r>
      <w:r w:rsidRPr="0062226E">
        <w:rPr>
          <w:rFonts w:ascii="Times New Roman" w:hAnsi="Times New Roman" w:cs="Times New Roman"/>
          <w:color w:val="000000"/>
          <w:sz w:val="24"/>
          <w:szCs w:val="24"/>
          <w:shd w:val="clear" w:color="auto" w:fill="FFFFFF"/>
        </w:rPr>
        <w:t xml:space="preserve"> tým menej občanov a situácia začína byť až alarmujúca. Znižujúci sa počet záujemcov navyše nedokáže pokryť ani počet každoročne odchádzajúcich profesionálnych vojakov. Preto začína byť vysoko pravdepodobné, že negatívny trend z roku 2016, keď bolo celkovo z OS SR viac prepustených ako prijatých profesionálnych vojakov, bude pokračovať aj v ďalších rokoch.</w:t>
      </w:r>
      <w:r w:rsidR="007C5AA3">
        <w:rPr>
          <w:rFonts w:ascii="Times New Roman" w:hAnsi="Times New Roman" w:cs="Times New Roman"/>
          <w:color w:val="000000"/>
          <w:sz w:val="24"/>
          <w:szCs w:val="24"/>
          <w:bdr w:val="none" w:sz="0" w:space="0" w:color="auto" w:frame="1"/>
        </w:rPr>
        <w:t xml:space="preserve"> </w:t>
      </w:r>
      <w:r w:rsidRPr="0062226E">
        <w:rPr>
          <w:rFonts w:ascii="Times New Roman" w:hAnsi="Times New Roman" w:cs="Times New Roman"/>
          <w:color w:val="000000"/>
          <w:sz w:val="24"/>
          <w:szCs w:val="24"/>
          <w:bdr w:val="none" w:sz="0" w:space="0" w:color="auto" w:frame="1"/>
        </w:rPr>
        <w:t>Je preto potrebné nájsť čo najskôr adekvátne opatrenia na zabezpečenie ľudských zdrojov. Nízka početnosť môže byť výsledkom zníženej atraktivity povolania, alebo zvýšením rizikovosti v posledných rokoch</w:t>
      </w:r>
      <w:r w:rsidR="00DC22EA">
        <w:rPr>
          <w:rStyle w:val="Odkaznapoznmkupodiarou"/>
          <w:rFonts w:ascii="Times New Roman" w:hAnsi="Times New Roman" w:cs="Times New Roman"/>
          <w:color w:val="000000"/>
          <w:sz w:val="24"/>
          <w:szCs w:val="24"/>
          <w:bdr w:val="none" w:sz="0" w:space="0" w:color="auto" w:frame="1"/>
        </w:rPr>
        <w:footnoteReference w:id="36"/>
      </w:r>
      <w:r w:rsidR="006F127A">
        <w:rPr>
          <w:rFonts w:ascii="Times New Roman" w:hAnsi="Times New Roman" w:cs="Times New Roman"/>
          <w:color w:val="000000"/>
          <w:sz w:val="24"/>
          <w:szCs w:val="24"/>
          <w:bdr w:val="none" w:sz="0" w:space="0" w:color="auto" w:frame="1"/>
        </w:rPr>
        <w:t>.</w:t>
      </w:r>
      <w:r w:rsidRPr="0062226E">
        <w:rPr>
          <w:rFonts w:ascii="Times New Roman" w:hAnsi="Times New Roman" w:cs="Times New Roman"/>
          <w:color w:val="000000"/>
          <w:sz w:val="24"/>
          <w:szCs w:val="24"/>
          <w:bdr w:val="none" w:sz="0" w:space="0" w:color="auto" w:frame="1"/>
        </w:rPr>
        <w:t xml:space="preserve"> </w:t>
      </w:r>
    </w:p>
    <w:p w:rsidR="00A32B68" w:rsidRPr="0062226E" w:rsidRDefault="00A32B68" w:rsidP="008960AA">
      <w:pPr>
        <w:tabs>
          <w:tab w:val="left" w:pos="2115"/>
        </w:tabs>
        <w:spacing w:line="360" w:lineRule="auto"/>
        <w:ind w:firstLine="709"/>
        <w:jc w:val="both"/>
        <w:rPr>
          <w:rFonts w:ascii="Times New Roman" w:hAnsi="Times New Roman" w:cs="Times New Roman"/>
          <w:color w:val="000000"/>
          <w:sz w:val="24"/>
          <w:szCs w:val="24"/>
          <w:bdr w:val="none" w:sz="0" w:space="0" w:color="auto" w:frame="1"/>
        </w:rPr>
      </w:pPr>
      <w:r w:rsidRPr="0062226E">
        <w:rPr>
          <w:rFonts w:ascii="Times New Roman" w:hAnsi="Times New Roman" w:cs="Times New Roman"/>
          <w:color w:val="000000"/>
          <w:sz w:val="24"/>
          <w:szCs w:val="24"/>
          <w:bdr w:val="none" w:sz="0" w:space="0" w:color="auto" w:frame="1"/>
        </w:rPr>
        <w:t>To isté platí aj pri prijímacom konaní na dôstojnícku vysokú vojenskú školu Akadémiu ozbrojených síl generála Milana Rastislava Štefánika v Liptovskom Mikuláši</w:t>
      </w:r>
      <w:r w:rsidR="00175849">
        <w:rPr>
          <w:rFonts w:ascii="Times New Roman" w:hAnsi="Times New Roman" w:cs="Times New Roman"/>
          <w:color w:val="000000"/>
          <w:sz w:val="24"/>
          <w:szCs w:val="24"/>
          <w:bdr w:val="none" w:sz="0" w:space="0" w:color="auto" w:frame="1"/>
        </w:rPr>
        <w:t>,</w:t>
      </w:r>
      <w:r w:rsidRPr="0062226E">
        <w:rPr>
          <w:rFonts w:ascii="Times New Roman" w:hAnsi="Times New Roman" w:cs="Times New Roman"/>
          <w:color w:val="000000"/>
          <w:sz w:val="24"/>
          <w:szCs w:val="24"/>
          <w:bdr w:val="none" w:sz="0" w:space="0" w:color="auto" w:frame="1"/>
        </w:rPr>
        <w:t xml:space="preserve"> kde sa rok </w:t>
      </w:r>
      <w:r w:rsidR="00946F49">
        <w:rPr>
          <w:rFonts w:ascii="Times New Roman" w:hAnsi="Times New Roman" w:cs="Times New Roman"/>
          <w:color w:val="000000"/>
          <w:sz w:val="24"/>
          <w:szCs w:val="24"/>
          <w:bdr w:val="none" w:sz="0" w:space="0" w:color="auto" w:frame="1"/>
        </w:rPr>
        <w:t>po roku</w:t>
      </w:r>
      <w:r w:rsidRPr="0062226E">
        <w:rPr>
          <w:rFonts w:ascii="Times New Roman" w:hAnsi="Times New Roman" w:cs="Times New Roman"/>
          <w:color w:val="000000"/>
          <w:sz w:val="24"/>
          <w:szCs w:val="24"/>
          <w:bdr w:val="none" w:sz="0" w:space="0" w:color="auto" w:frame="1"/>
        </w:rPr>
        <w:t xml:space="preserve"> hlási menej a menej študentov po absolvovaní stredných škôl. Zmenou denného bakalárskeho štúdia z troch rokov denného štúdia naspäť na päť rokov môže byť jedna z príčin poklesu záujmu. Bakalárske štúdium na tri roky kadetom zaručuje bakalársky titul, ale aj prvú dôstojnícku hodnosť poručík a následné externé magisterské </w:t>
      </w:r>
      <w:r w:rsidRPr="0062226E">
        <w:rPr>
          <w:rFonts w:ascii="Times New Roman" w:hAnsi="Times New Roman" w:cs="Times New Roman"/>
          <w:color w:val="000000"/>
          <w:sz w:val="24"/>
          <w:szCs w:val="24"/>
          <w:bdr w:val="none" w:sz="0" w:space="0" w:color="auto" w:frame="1"/>
        </w:rPr>
        <w:lastRenderedPageBreak/>
        <w:t>alebo inžinierske štúdium v závislosti od študijného odboru. Pri novom päťročnom dennom štúdiu, dostane kadet prvú dôstojnícku hodnosť až po absolvovaní piatich rokoch</w:t>
      </w:r>
      <w:r w:rsidR="00175849">
        <w:rPr>
          <w:rFonts w:ascii="Times New Roman" w:hAnsi="Times New Roman" w:cs="Times New Roman"/>
          <w:color w:val="000000"/>
          <w:sz w:val="24"/>
          <w:szCs w:val="24"/>
          <w:bdr w:val="none" w:sz="0" w:space="0" w:color="auto" w:frame="1"/>
        </w:rPr>
        <w:t xml:space="preserve"> na vojenskej akadémii</w:t>
      </w:r>
      <w:r w:rsidR="00DC22EA">
        <w:rPr>
          <w:rStyle w:val="Odkaznapoznmkupodiarou"/>
          <w:rFonts w:ascii="Times New Roman" w:hAnsi="Times New Roman" w:cs="Times New Roman"/>
          <w:color w:val="000000"/>
          <w:sz w:val="24"/>
          <w:szCs w:val="24"/>
          <w:bdr w:val="none" w:sz="0" w:space="0" w:color="auto" w:frame="1"/>
        </w:rPr>
        <w:footnoteReference w:id="37"/>
      </w:r>
      <w:r w:rsidR="006F127A">
        <w:rPr>
          <w:rFonts w:ascii="Times New Roman" w:hAnsi="Times New Roman" w:cs="Times New Roman"/>
          <w:color w:val="000000"/>
          <w:sz w:val="24"/>
          <w:szCs w:val="24"/>
          <w:bdr w:val="none" w:sz="0" w:space="0" w:color="auto" w:frame="1"/>
        </w:rPr>
        <w:t>.</w:t>
      </w:r>
      <w:r w:rsidRPr="0062226E">
        <w:rPr>
          <w:rFonts w:ascii="Times New Roman" w:hAnsi="Times New Roman" w:cs="Times New Roman"/>
          <w:color w:val="000000"/>
          <w:sz w:val="24"/>
          <w:szCs w:val="24"/>
          <w:bdr w:val="none" w:sz="0" w:space="0" w:color="auto" w:frame="1"/>
        </w:rPr>
        <w:t xml:space="preserve"> </w:t>
      </w:r>
    </w:p>
    <w:p w:rsidR="00A32B68" w:rsidRPr="0062226E" w:rsidRDefault="00A32B68" w:rsidP="008960AA">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 xml:space="preserve">Materiálnosť: </w:t>
      </w:r>
      <w:r w:rsidRPr="0062226E">
        <w:rPr>
          <w:rFonts w:ascii="Times New Roman" w:hAnsi="Times New Roman" w:cs="Times New Roman"/>
          <w:sz w:val="24"/>
          <w:szCs w:val="24"/>
        </w:rPr>
        <w:t>Do tejto skupiny sa radí druh materiálu, s ktorým OS SR narába, jeho odolnosť, ale aj celková použiteľnosť a využiteľnosť. Nachádza sa tu výzbroj, výstroj, technika a systémy. Nevyužívaním nových výstrojných súčastí môže pri obrane štátu, ale aj pri výcviku spôsobiť riziká nepripravenosti a nie veľmi efektívnej vycvičenosti. Moderná doba je čím ďalej</w:t>
      </w:r>
      <w:r w:rsidR="00946F49">
        <w:rPr>
          <w:rFonts w:ascii="Times New Roman" w:hAnsi="Times New Roman" w:cs="Times New Roman"/>
          <w:sz w:val="24"/>
          <w:szCs w:val="24"/>
        </w:rPr>
        <w:t>,</w:t>
      </w:r>
      <w:r w:rsidRPr="0062226E">
        <w:rPr>
          <w:rFonts w:ascii="Times New Roman" w:hAnsi="Times New Roman" w:cs="Times New Roman"/>
          <w:sz w:val="24"/>
          <w:szCs w:val="24"/>
        </w:rPr>
        <w:t xml:space="preserve"> tým drahšia a finančná stránka OS SR je limitovaná. V súčasnosti je stav alarmujúci, pretože profesionálni vojaci si musia niektoré výstrojné súčiastky kupovať samostatne po bazároch alebo medzi sebou, pretože neboli kompletne vystrojení. Na Akadémií ozbrojených síl generála Milana Rastislava Štefánika je situácia podobná, kde si kadeti musia na vojenský program zakupovať taktické rukavice, taktické helmy a podobné doplnky samostatne za vlastné peniaze, pričom sa nejedná o lacný materiál. </w:t>
      </w:r>
    </w:p>
    <w:p w:rsidR="00A32B68" w:rsidRPr="0062226E" w:rsidRDefault="00A32B68" w:rsidP="008960AA">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Vycvičenosť</w:t>
      </w:r>
      <w:r w:rsidRPr="0062226E">
        <w:rPr>
          <w:rFonts w:ascii="Times New Roman" w:hAnsi="Times New Roman" w:cs="Times New Roman"/>
          <w:sz w:val="24"/>
          <w:szCs w:val="24"/>
        </w:rPr>
        <w:t>: Nesprávna vycvičenosť, slabé vojenské návyky ale</w:t>
      </w:r>
      <w:r w:rsidR="00EA44CF">
        <w:rPr>
          <w:rFonts w:ascii="Times New Roman" w:hAnsi="Times New Roman" w:cs="Times New Roman"/>
          <w:sz w:val="24"/>
          <w:szCs w:val="24"/>
        </w:rPr>
        <w:t>bo nezvládnutie témy</w:t>
      </w:r>
      <w:r w:rsidRPr="0062226E">
        <w:rPr>
          <w:rFonts w:ascii="Times New Roman" w:hAnsi="Times New Roman" w:cs="Times New Roman"/>
          <w:sz w:val="24"/>
          <w:szCs w:val="24"/>
        </w:rPr>
        <w:t xml:space="preserve"> vo vojenskom systéme a nízka účasť podrobenia sa výcviku môže vyústiť k slabej príprave a sile armády, respektíve OS SR. Inštruktori, ktorí učia svojich podriadených musia dbať na presnosť cvičenia a kontrolovať svojich cvičiacich, či dané cvičenia vykonávajú správne a chápu ich. Cvičenie jednotiek by malo pozostávať z teoretickej časti, kde si vojaci danú problematiku naštudujú pomocou literatúry, bibliografie a pomocou rôznych knižných foriem. Následne by si danú problematiku rozobrali prakticky na konkrétnom cvičení vo výcvikovom priestore za účasti a dozoru inštruktorov výcviku, respektíve veliteľov čiat, alebo rôt. Správne objasnenie pojmov, ich definícia a naučenie je veľmi zložitý systém, ktorý trvá určitý čas a preto správna vycvičenosť je jedna z najdôležitejších častí vojenských jednotiek, ktorá sa nesmie zanedbávať. Medzi základne témy na cvičenie patria taktické prípravy, topografické prípravy a strelecké prípravy</w:t>
      </w:r>
      <w:r w:rsidR="00946F49">
        <w:rPr>
          <w:rFonts w:ascii="Times New Roman" w:hAnsi="Times New Roman" w:cs="Times New Roman"/>
          <w:sz w:val="24"/>
          <w:szCs w:val="24"/>
        </w:rPr>
        <w:t>,</w:t>
      </w:r>
      <w:r w:rsidRPr="0062226E">
        <w:rPr>
          <w:rFonts w:ascii="Times New Roman" w:hAnsi="Times New Roman" w:cs="Times New Roman"/>
          <w:sz w:val="24"/>
          <w:szCs w:val="24"/>
        </w:rPr>
        <w:t xml:space="preserve"> kde sa cvičí obrana a útok družstva, respektíve čaty, prepad, pasca, práca s mapou a buzolou, čiže orientácia v teréne a zaujatie vlastného stanoviska. Pri streleckej príprave to sú streľby z ručných zbraní na ciele v kľaku, stoji alebo v ľahu pri rôznych cvičeniach. Zdravotnícka a poradová príprava tak isto patrí k základným učiacim sa témam vojaka. Z týchto základných znalostí sa dajú odvíjať rôzne kombinované cvičenia </w:t>
      </w:r>
      <w:r w:rsidRPr="0062226E">
        <w:rPr>
          <w:rFonts w:ascii="Times New Roman" w:hAnsi="Times New Roman" w:cs="Times New Roman"/>
          <w:sz w:val="24"/>
          <w:szCs w:val="24"/>
        </w:rPr>
        <w:lastRenderedPageBreak/>
        <w:t xml:space="preserve">na zopakovanie </w:t>
      </w:r>
      <w:r w:rsidR="00EA44CF">
        <w:rPr>
          <w:rFonts w:ascii="Times New Roman" w:hAnsi="Times New Roman" w:cs="Times New Roman"/>
          <w:sz w:val="24"/>
          <w:szCs w:val="24"/>
        </w:rPr>
        <w:t xml:space="preserve">alebo zdokonalenie vojenských </w:t>
      </w:r>
      <w:r w:rsidRPr="0062226E">
        <w:rPr>
          <w:rFonts w:ascii="Times New Roman" w:hAnsi="Times New Roman" w:cs="Times New Roman"/>
          <w:sz w:val="24"/>
          <w:szCs w:val="24"/>
        </w:rPr>
        <w:t xml:space="preserve">morálnych a vôľových vlastností vojaka a správnych veliteľov družstiev, čiat, rôt, práporov alebo celkovo útvarov.  </w:t>
      </w:r>
    </w:p>
    <w:p w:rsidR="00A32B68" w:rsidRPr="0062226E" w:rsidRDefault="00A32B68" w:rsidP="007C5AA3">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b/>
          <w:sz w:val="24"/>
          <w:szCs w:val="24"/>
        </w:rPr>
        <w:t>Medzinárodná spolupráca</w:t>
      </w:r>
      <w:r w:rsidRPr="0062226E">
        <w:rPr>
          <w:rFonts w:ascii="Times New Roman" w:hAnsi="Times New Roman" w:cs="Times New Roman"/>
          <w:sz w:val="24"/>
          <w:szCs w:val="24"/>
        </w:rPr>
        <w:t>: Dobré vzájomné vzťahy a spolupráca medzi armádami je základ úspechu, pripravenosti, vycvičenosti a celkový počet skúseností odovzdaných ale aj prijatých v každej armáde. Profesionálni vojaci si medzi sebou môžu zdieľať odborné rady, triky a ukazovať možné prístupy k daným cvičeniam, ako sa cvičí konkrétne cvičenie v rôznych krajinách. Spoločné cvičenia utužujú kolektív a profesionálni vojaci sa tak medzi sebou lepšie spoznajú a nadobudnú nové užitočné rady. Zanedbaním medzinárodnej spolupráce môže mať za následok nedostatok informácií, zlé vzťahy medzi ľudskými zdrojmi a celkovú nepripravenosť armád. Napríklad rokovanie konferencie CEFME (Európske fórum o vojenskom vzdelávaní), o hodnotení spolupráce a jej medzinárodných aktivít v oblasti vzdelávania, vedy a výcviku na vojenských školách alebo pracovné rokovanie Medzinárodného vyšehradského fondu o skvalitnení prípravy programu kadetov a o využívaní kooperácie v nadnárodných vojenských štruktúrach patria medzi typické rokovania na prepojenie získaných skúseností, odovzdaní a prijatí nových vedomostí, rád a poznatkov medzi účastníkmi zasadnutia</w:t>
      </w:r>
      <w:r w:rsidR="00DC22EA">
        <w:rPr>
          <w:rStyle w:val="Odkaznapoznmkupodiarou"/>
          <w:rFonts w:ascii="Times New Roman" w:hAnsi="Times New Roman" w:cs="Times New Roman"/>
          <w:sz w:val="24"/>
          <w:szCs w:val="24"/>
        </w:rPr>
        <w:footnoteReference w:id="38"/>
      </w:r>
      <w:r w:rsidR="006F127A">
        <w:rPr>
          <w:rFonts w:ascii="Times New Roman" w:hAnsi="Times New Roman" w:cs="Times New Roman"/>
          <w:sz w:val="24"/>
          <w:szCs w:val="24"/>
        </w:rPr>
        <w:t>.</w:t>
      </w:r>
      <w:r w:rsidRPr="0062226E">
        <w:rPr>
          <w:rFonts w:ascii="Times New Roman" w:hAnsi="Times New Roman" w:cs="Times New Roman"/>
          <w:sz w:val="24"/>
          <w:szCs w:val="24"/>
        </w:rPr>
        <w:t xml:space="preserve"> </w:t>
      </w:r>
    </w:p>
    <w:p w:rsidR="00A32B68" w:rsidRPr="00EA44CF" w:rsidRDefault="00A32B68" w:rsidP="007C5AA3">
      <w:pPr>
        <w:tabs>
          <w:tab w:val="left" w:pos="2115"/>
        </w:tabs>
        <w:spacing w:line="360" w:lineRule="auto"/>
        <w:ind w:firstLine="709"/>
        <w:jc w:val="both"/>
        <w:rPr>
          <w:rFonts w:ascii="Times New Roman" w:hAnsi="Times New Roman" w:cs="Times New Roman"/>
          <w:sz w:val="24"/>
          <w:szCs w:val="24"/>
        </w:rPr>
      </w:pPr>
      <w:r w:rsidRPr="0062226E">
        <w:rPr>
          <w:rFonts w:ascii="Times New Roman" w:hAnsi="Times New Roman" w:cs="Times New Roman"/>
          <w:sz w:val="24"/>
          <w:szCs w:val="24"/>
        </w:rPr>
        <w:t>Vojenský program kadetov vrcholí záverečným dvojtýždňovým cvičením vo vojenskej oblasti centra výcviku Lešť, kde si kadeti precvičujú svoje skúsenosti a dosiahnuté odborné rady v oblastiach taktiky mechanizovaných jednotiek, delostreleckých jednotiek, ale aj ženijnej podpory za pomoci a kontroly inštruktorov. Každý rok sa k nim na týždeň pripoja profesionálni vojaci z Českej republiky a rozdelením do družstiev, kombináciou českých vojakov so slovenskými precvičujú danú problematiku. Vojenský program je súbor vojenských vzdelávacích činností</w:t>
      </w:r>
      <w:r w:rsidR="00175849">
        <w:rPr>
          <w:rFonts w:ascii="Times New Roman" w:hAnsi="Times New Roman" w:cs="Times New Roman"/>
          <w:sz w:val="24"/>
          <w:szCs w:val="24"/>
        </w:rPr>
        <w:t>,</w:t>
      </w:r>
      <w:r w:rsidRPr="0062226E">
        <w:rPr>
          <w:rFonts w:ascii="Times New Roman" w:hAnsi="Times New Roman" w:cs="Times New Roman"/>
          <w:sz w:val="24"/>
          <w:szCs w:val="24"/>
        </w:rPr>
        <w:t xml:space="preserve"> kde sa prehlbujú znalosti z vojenských tém</w:t>
      </w:r>
      <w:r w:rsidR="00175849">
        <w:rPr>
          <w:rFonts w:ascii="Times New Roman" w:hAnsi="Times New Roman" w:cs="Times New Roman"/>
          <w:sz w:val="24"/>
          <w:szCs w:val="24"/>
        </w:rPr>
        <w:t>,</w:t>
      </w:r>
      <w:r w:rsidRPr="0062226E">
        <w:rPr>
          <w:rFonts w:ascii="Times New Roman" w:hAnsi="Times New Roman" w:cs="Times New Roman"/>
          <w:sz w:val="24"/>
          <w:szCs w:val="24"/>
        </w:rPr>
        <w:t xml:space="preserve"> ale aj spolupráca medzi vojakmi zo zahraničných armád. </w:t>
      </w:r>
    </w:p>
    <w:p w:rsidR="00A32B68" w:rsidRPr="0062226E" w:rsidRDefault="00A32B68" w:rsidP="007C5AA3">
      <w:pPr>
        <w:tabs>
          <w:tab w:val="left" w:pos="2115"/>
        </w:tabs>
        <w:spacing w:line="360" w:lineRule="auto"/>
        <w:ind w:firstLine="709"/>
        <w:jc w:val="both"/>
        <w:rPr>
          <w:rFonts w:ascii="Times New Roman" w:hAnsi="Times New Roman" w:cs="Times New Roman"/>
          <w:sz w:val="24"/>
          <w:szCs w:val="24"/>
          <w:shd w:val="clear" w:color="auto" w:fill="FFFFFF"/>
        </w:rPr>
      </w:pPr>
      <w:r w:rsidRPr="00DC22EA">
        <w:rPr>
          <w:rFonts w:ascii="Times New Roman" w:hAnsi="Times New Roman" w:cs="Times New Roman"/>
          <w:b/>
          <w:sz w:val="24"/>
          <w:szCs w:val="24"/>
          <w:shd w:val="clear" w:color="auto" w:fill="FFFFFF"/>
        </w:rPr>
        <w:t xml:space="preserve">International </w:t>
      </w:r>
      <w:proofErr w:type="spellStart"/>
      <w:r w:rsidRPr="00DC22EA">
        <w:rPr>
          <w:rFonts w:ascii="Times New Roman" w:hAnsi="Times New Roman" w:cs="Times New Roman"/>
          <w:b/>
          <w:sz w:val="24"/>
          <w:szCs w:val="24"/>
          <w:shd w:val="clear" w:color="auto" w:fill="FFFFFF"/>
        </w:rPr>
        <w:t>Staff</w:t>
      </w:r>
      <w:proofErr w:type="spellEnd"/>
      <w:r w:rsidRPr="00DC22EA">
        <w:rPr>
          <w:rFonts w:ascii="Times New Roman" w:hAnsi="Times New Roman" w:cs="Times New Roman"/>
          <w:b/>
          <w:sz w:val="24"/>
          <w:szCs w:val="24"/>
          <w:shd w:val="clear" w:color="auto" w:fill="FFFFFF"/>
        </w:rPr>
        <w:t xml:space="preserve"> </w:t>
      </w:r>
      <w:proofErr w:type="spellStart"/>
      <w:r w:rsidRPr="00DC22EA">
        <w:rPr>
          <w:rFonts w:ascii="Times New Roman" w:hAnsi="Times New Roman" w:cs="Times New Roman"/>
          <w:b/>
          <w:sz w:val="24"/>
          <w:szCs w:val="24"/>
          <w:shd w:val="clear" w:color="auto" w:fill="FFFFFF"/>
        </w:rPr>
        <w:t>Officer´</w:t>
      </w:r>
      <w:r w:rsidR="00EA44CF" w:rsidRPr="00DC22EA">
        <w:rPr>
          <w:rStyle w:val="Zvraznenie"/>
          <w:rFonts w:ascii="Times New Roman" w:hAnsi="Times New Roman" w:cs="Times New Roman"/>
          <w:b/>
          <w:bCs/>
          <w:sz w:val="24"/>
          <w:szCs w:val="24"/>
          <w:shd w:val="clear" w:color="auto" w:fill="FFFFFF"/>
        </w:rPr>
        <w:t>s</w:t>
      </w:r>
      <w:proofErr w:type="spellEnd"/>
      <w:r w:rsidRPr="00DC22EA">
        <w:rPr>
          <w:rStyle w:val="Zvraznenie"/>
          <w:rFonts w:ascii="Times New Roman" w:hAnsi="Times New Roman" w:cs="Times New Roman"/>
          <w:b/>
          <w:bCs/>
          <w:sz w:val="24"/>
          <w:szCs w:val="24"/>
          <w:shd w:val="clear" w:color="auto" w:fill="FFFFFF"/>
        </w:rPr>
        <w:t xml:space="preserve"> </w:t>
      </w:r>
      <w:proofErr w:type="spellStart"/>
      <w:r w:rsidR="00DC22EA" w:rsidRPr="00DC22EA">
        <w:rPr>
          <w:rFonts w:ascii="Times New Roman" w:hAnsi="Times New Roman" w:cs="Times New Roman"/>
          <w:b/>
          <w:sz w:val="24"/>
          <w:szCs w:val="24"/>
          <w:shd w:val="clear" w:color="auto" w:fill="FFFFFF"/>
        </w:rPr>
        <w:t>Course</w:t>
      </w:r>
      <w:proofErr w:type="spellEnd"/>
      <w:r w:rsidR="00DC22EA" w:rsidRPr="00DC22EA">
        <w:rPr>
          <w:rFonts w:ascii="Times New Roman" w:hAnsi="Times New Roman" w:cs="Times New Roman"/>
          <w:b/>
          <w:sz w:val="24"/>
          <w:szCs w:val="24"/>
          <w:shd w:val="clear" w:color="auto" w:fill="FFFFFF"/>
        </w:rPr>
        <w:t xml:space="preserve">: </w:t>
      </w:r>
      <w:r w:rsidRPr="00DC22EA">
        <w:rPr>
          <w:rFonts w:ascii="Times New Roman" w:hAnsi="Times New Roman" w:cs="Times New Roman"/>
          <w:b/>
          <w:sz w:val="24"/>
          <w:szCs w:val="24"/>
          <w:shd w:val="clear" w:color="auto" w:fill="FFFFFF"/>
        </w:rPr>
        <w:t>ISOC</w:t>
      </w:r>
      <w:r w:rsidR="00946F49">
        <w:rPr>
          <w:rFonts w:ascii="Times New Roman" w:hAnsi="Times New Roman" w:cs="Times New Roman"/>
          <w:sz w:val="24"/>
          <w:szCs w:val="24"/>
          <w:shd w:val="clear" w:color="auto" w:fill="FFFFFF"/>
        </w:rPr>
        <w:t xml:space="preserve">, </w:t>
      </w:r>
      <w:r w:rsidR="00B55178">
        <w:rPr>
          <w:rFonts w:ascii="Times New Roman" w:hAnsi="Times New Roman" w:cs="Times New Roman"/>
          <w:sz w:val="24"/>
          <w:szCs w:val="24"/>
          <w:shd w:val="clear" w:color="auto" w:fill="FFFFFF"/>
        </w:rPr>
        <w:t>čiže</w:t>
      </w:r>
      <w:r w:rsidRPr="0062226E">
        <w:rPr>
          <w:rFonts w:ascii="Times New Roman" w:hAnsi="Times New Roman" w:cs="Times New Roman"/>
          <w:sz w:val="24"/>
          <w:szCs w:val="24"/>
          <w:shd w:val="clear" w:color="auto" w:fill="FFFFFF"/>
        </w:rPr>
        <w:t xml:space="preserve"> Medzinárodný kurz pre štábnych dôstojníkov</w:t>
      </w:r>
      <w:r w:rsidR="00B55178">
        <w:rPr>
          <w:rFonts w:ascii="Times New Roman" w:hAnsi="Times New Roman" w:cs="Times New Roman"/>
          <w:sz w:val="24"/>
          <w:szCs w:val="24"/>
          <w:shd w:val="clear" w:color="auto" w:fill="FFFFFF"/>
        </w:rPr>
        <w:t>,</w:t>
      </w:r>
      <w:r w:rsidRPr="0062226E">
        <w:rPr>
          <w:rFonts w:ascii="Times New Roman" w:hAnsi="Times New Roman" w:cs="Times New Roman"/>
          <w:sz w:val="24"/>
          <w:szCs w:val="24"/>
          <w:shd w:val="clear" w:color="auto" w:fill="FFFFFF"/>
        </w:rPr>
        <w:t xml:space="preserve"> ktorý prebieha na pôde Akadémie ozbrojených síl generála Milana Rastislava Štefánika v Liptovskom Mikuláši. Strategickým cieľom kurzu je podporiť rozšírenia doktríny a operačné postupy NATO takým spôsobom, aby prispeli k rozvoju dôstojníkov profesionálnym spôsobom a prí</w:t>
      </w:r>
      <w:r w:rsidR="009A4AE4">
        <w:rPr>
          <w:rFonts w:ascii="Times New Roman" w:hAnsi="Times New Roman" w:cs="Times New Roman"/>
          <w:sz w:val="24"/>
          <w:szCs w:val="24"/>
          <w:shd w:val="clear" w:color="auto" w:fill="FFFFFF"/>
        </w:rPr>
        <w:t>padne k ich kariérnemu postupu p</w:t>
      </w:r>
      <w:r w:rsidRPr="0062226E">
        <w:rPr>
          <w:rFonts w:ascii="Times New Roman" w:hAnsi="Times New Roman" w:cs="Times New Roman"/>
          <w:sz w:val="24"/>
          <w:szCs w:val="24"/>
          <w:shd w:val="clear" w:color="auto" w:fill="FFFFFF"/>
        </w:rPr>
        <w:t xml:space="preserve">o </w:t>
      </w:r>
      <w:r w:rsidRPr="0062226E">
        <w:rPr>
          <w:rFonts w:ascii="Times New Roman" w:hAnsi="Times New Roman" w:cs="Times New Roman"/>
          <w:sz w:val="24"/>
          <w:szCs w:val="24"/>
          <w:shd w:val="clear" w:color="auto" w:fill="FFFFFF"/>
        </w:rPr>
        <w:lastRenderedPageBreak/>
        <w:t>úspešnom absolvovaní tohto kurzu. Absolventi kurzu získajú teoretickú znalosť organizačnej štruktúry na taktickej úrovni velenia, znalosť základných princípov plánovania operácií v úplnom operačnom spektre, ale aj schopnosť využiť získané poznatky z kurzu vo vojenskom rozhodovacom procese pod štandardom NATO. Kurz trvá deväť týždňov, počas ktorých je intenzívna príprava vyvrcholená záverečným cvičením. Je to nesmierne významné vojenské vzdelávanie v NATO, ktorého Medzinárodný kurz pre štábnych dôstojníkov a samozrejme AOS je neoddeliteľnou súčasťou. Kurzu sa zúčastňujú dôstojníci v hodnostiach nadporučík až major zo všetkých druhov vojsk, ktorí slúžia na funkciách na úrovni roty, alebo práporu. Kurzu sa zúčastňujú dôstojníci z rôznych krajín, napríklad zo Slovenskej republiky, Českej republiky, Poľska, Lotyšska, Moldavska, Gruzínska, Ukrajiny alebo USA</w:t>
      </w:r>
      <w:r w:rsidR="00DC22EA">
        <w:rPr>
          <w:rStyle w:val="Odkaznapoznmkupodiarou"/>
          <w:rFonts w:ascii="Times New Roman" w:hAnsi="Times New Roman" w:cs="Times New Roman"/>
          <w:sz w:val="24"/>
          <w:szCs w:val="24"/>
          <w:shd w:val="clear" w:color="auto" w:fill="FFFFFF"/>
        </w:rPr>
        <w:footnoteReference w:id="39"/>
      </w:r>
      <w:r w:rsidR="006F127A">
        <w:rPr>
          <w:rFonts w:ascii="Times New Roman" w:hAnsi="Times New Roman" w:cs="Times New Roman"/>
          <w:sz w:val="24"/>
          <w:szCs w:val="24"/>
          <w:shd w:val="clear" w:color="auto" w:fill="FFFFFF"/>
        </w:rPr>
        <w:t>.</w:t>
      </w:r>
      <w:r w:rsidRPr="0062226E">
        <w:rPr>
          <w:rFonts w:ascii="Times New Roman" w:hAnsi="Times New Roman" w:cs="Times New Roman"/>
          <w:sz w:val="24"/>
          <w:szCs w:val="24"/>
          <w:shd w:val="clear" w:color="auto" w:fill="FFFFFF"/>
        </w:rPr>
        <w:t xml:space="preserve"> </w:t>
      </w:r>
    </w:p>
    <w:p w:rsidR="004933EA" w:rsidRDefault="004933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DC22EA" w:rsidRDefault="00DC22EA" w:rsidP="004C545B">
      <w:pPr>
        <w:spacing w:line="360" w:lineRule="auto"/>
        <w:rPr>
          <w:rFonts w:ascii="Times New Roman" w:hAnsi="Times New Roman" w:cs="Times New Roman"/>
          <w:sz w:val="24"/>
          <w:szCs w:val="24"/>
        </w:rPr>
      </w:pPr>
    </w:p>
    <w:p w:rsidR="00A32B68" w:rsidRDefault="00A32B68" w:rsidP="004C545B">
      <w:pPr>
        <w:spacing w:line="360" w:lineRule="auto"/>
        <w:rPr>
          <w:rFonts w:ascii="Times New Roman" w:hAnsi="Times New Roman" w:cs="Times New Roman"/>
          <w:sz w:val="24"/>
          <w:szCs w:val="24"/>
        </w:rPr>
      </w:pPr>
    </w:p>
    <w:p w:rsidR="005840F1" w:rsidRPr="004C545B" w:rsidRDefault="005840F1" w:rsidP="004C545B">
      <w:pPr>
        <w:spacing w:line="360" w:lineRule="auto"/>
        <w:rPr>
          <w:rFonts w:ascii="Times New Roman" w:hAnsi="Times New Roman" w:cs="Times New Roman"/>
          <w:sz w:val="24"/>
          <w:szCs w:val="24"/>
        </w:rPr>
      </w:pPr>
    </w:p>
    <w:p w:rsidR="00720422" w:rsidRPr="00B37F9A" w:rsidRDefault="00553DD8" w:rsidP="00A32B68">
      <w:pPr>
        <w:pStyle w:val="Nadpis1"/>
        <w:numPr>
          <w:ilvl w:val="0"/>
          <w:numId w:val="0"/>
        </w:numPr>
        <w:spacing w:before="120" w:after="120" w:line="360" w:lineRule="auto"/>
        <w:ind w:left="432" w:hanging="432"/>
        <w:rPr>
          <w:rFonts w:ascii="Times New Roman" w:hAnsi="Times New Roman" w:cs="Times New Roman"/>
          <w:b/>
          <w:color w:val="auto"/>
          <w:sz w:val="28"/>
          <w:szCs w:val="28"/>
        </w:rPr>
      </w:pPr>
      <w:bookmarkStart w:id="38" w:name="_Toc502431376"/>
      <w:bookmarkStart w:id="39" w:name="_Toc502603247"/>
      <w:bookmarkStart w:id="40" w:name="_Toc508007376"/>
      <w:r>
        <w:rPr>
          <w:rFonts w:ascii="Times New Roman" w:hAnsi="Times New Roman" w:cs="Times New Roman"/>
          <w:b/>
          <w:color w:val="auto"/>
          <w:sz w:val="28"/>
          <w:szCs w:val="28"/>
        </w:rPr>
        <w:lastRenderedPageBreak/>
        <w:t xml:space="preserve">5  </w:t>
      </w:r>
      <w:r w:rsidR="00720422" w:rsidRPr="00B37F9A">
        <w:rPr>
          <w:rFonts w:ascii="Times New Roman" w:hAnsi="Times New Roman" w:cs="Times New Roman"/>
          <w:b/>
          <w:color w:val="auto"/>
          <w:sz w:val="28"/>
          <w:szCs w:val="28"/>
        </w:rPr>
        <w:t>D</w:t>
      </w:r>
      <w:r w:rsidR="00B37F9A" w:rsidRPr="00B37F9A">
        <w:rPr>
          <w:rFonts w:ascii="Times New Roman" w:hAnsi="Times New Roman" w:cs="Times New Roman"/>
          <w:b/>
          <w:color w:val="auto"/>
          <w:sz w:val="28"/>
          <w:szCs w:val="28"/>
        </w:rPr>
        <w:t>ISKUSIA</w:t>
      </w:r>
      <w:bookmarkEnd w:id="38"/>
      <w:bookmarkEnd w:id="39"/>
      <w:bookmarkEnd w:id="40"/>
    </w:p>
    <w:p w:rsidR="00B93229" w:rsidRDefault="005F2262" w:rsidP="00071E1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Kapitola slúži na posúdenie teoretickej pripravenosti kadetov AOS a kadetov DKAVŠ, v súvislosti s nadobudnutými vedomosťami z vojenských cvičení a účasti na vojskovej stáži na problematiku rizík a hrozieb v Ozbrojených silách Slovenskej republiky</w:t>
      </w:r>
      <w:r w:rsidR="00B93229">
        <w:rPr>
          <w:rFonts w:ascii="Times New Roman" w:hAnsi="Times New Roman" w:cs="Times New Roman"/>
          <w:sz w:val="24"/>
          <w:szCs w:val="24"/>
        </w:rPr>
        <w:t xml:space="preserve"> a základné otázky o Pozemných silách </w:t>
      </w:r>
      <w:r w:rsidR="00A9341D">
        <w:rPr>
          <w:rFonts w:ascii="Times New Roman" w:hAnsi="Times New Roman" w:cs="Times New Roman"/>
          <w:sz w:val="24"/>
          <w:szCs w:val="24"/>
        </w:rPr>
        <w:t xml:space="preserve">Ozbrojených síl </w:t>
      </w:r>
      <w:r w:rsidR="00B93229">
        <w:rPr>
          <w:rFonts w:ascii="Times New Roman" w:hAnsi="Times New Roman" w:cs="Times New Roman"/>
          <w:sz w:val="24"/>
          <w:szCs w:val="24"/>
        </w:rPr>
        <w:t>Slovenskej republiky</w:t>
      </w:r>
      <w:r>
        <w:rPr>
          <w:rFonts w:ascii="Times New Roman" w:hAnsi="Times New Roman" w:cs="Times New Roman"/>
          <w:sz w:val="24"/>
          <w:szCs w:val="24"/>
        </w:rPr>
        <w:t xml:space="preserve">. </w:t>
      </w:r>
    </w:p>
    <w:p w:rsidR="00DC22EA" w:rsidRDefault="00A266DE" w:rsidP="00071E1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Medzi najčastejšie kladené otázky z našej strany patrili otázky o štruktúre Pozemných síl </w:t>
      </w:r>
      <w:r w:rsidR="00A9341D">
        <w:rPr>
          <w:rFonts w:ascii="Times New Roman" w:hAnsi="Times New Roman" w:cs="Times New Roman"/>
          <w:sz w:val="24"/>
          <w:szCs w:val="24"/>
        </w:rPr>
        <w:t xml:space="preserve">Ozbrojených síl </w:t>
      </w:r>
      <w:r>
        <w:rPr>
          <w:rFonts w:ascii="Times New Roman" w:hAnsi="Times New Roman" w:cs="Times New Roman"/>
          <w:sz w:val="24"/>
          <w:szCs w:val="24"/>
        </w:rPr>
        <w:t xml:space="preserve">Slovenskej republiky, materiálne a technické vybavenie mechanizovaných, ženijných, delostreleckých a logistických jednotiek daných útvarov, celková miera zapojenia a úlohy </w:t>
      </w:r>
      <w:r w:rsidR="00B93229">
        <w:rPr>
          <w:rFonts w:ascii="Times New Roman" w:hAnsi="Times New Roman" w:cs="Times New Roman"/>
          <w:sz w:val="24"/>
          <w:szCs w:val="24"/>
        </w:rPr>
        <w:t>jednotiek počas riešenia</w:t>
      </w:r>
      <w:r>
        <w:rPr>
          <w:rFonts w:ascii="Times New Roman" w:hAnsi="Times New Roman" w:cs="Times New Roman"/>
          <w:sz w:val="24"/>
          <w:szCs w:val="24"/>
        </w:rPr>
        <w:t xml:space="preserve"> úloh pre OS SR. Následne sa preberali o</w:t>
      </w:r>
      <w:r w:rsidR="00B93229">
        <w:rPr>
          <w:rFonts w:ascii="Times New Roman" w:hAnsi="Times New Roman" w:cs="Times New Roman"/>
          <w:sz w:val="24"/>
          <w:szCs w:val="24"/>
        </w:rPr>
        <w:t xml:space="preserve">tázky k možnej definícii pojmov </w:t>
      </w:r>
      <w:r>
        <w:rPr>
          <w:rFonts w:ascii="Times New Roman" w:hAnsi="Times New Roman" w:cs="Times New Roman"/>
          <w:sz w:val="24"/>
          <w:szCs w:val="24"/>
        </w:rPr>
        <w:t xml:space="preserve">hrozba, riziko, ohrozenie a následne sa prešlo na možnú kategorizáciu hrozieb a rizík v podmienkach OS SR. </w:t>
      </w:r>
    </w:p>
    <w:p w:rsidR="005F2262" w:rsidRDefault="005F2262" w:rsidP="00071E1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Je možné kladne hodnotiť teoretickú pripravenosť a teoretickú stránku kadetov, čo sa týka záujmu o diskusiu pri riešení danej problematiky. Teoretická pripravenosť kadetov 3. ročníka AOS je zreteľne na vyššej úrovni, ako teoretická pripravenosť a rozhľad k danej problematike kadetov 2. a 1.</w:t>
      </w:r>
      <w:r w:rsidR="00A266DE">
        <w:rPr>
          <w:rFonts w:ascii="Times New Roman" w:hAnsi="Times New Roman" w:cs="Times New Roman"/>
          <w:sz w:val="24"/>
          <w:szCs w:val="24"/>
        </w:rPr>
        <w:t xml:space="preserve"> </w:t>
      </w:r>
      <w:r>
        <w:rPr>
          <w:rFonts w:ascii="Times New Roman" w:hAnsi="Times New Roman" w:cs="Times New Roman"/>
          <w:sz w:val="24"/>
          <w:szCs w:val="24"/>
        </w:rPr>
        <w:t>ročníka. Najväčší rozdiel je badateľný medzi kadetmi 3. ročníka AOS a kadetmi DKAVŠ. Ukáza</w:t>
      </w:r>
      <w:r w:rsidR="00A266DE">
        <w:rPr>
          <w:rFonts w:ascii="Times New Roman" w:hAnsi="Times New Roman" w:cs="Times New Roman"/>
          <w:sz w:val="24"/>
          <w:szCs w:val="24"/>
        </w:rPr>
        <w:t>lo sa, že tri roky na dennom ba</w:t>
      </w:r>
      <w:r w:rsidR="00B93229">
        <w:rPr>
          <w:rFonts w:ascii="Times New Roman" w:hAnsi="Times New Roman" w:cs="Times New Roman"/>
          <w:sz w:val="24"/>
          <w:szCs w:val="24"/>
        </w:rPr>
        <w:t>kalárskom štúdiu na AOS, sa nedajú</w:t>
      </w:r>
      <w:r w:rsidR="00A266DE">
        <w:rPr>
          <w:rFonts w:ascii="Times New Roman" w:hAnsi="Times New Roman" w:cs="Times New Roman"/>
          <w:sz w:val="24"/>
          <w:szCs w:val="24"/>
        </w:rPr>
        <w:t xml:space="preserve"> nahradiť niekoľkými mesiacmi prípravy kadetov DKAVŠ, čo sa týka porozumenia problematiky a dôl</w:t>
      </w:r>
      <w:r w:rsidR="00B93229">
        <w:rPr>
          <w:rFonts w:ascii="Times New Roman" w:hAnsi="Times New Roman" w:cs="Times New Roman"/>
          <w:sz w:val="24"/>
          <w:szCs w:val="24"/>
        </w:rPr>
        <w:t xml:space="preserve">ežitosti krízového manažmentu, </w:t>
      </w:r>
      <w:r w:rsidR="00A266DE">
        <w:rPr>
          <w:rFonts w:ascii="Times New Roman" w:hAnsi="Times New Roman" w:cs="Times New Roman"/>
          <w:sz w:val="24"/>
          <w:szCs w:val="24"/>
        </w:rPr>
        <w:t>možnosťami kategorizácie rizík a</w:t>
      </w:r>
      <w:r w:rsidR="00B93229">
        <w:rPr>
          <w:rFonts w:ascii="Times New Roman" w:hAnsi="Times New Roman" w:cs="Times New Roman"/>
          <w:sz w:val="24"/>
          <w:szCs w:val="24"/>
        </w:rPr>
        <w:t> </w:t>
      </w:r>
      <w:r w:rsidR="00A266DE">
        <w:rPr>
          <w:rFonts w:ascii="Times New Roman" w:hAnsi="Times New Roman" w:cs="Times New Roman"/>
          <w:sz w:val="24"/>
          <w:szCs w:val="24"/>
        </w:rPr>
        <w:t>hrozieb</w:t>
      </w:r>
      <w:r w:rsidR="00B93229">
        <w:rPr>
          <w:rFonts w:ascii="Times New Roman" w:hAnsi="Times New Roman" w:cs="Times New Roman"/>
          <w:sz w:val="24"/>
          <w:szCs w:val="24"/>
        </w:rPr>
        <w:t xml:space="preserve">, alebo objasnením štruktúry Pozemných síl </w:t>
      </w:r>
      <w:r w:rsidR="00A9341D">
        <w:rPr>
          <w:rFonts w:ascii="Times New Roman" w:hAnsi="Times New Roman" w:cs="Times New Roman"/>
          <w:sz w:val="24"/>
          <w:szCs w:val="24"/>
        </w:rPr>
        <w:t xml:space="preserve">Ozbrojených síl </w:t>
      </w:r>
      <w:r w:rsidR="00B93229">
        <w:rPr>
          <w:rFonts w:ascii="Times New Roman" w:hAnsi="Times New Roman" w:cs="Times New Roman"/>
          <w:sz w:val="24"/>
          <w:szCs w:val="24"/>
        </w:rPr>
        <w:t>Slovenskej republiky</w:t>
      </w:r>
      <w:r w:rsidR="00A266DE">
        <w:rPr>
          <w:rFonts w:ascii="Times New Roman" w:hAnsi="Times New Roman" w:cs="Times New Roman"/>
          <w:sz w:val="24"/>
          <w:szCs w:val="24"/>
        </w:rPr>
        <w:t>.</w:t>
      </w:r>
      <w:r w:rsidR="00B93229">
        <w:rPr>
          <w:rFonts w:ascii="Times New Roman" w:hAnsi="Times New Roman" w:cs="Times New Roman"/>
          <w:sz w:val="24"/>
          <w:szCs w:val="24"/>
        </w:rPr>
        <w:t xml:space="preserve"> Teoretickú pripravenosť na danú problematiku kadeti AOS zvládajú podstatne na vyššej úrovni, ako kadeti DKAVŠ. </w:t>
      </w:r>
    </w:p>
    <w:p w:rsidR="00A266DE" w:rsidRDefault="00A266DE" w:rsidP="00A266DE">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Každopádn</w:t>
      </w:r>
      <w:r w:rsidR="00B93229">
        <w:rPr>
          <w:rFonts w:ascii="Times New Roman" w:hAnsi="Times New Roman" w:cs="Times New Roman"/>
          <w:sz w:val="24"/>
          <w:szCs w:val="24"/>
        </w:rPr>
        <w:t>e veľmi oceňujeme snahu všetkých zapojených kadetov, či už to kadetov AOS, alebo DKAVŠ formou pripojenia</w:t>
      </w:r>
      <w:r>
        <w:rPr>
          <w:rFonts w:ascii="Times New Roman" w:hAnsi="Times New Roman" w:cs="Times New Roman"/>
          <w:sz w:val="24"/>
          <w:szCs w:val="24"/>
        </w:rPr>
        <w:t xml:space="preserve"> sa do diskusie, ktorú v rámci svojich možností a vedomostí vynaložili. </w:t>
      </w:r>
    </w:p>
    <w:p w:rsidR="00DC22EA" w:rsidRDefault="00DC22EA" w:rsidP="00071E1B">
      <w:pPr>
        <w:spacing w:before="120" w:after="120" w:line="360" w:lineRule="auto"/>
        <w:ind w:firstLine="708"/>
        <w:jc w:val="both"/>
        <w:rPr>
          <w:rFonts w:ascii="Times New Roman" w:hAnsi="Times New Roman" w:cs="Times New Roman"/>
          <w:sz w:val="24"/>
          <w:szCs w:val="24"/>
        </w:rPr>
      </w:pPr>
    </w:p>
    <w:p w:rsidR="00DC22EA" w:rsidRDefault="00DC22EA" w:rsidP="00071E1B">
      <w:pPr>
        <w:spacing w:before="120" w:after="120" w:line="360" w:lineRule="auto"/>
        <w:ind w:firstLine="708"/>
        <w:jc w:val="both"/>
        <w:rPr>
          <w:rFonts w:ascii="Times New Roman" w:hAnsi="Times New Roman" w:cs="Times New Roman"/>
          <w:sz w:val="24"/>
          <w:szCs w:val="24"/>
        </w:rPr>
      </w:pPr>
    </w:p>
    <w:p w:rsidR="00DC22EA" w:rsidRDefault="00DC22EA" w:rsidP="00071E1B">
      <w:pPr>
        <w:spacing w:before="120" w:after="120" w:line="360" w:lineRule="auto"/>
        <w:ind w:firstLine="708"/>
        <w:jc w:val="both"/>
        <w:rPr>
          <w:rFonts w:ascii="Times New Roman" w:hAnsi="Times New Roman" w:cs="Times New Roman"/>
          <w:sz w:val="24"/>
          <w:szCs w:val="24"/>
        </w:rPr>
      </w:pPr>
    </w:p>
    <w:p w:rsidR="00DC22EA" w:rsidRDefault="00DC22EA" w:rsidP="00071E1B">
      <w:pPr>
        <w:spacing w:before="120" w:after="120" w:line="360" w:lineRule="auto"/>
        <w:ind w:firstLine="708"/>
        <w:jc w:val="both"/>
        <w:rPr>
          <w:rFonts w:ascii="Times New Roman" w:hAnsi="Times New Roman" w:cs="Times New Roman"/>
          <w:sz w:val="24"/>
          <w:szCs w:val="24"/>
        </w:rPr>
      </w:pPr>
    </w:p>
    <w:p w:rsidR="00DC22EA" w:rsidRDefault="00DC22EA" w:rsidP="00071E1B">
      <w:pPr>
        <w:spacing w:before="120" w:after="120" w:line="360" w:lineRule="auto"/>
        <w:ind w:firstLine="708"/>
        <w:jc w:val="both"/>
        <w:rPr>
          <w:rFonts w:ascii="Times New Roman" w:hAnsi="Times New Roman" w:cs="Times New Roman"/>
          <w:sz w:val="24"/>
          <w:szCs w:val="24"/>
        </w:rPr>
      </w:pPr>
    </w:p>
    <w:p w:rsidR="00CE56F0" w:rsidRPr="00B55459" w:rsidRDefault="00CE56F0" w:rsidP="00B93229">
      <w:pPr>
        <w:spacing w:before="120" w:after="120" w:line="360" w:lineRule="auto"/>
        <w:jc w:val="both"/>
        <w:rPr>
          <w:rFonts w:ascii="Times New Roman" w:hAnsi="Times New Roman" w:cs="Times New Roman"/>
          <w:sz w:val="24"/>
          <w:szCs w:val="24"/>
        </w:rPr>
      </w:pPr>
    </w:p>
    <w:p w:rsidR="009279CF" w:rsidRPr="00AE0BFD" w:rsidRDefault="00F66FF9" w:rsidP="006C54C4">
      <w:pPr>
        <w:pStyle w:val="Nadpis1"/>
        <w:numPr>
          <w:ilvl w:val="0"/>
          <w:numId w:val="0"/>
        </w:numPr>
        <w:spacing w:before="120" w:after="120" w:line="360" w:lineRule="auto"/>
        <w:ind w:left="432" w:hanging="432"/>
        <w:rPr>
          <w:rFonts w:ascii="Times New Roman" w:hAnsi="Times New Roman" w:cs="Times New Roman"/>
          <w:b/>
          <w:color w:val="auto"/>
          <w:sz w:val="28"/>
          <w:szCs w:val="28"/>
        </w:rPr>
      </w:pPr>
      <w:bookmarkStart w:id="41" w:name="_Toc502431379"/>
      <w:bookmarkStart w:id="42" w:name="_Toc502603250"/>
      <w:bookmarkStart w:id="43" w:name="_Toc508007377"/>
      <w:r w:rsidRPr="00AE0BFD">
        <w:rPr>
          <w:rFonts w:ascii="Times New Roman" w:hAnsi="Times New Roman" w:cs="Times New Roman"/>
          <w:b/>
          <w:color w:val="auto"/>
          <w:sz w:val="28"/>
          <w:szCs w:val="28"/>
        </w:rPr>
        <w:lastRenderedPageBreak/>
        <w:t>ZÁVER</w:t>
      </w:r>
      <w:bookmarkEnd w:id="41"/>
      <w:bookmarkEnd w:id="42"/>
      <w:bookmarkEnd w:id="43"/>
    </w:p>
    <w:p w:rsidR="00186272" w:rsidRDefault="00186272" w:rsidP="0018627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Kategorizovaním si potencionálnych hrozieb a rizík, ktoré vplývajú na územie Slovenskej republiky, či už to z vonkajšieho prostredia, alebo z vnútorného, je možné predísť deštrukčným následkom týchto nebezpečenstiev. S vlastnením čo najväčšieho počtu vycvičeného personálu, s dostatočnými skúsenosťami a materiálom na zabezpečenie vnútornej bezpečnosti štátu</w:t>
      </w:r>
      <w:r w:rsidR="009A4E5D">
        <w:rPr>
          <w:rFonts w:ascii="Times New Roman" w:hAnsi="Times New Roman" w:cs="Times New Roman"/>
          <w:sz w:val="24"/>
          <w:szCs w:val="24"/>
        </w:rPr>
        <w:t>,</w:t>
      </w:r>
      <w:r>
        <w:rPr>
          <w:rFonts w:ascii="Times New Roman" w:hAnsi="Times New Roman" w:cs="Times New Roman"/>
          <w:sz w:val="24"/>
          <w:szCs w:val="24"/>
        </w:rPr>
        <w:t xml:space="preserve"> sa tak isto aj zvyšuje šanca a celkové percento</w:t>
      </w:r>
      <w:r w:rsidR="009A4E5D">
        <w:rPr>
          <w:rFonts w:ascii="Times New Roman" w:hAnsi="Times New Roman" w:cs="Times New Roman"/>
          <w:sz w:val="24"/>
          <w:szCs w:val="24"/>
        </w:rPr>
        <w:t xml:space="preserve"> na odstránenie všetkých ohrození</w:t>
      </w:r>
      <w:r>
        <w:rPr>
          <w:rFonts w:ascii="Times New Roman" w:hAnsi="Times New Roman" w:cs="Times New Roman"/>
          <w:sz w:val="24"/>
          <w:szCs w:val="24"/>
        </w:rPr>
        <w:t xml:space="preserve"> na </w:t>
      </w:r>
      <w:r w:rsidR="009A4E5D">
        <w:rPr>
          <w:rFonts w:ascii="Times New Roman" w:hAnsi="Times New Roman" w:cs="Times New Roman"/>
          <w:sz w:val="24"/>
          <w:szCs w:val="24"/>
        </w:rPr>
        <w:t>území</w:t>
      </w:r>
      <w:r>
        <w:rPr>
          <w:rFonts w:ascii="Times New Roman" w:hAnsi="Times New Roman" w:cs="Times New Roman"/>
          <w:sz w:val="24"/>
          <w:szCs w:val="24"/>
        </w:rPr>
        <w:t xml:space="preserve"> Slovenskej republiky. </w:t>
      </w:r>
    </w:p>
    <w:p w:rsidR="00186272" w:rsidRDefault="00186272" w:rsidP="0018627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Dôležitým faktorom je aj členstvo </w:t>
      </w:r>
      <w:r w:rsidR="009A4E5D">
        <w:rPr>
          <w:rFonts w:ascii="Times New Roman" w:hAnsi="Times New Roman" w:cs="Times New Roman"/>
          <w:sz w:val="24"/>
          <w:szCs w:val="24"/>
        </w:rPr>
        <w:t>v organizáciách medzinárodného krízového manažmentu</w:t>
      </w:r>
      <w:r>
        <w:rPr>
          <w:rFonts w:ascii="Times New Roman" w:hAnsi="Times New Roman" w:cs="Times New Roman"/>
          <w:sz w:val="24"/>
          <w:szCs w:val="24"/>
        </w:rPr>
        <w:t xml:space="preserve"> ako je NATO, OSN, OBSE a</w:t>
      </w:r>
      <w:r w:rsidR="009A4E5D">
        <w:rPr>
          <w:rFonts w:ascii="Times New Roman" w:hAnsi="Times New Roman" w:cs="Times New Roman"/>
          <w:sz w:val="24"/>
          <w:szCs w:val="24"/>
        </w:rPr>
        <w:t> </w:t>
      </w:r>
      <w:r>
        <w:rPr>
          <w:rFonts w:ascii="Times New Roman" w:hAnsi="Times New Roman" w:cs="Times New Roman"/>
          <w:sz w:val="24"/>
          <w:szCs w:val="24"/>
        </w:rPr>
        <w:t>EÚ</w:t>
      </w:r>
      <w:r w:rsidR="009A4E5D">
        <w:rPr>
          <w:rFonts w:ascii="Times New Roman" w:hAnsi="Times New Roman" w:cs="Times New Roman"/>
          <w:sz w:val="24"/>
          <w:szCs w:val="24"/>
        </w:rPr>
        <w:t xml:space="preserve">, </w:t>
      </w:r>
      <w:r>
        <w:rPr>
          <w:rFonts w:ascii="Times New Roman" w:hAnsi="Times New Roman" w:cs="Times New Roman"/>
          <w:sz w:val="24"/>
          <w:szCs w:val="24"/>
        </w:rPr>
        <w:t xml:space="preserve"> </w:t>
      </w:r>
      <w:r w:rsidR="009A4E5D">
        <w:rPr>
          <w:rFonts w:ascii="Times New Roman" w:hAnsi="Times New Roman" w:cs="Times New Roman"/>
          <w:sz w:val="24"/>
          <w:szCs w:val="24"/>
        </w:rPr>
        <w:t>na vytvorenie kolektívnej obrany na svete, čiže pomoc štátom, na ktoré pôsobia hrozby z vonkajšieho, alebo z vnútorného prostredia. Čím väčší počet zapojených krajín, tým sa naskytuje aj väčší počet profesionálnych vojakov, schopných brániť neporušiteľnosť hraníc štátu, no tak isto aj celkové prepojenie skúsenosti jednotlivcov všetkých krajín, zapojených do organizácií medzinárodného krízového manažmentu, čo udáva zvyšujúcu sa šancu na zamedzenie prenikania hrozieb do územia štátu.</w:t>
      </w:r>
    </w:p>
    <w:p w:rsidR="00F66FF9" w:rsidRDefault="00186272" w:rsidP="0018627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Záverom chceme vyjadriť presvedčenie, že v podmienkach OS SR sú vytvorené podmienky na teoretické zvládnutie problematiky riešenia určitých krízových </w:t>
      </w:r>
      <w:r w:rsidR="00172C4E">
        <w:rPr>
          <w:rFonts w:ascii="Times New Roman" w:hAnsi="Times New Roman" w:cs="Times New Roman"/>
          <w:sz w:val="24"/>
          <w:szCs w:val="24"/>
        </w:rPr>
        <w:t xml:space="preserve">situácií a hrozieb, </w:t>
      </w:r>
      <w:r>
        <w:rPr>
          <w:rFonts w:ascii="Times New Roman" w:hAnsi="Times New Roman" w:cs="Times New Roman"/>
          <w:sz w:val="24"/>
          <w:szCs w:val="24"/>
        </w:rPr>
        <w:t>chýba však, podľa nášho názoru, dostatočný časový priestor na zvládnutie činnost</w:t>
      </w:r>
      <w:r w:rsidR="00B55178">
        <w:rPr>
          <w:rFonts w:ascii="Times New Roman" w:hAnsi="Times New Roman" w:cs="Times New Roman"/>
          <w:sz w:val="24"/>
          <w:szCs w:val="24"/>
        </w:rPr>
        <w:t>í</w:t>
      </w:r>
      <w:r>
        <w:rPr>
          <w:rFonts w:ascii="Times New Roman" w:hAnsi="Times New Roman" w:cs="Times New Roman"/>
          <w:sz w:val="24"/>
          <w:szCs w:val="24"/>
        </w:rPr>
        <w:t xml:space="preserve">, </w:t>
      </w:r>
      <w:r w:rsidR="009A4E5D">
        <w:rPr>
          <w:rFonts w:ascii="Times New Roman" w:hAnsi="Times New Roman" w:cs="Times New Roman"/>
          <w:sz w:val="24"/>
          <w:szCs w:val="24"/>
        </w:rPr>
        <w:t xml:space="preserve">ich komplexné precvičenie, </w:t>
      </w:r>
      <w:r>
        <w:rPr>
          <w:rFonts w:ascii="Times New Roman" w:hAnsi="Times New Roman" w:cs="Times New Roman"/>
          <w:sz w:val="24"/>
          <w:szCs w:val="24"/>
        </w:rPr>
        <w:t>ako aj materiálna zložka, či ľudské zdroje. V tomto smere by v OS SR malo v budúcom období dôjsť k náprave.</w:t>
      </w:r>
    </w:p>
    <w:p w:rsidR="00F66FF9" w:rsidRPr="00B55459" w:rsidRDefault="00F66FF9" w:rsidP="00B167F0">
      <w:pPr>
        <w:spacing w:after="240" w:line="360" w:lineRule="auto"/>
        <w:jc w:val="both"/>
        <w:rPr>
          <w:rFonts w:ascii="Times New Roman" w:hAnsi="Times New Roman" w:cs="Times New Roman"/>
          <w:sz w:val="24"/>
          <w:szCs w:val="24"/>
        </w:rPr>
      </w:pPr>
    </w:p>
    <w:p w:rsidR="00BD4778" w:rsidRPr="00995A1E" w:rsidRDefault="009279CF" w:rsidP="00995A1E">
      <w:pPr>
        <w:pStyle w:val="Nadpis1"/>
        <w:numPr>
          <w:ilvl w:val="0"/>
          <w:numId w:val="0"/>
        </w:numPr>
        <w:spacing w:before="120" w:after="120" w:line="300" w:lineRule="auto"/>
        <w:ind w:left="431" w:hanging="431"/>
        <w:rPr>
          <w:rFonts w:ascii="Times New Roman" w:hAnsi="Times New Roman" w:cs="Times New Roman"/>
          <w:b/>
          <w:sz w:val="28"/>
          <w:szCs w:val="28"/>
        </w:rPr>
      </w:pPr>
      <w:r w:rsidRPr="00B55459">
        <w:rPr>
          <w:sz w:val="24"/>
          <w:szCs w:val="24"/>
        </w:rPr>
        <w:br w:type="page"/>
      </w:r>
      <w:bookmarkStart w:id="44" w:name="_Toc502431380"/>
      <w:bookmarkStart w:id="45" w:name="_Toc502603251"/>
      <w:bookmarkStart w:id="46" w:name="_Toc508007378"/>
      <w:r w:rsidR="00982F9A" w:rsidRPr="00272340">
        <w:rPr>
          <w:rFonts w:ascii="Times New Roman" w:hAnsi="Times New Roman" w:cs="Times New Roman"/>
          <w:b/>
          <w:color w:val="auto"/>
          <w:sz w:val="28"/>
          <w:szCs w:val="28"/>
        </w:rPr>
        <w:lastRenderedPageBreak/>
        <w:t>ZOZNAM BIBLIOGRAFICKÝCH ODKAZOV</w:t>
      </w:r>
      <w:bookmarkEnd w:id="44"/>
      <w:bookmarkEnd w:id="45"/>
      <w:bookmarkEnd w:id="46"/>
    </w:p>
    <w:p w:rsidR="00995A1E" w:rsidRDefault="004E49D0" w:rsidP="004E49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AOS</w:t>
      </w:r>
      <w:r w:rsidR="00995A1E" w:rsidRPr="00995A1E">
        <w:rPr>
          <w:rFonts w:ascii="Times New Roman" w:hAnsi="Times New Roman" w:cs="Times New Roman"/>
          <w:sz w:val="24"/>
          <w:szCs w:val="24"/>
        </w:rPr>
        <w:t xml:space="preserve">.sk. (2012). </w:t>
      </w:r>
      <w:r w:rsidR="00995A1E" w:rsidRPr="00995A1E">
        <w:rPr>
          <w:rFonts w:ascii="Times New Roman" w:hAnsi="Times New Roman" w:cs="Times New Roman"/>
          <w:i/>
          <w:sz w:val="24"/>
          <w:szCs w:val="24"/>
        </w:rPr>
        <w:t>Medzinárodný kurz pre štábnych dôstojníkov</w:t>
      </w:r>
      <w:r w:rsidR="00995A1E" w:rsidRPr="00995A1E">
        <w:rPr>
          <w:rFonts w:ascii="Times New Roman" w:hAnsi="Times New Roman" w:cs="Times New Roman"/>
          <w:sz w:val="24"/>
          <w:szCs w:val="24"/>
        </w:rPr>
        <w:t xml:space="preserve">. </w:t>
      </w:r>
      <w:r w:rsidR="00995A1E" w:rsidRPr="00995A1E">
        <w:rPr>
          <w:rFonts w:ascii="Times New Roman" w:hAnsi="Times New Roman" w:cs="Times New Roman"/>
          <w:sz w:val="24"/>
          <w:szCs w:val="24"/>
          <w:shd w:val="clear" w:color="auto" w:fill="FFFFFF"/>
        </w:rPr>
        <w:t xml:space="preserve">[online]. </w:t>
      </w:r>
      <w:r w:rsidR="00995A1E" w:rsidRPr="00995A1E">
        <w:rPr>
          <w:rFonts w:ascii="Times New Roman" w:hAnsi="Times New Roman" w:cs="Times New Roman"/>
          <w:sz w:val="24"/>
          <w:szCs w:val="24"/>
        </w:rPr>
        <w:t xml:space="preserve">Získané 10. februára 2018 z  </w:t>
      </w:r>
      <w:hyperlink r:id="rId20" w:history="1">
        <w:r w:rsidR="00995A1E" w:rsidRPr="00995A1E">
          <w:rPr>
            <w:rStyle w:val="Hypertextovprepojenie"/>
            <w:rFonts w:ascii="Times New Roman" w:hAnsi="Times New Roman" w:cs="Times New Roman"/>
            <w:sz w:val="24"/>
            <w:szCs w:val="24"/>
          </w:rPr>
          <w:t>http://www.aos.sk/cv/index.php?go=aim-sk</w:t>
        </w:r>
      </w:hyperlink>
      <w:r w:rsidR="00995A1E" w:rsidRPr="00995A1E">
        <w:rPr>
          <w:rFonts w:ascii="Times New Roman" w:hAnsi="Times New Roman" w:cs="Times New Roman"/>
          <w:sz w:val="24"/>
          <w:szCs w:val="24"/>
        </w:rPr>
        <w:t xml:space="preserve">  </w:t>
      </w:r>
    </w:p>
    <w:p w:rsidR="00995A1E" w:rsidRPr="00995A1E" w:rsidRDefault="00995A1E" w:rsidP="004E49D0">
      <w:pPr>
        <w:spacing w:before="240" w:line="360" w:lineRule="auto"/>
        <w:jc w:val="both"/>
        <w:rPr>
          <w:rStyle w:val="Hypertextovprepojenie"/>
          <w:rFonts w:ascii="Times New Roman" w:hAnsi="Times New Roman" w:cs="Times New Roman"/>
          <w:sz w:val="24"/>
          <w:szCs w:val="24"/>
        </w:rPr>
      </w:pPr>
      <w:r w:rsidRPr="00995A1E">
        <w:rPr>
          <w:rFonts w:ascii="Times New Roman" w:hAnsi="Times New Roman" w:cs="Times New Roman"/>
          <w:sz w:val="24"/>
          <w:szCs w:val="24"/>
        </w:rPr>
        <w:t xml:space="preserve">AOS.sk. (2017). </w:t>
      </w:r>
      <w:r w:rsidRPr="00995A1E">
        <w:rPr>
          <w:rFonts w:ascii="Times New Roman" w:hAnsi="Times New Roman" w:cs="Times New Roman"/>
          <w:i/>
          <w:sz w:val="24"/>
          <w:szCs w:val="24"/>
        </w:rPr>
        <w:t>Rokovanie konferencie CEFME</w:t>
      </w:r>
      <w:r w:rsidRPr="00995A1E">
        <w:rPr>
          <w:rFonts w:ascii="Times New Roman" w:hAnsi="Times New Roman" w:cs="Times New Roman"/>
          <w:sz w:val="24"/>
          <w:szCs w:val="24"/>
        </w:rPr>
        <w:t xml:space="preserve">. </w:t>
      </w:r>
      <w:r w:rsidRPr="00995A1E">
        <w:rPr>
          <w:rFonts w:ascii="Times New Roman" w:hAnsi="Times New Roman" w:cs="Times New Roman"/>
          <w:sz w:val="24"/>
          <w:szCs w:val="24"/>
          <w:shd w:val="clear" w:color="auto" w:fill="FFFFFF"/>
        </w:rPr>
        <w:t xml:space="preserve">[online]. </w:t>
      </w:r>
      <w:r w:rsidRPr="00995A1E">
        <w:rPr>
          <w:rFonts w:ascii="Times New Roman" w:hAnsi="Times New Roman" w:cs="Times New Roman"/>
          <w:sz w:val="24"/>
          <w:szCs w:val="24"/>
        </w:rPr>
        <w:t xml:space="preserve">Získané 10. februára 2018 z </w:t>
      </w:r>
      <w:hyperlink r:id="rId21" w:history="1">
        <w:r w:rsidRPr="00995A1E">
          <w:rPr>
            <w:rStyle w:val="Hypertextovprepojenie"/>
            <w:rFonts w:ascii="Times New Roman" w:hAnsi="Times New Roman" w:cs="Times New Roman"/>
            <w:sz w:val="24"/>
            <w:szCs w:val="24"/>
          </w:rPr>
          <w:t>http://www.aos.sk/?stranky=aktuality17/CEFME.php</w:t>
        </w:r>
      </w:hyperlink>
    </w:p>
    <w:p w:rsidR="00995A1E" w:rsidRDefault="00995A1E" w:rsidP="004E49D0">
      <w:pPr>
        <w:spacing w:before="240"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BELAN, Ľ. 2008. </w:t>
      </w:r>
      <w:r w:rsidRPr="00995A1E">
        <w:rPr>
          <w:rFonts w:ascii="Times New Roman" w:hAnsi="Times New Roman" w:cs="Times New Roman"/>
          <w:i/>
          <w:sz w:val="24"/>
          <w:szCs w:val="24"/>
        </w:rPr>
        <w:t>Bezpečnosť a krízové javy</w:t>
      </w:r>
      <w:r w:rsidRPr="00995A1E">
        <w:rPr>
          <w:rFonts w:ascii="Times New Roman" w:hAnsi="Times New Roman" w:cs="Times New Roman"/>
          <w:sz w:val="24"/>
          <w:szCs w:val="24"/>
        </w:rPr>
        <w:t>. 58 s. [PowerPoint]</w:t>
      </w:r>
    </w:p>
    <w:p w:rsidR="00995A1E" w:rsidRPr="00995A1E" w:rsidRDefault="00995A1E" w:rsidP="004E49D0">
      <w:pPr>
        <w:spacing w:before="240"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BELAN, Ľ. 2008. </w:t>
      </w:r>
      <w:r w:rsidRPr="00995A1E">
        <w:rPr>
          <w:rFonts w:ascii="Times New Roman" w:hAnsi="Times New Roman" w:cs="Times New Roman"/>
          <w:i/>
          <w:sz w:val="24"/>
          <w:szCs w:val="24"/>
        </w:rPr>
        <w:t>Identifikácia rizík v Ozbrojených silách SR</w:t>
      </w:r>
      <w:r w:rsidRPr="00995A1E">
        <w:rPr>
          <w:rFonts w:ascii="Times New Roman" w:hAnsi="Times New Roman" w:cs="Times New Roman"/>
          <w:sz w:val="24"/>
          <w:szCs w:val="24"/>
        </w:rPr>
        <w:t>. 7 s. Rukopis</w:t>
      </w:r>
    </w:p>
    <w:p w:rsidR="00995A1E" w:rsidRDefault="00995A1E" w:rsidP="004E49D0">
      <w:pPr>
        <w:spacing w:before="240"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BELAN, Ľ. 2009. </w:t>
      </w:r>
      <w:r w:rsidRPr="00995A1E">
        <w:rPr>
          <w:rFonts w:ascii="Times New Roman" w:hAnsi="Times New Roman" w:cs="Times New Roman"/>
          <w:i/>
          <w:sz w:val="24"/>
          <w:szCs w:val="24"/>
        </w:rPr>
        <w:t>Kríza a jej aspekty</w:t>
      </w:r>
      <w:r w:rsidRPr="00995A1E">
        <w:rPr>
          <w:rFonts w:ascii="Times New Roman" w:hAnsi="Times New Roman" w:cs="Times New Roman"/>
          <w:sz w:val="24"/>
          <w:szCs w:val="24"/>
        </w:rPr>
        <w:t>. 49 s. [PowerPoint]</w:t>
      </w:r>
    </w:p>
    <w:p w:rsidR="00995A1E" w:rsidRPr="00995A1E" w:rsidRDefault="00995A1E" w:rsidP="004E49D0">
      <w:pPr>
        <w:spacing w:before="240" w:line="360" w:lineRule="auto"/>
        <w:jc w:val="both"/>
        <w:rPr>
          <w:rFonts w:ascii="Times New Roman" w:hAnsi="Times New Roman" w:cs="Times New Roman"/>
          <w:sz w:val="24"/>
          <w:szCs w:val="24"/>
        </w:rPr>
      </w:pPr>
      <w:r w:rsidRPr="004E49D0">
        <w:rPr>
          <w:rFonts w:ascii="Times New Roman" w:hAnsi="Times New Roman" w:cs="Times New Roman"/>
          <w:sz w:val="24"/>
          <w:szCs w:val="24"/>
        </w:rPr>
        <w:t>Bezpečnostná stratégia Slovenskej republiky</w:t>
      </w:r>
      <w:r w:rsidRPr="00995A1E">
        <w:rPr>
          <w:rFonts w:ascii="Times New Roman" w:hAnsi="Times New Roman" w:cs="Times New Roman"/>
          <w:sz w:val="24"/>
          <w:szCs w:val="24"/>
        </w:rPr>
        <w:t>. 2017</w:t>
      </w:r>
      <w:r w:rsidR="00853FEB">
        <w:rPr>
          <w:rFonts w:ascii="Times New Roman" w:hAnsi="Times New Roman" w:cs="Times New Roman"/>
          <w:sz w:val="24"/>
          <w:szCs w:val="24"/>
        </w:rPr>
        <w:t>. Bratislava</w:t>
      </w:r>
    </w:p>
    <w:p w:rsidR="00995A1E" w:rsidRDefault="00995A1E" w:rsidP="004E49D0">
      <w:pPr>
        <w:tabs>
          <w:tab w:val="left" w:pos="2429"/>
        </w:tabs>
        <w:spacing w:line="360" w:lineRule="auto"/>
        <w:jc w:val="both"/>
        <w:rPr>
          <w:rStyle w:val="isbn"/>
          <w:rFonts w:ascii="Times New Roman" w:hAnsi="Times New Roman" w:cs="Times New Roman"/>
          <w:sz w:val="24"/>
          <w:szCs w:val="24"/>
          <w:shd w:val="clear" w:color="auto" w:fill="FFFFFF"/>
        </w:rPr>
      </w:pPr>
      <w:r w:rsidRPr="00995A1E">
        <w:rPr>
          <w:rStyle w:val="CitciaHTML"/>
          <w:rFonts w:ascii="Times New Roman" w:hAnsi="Times New Roman" w:cs="Times New Roman"/>
          <w:i w:val="0"/>
          <w:sz w:val="24"/>
          <w:szCs w:val="24"/>
          <w:shd w:val="clear" w:color="auto" w:fill="FFFFFF"/>
        </w:rPr>
        <w:t xml:space="preserve">BUZÁSSYOVÁ, K. a kol., 2006. </w:t>
      </w:r>
      <w:r w:rsidRPr="00995A1E">
        <w:rPr>
          <w:rFonts w:ascii="Times New Roman" w:hAnsi="Times New Roman" w:cs="Times New Roman"/>
          <w:i/>
          <w:iCs/>
          <w:sz w:val="24"/>
          <w:szCs w:val="24"/>
          <w:shd w:val="clear" w:color="auto" w:fill="FFFFFF"/>
        </w:rPr>
        <w:t>Slovník súčasného slovenského jazyka</w:t>
      </w:r>
      <w:r w:rsidRPr="00995A1E">
        <w:rPr>
          <w:rStyle w:val="CitciaHTML"/>
          <w:rFonts w:ascii="Times New Roman" w:hAnsi="Times New Roman" w:cs="Times New Roman"/>
          <w:i w:val="0"/>
          <w:sz w:val="24"/>
          <w:szCs w:val="24"/>
          <w:shd w:val="clear" w:color="auto" w:fill="FFFFFF"/>
        </w:rPr>
        <w:t>, A – G, Bratislava. </w:t>
      </w:r>
      <w:r w:rsidRPr="00995A1E">
        <w:rPr>
          <w:rFonts w:ascii="Times New Roman" w:hAnsi="Times New Roman" w:cs="Times New Roman"/>
          <w:sz w:val="24"/>
          <w:szCs w:val="24"/>
          <w:shd w:val="clear" w:color="auto" w:fill="FFFFFF"/>
        </w:rPr>
        <w:t>ISBN</w:t>
      </w:r>
      <w:r w:rsidRPr="00995A1E">
        <w:rPr>
          <w:rStyle w:val="CitciaHTML"/>
          <w:rFonts w:ascii="Times New Roman" w:hAnsi="Times New Roman" w:cs="Times New Roman"/>
          <w:i w:val="0"/>
          <w:sz w:val="24"/>
          <w:szCs w:val="24"/>
          <w:shd w:val="clear" w:color="auto" w:fill="FFFFFF"/>
        </w:rPr>
        <w:t> </w:t>
      </w:r>
      <w:hyperlink r:id="rId22" w:tooltip="Špeciálne:KnižnéZdroje/8022409324" w:history="1">
        <w:r w:rsidRPr="00995A1E">
          <w:rPr>
            <w:rStyle w:val="isbn"/>
            <w:rFonts w:ascii="Times New Roman" w:hAnsi="Times New Roman" w:cs="Times New Roman"/>
            <w:sz w:val="24"/>
            <w:szCs w:val="24"/>
            <w:shd w:val="clear" w:color="auto" w:fill="FFFFFF"/>
          </w:rPr>
          <w:t>978-80-224-0932-4</w:t>
        </w:r>
      </w:hyperlink>
    </w:p>
    <w:p w:rsidR="00807C79" w:rsidRPr="00995A1E" w:rsidRDefault="00807C79" w:rsidP="004E49D0">
      <w:pPr>
        <w:tabs>
          <w:tab w:val="left" w:pos="2429"/>
        </w:tabs>
        <w:spacing w:line="360" w:lineRule="auto"/>
        <w:jc w:val="both"/>
        <w:rPr>
          <w:rStyle w:val="isbn"/>
          <w:rFonts w:ascii="Times New Roman" w:hAnsi="Times New Roman" w:cs="Times New Roman"/>
          <w:sz w:val="24"/>
          <w:szCs w:val="24"/>
          <w:shd w:val="clear" w:color="auto" w:fill="FFFFFF"/>
        </w:rPr>
      </w:pPr>
      <w:r>
        <w:rPr>
          <w:rStyle w:val="isbn"/>
          <w:rFonts w:ascii="Times New Roman" w:hAnsi="Times New Roman" w:cs="Times New Roman"/>
          <w:sz w:val="24"/>
          <w:szCs w:val="24"/>
          <w:shd w:val="clear" w:color="auto" w:fill="FFFFFF"/>
        </w:rPr>
        <w:t>HOFREITER, L. 2006</w:t>
      </w:r>
      <w:r w:rsidRPr="00807C79">
        <w:rPr>
          <w:rStyle w:val="isbn"/>
          <w:rFonts w:ascii="Times New Roman" w:hAnsi="Times New Roman" w:cs="Times New Roman"/>
          <w:i/>
          <w:sz w:val="24"/>
          <w:szCs w:val="24"/>
          <w:shd w:val="clear" w:color="auto" w:fill="FFFFFF"/>
        </w:rPr>
        <w:t xml:space="preserve">. </w:t>
      </w:r>
      <w:proofErr w:type="spellStart"/>
      <w:r w:rsidRPr="00807C79">
        <w:rPr>
          <w:rStyle w:val="isbn"/>
          <w:rFonts w:ascii="Times New Roman" w:hAnsi="Times New Roman" w:cs="Times New Roman"/>
          <w:i/>
          <w:sz w:val="24"/>
          <w:szCs w:val="24"/>
          <w:shd w:val="clear" w:color="auto" w:fill="FFFFFF"/>
        </w:rPr>
        <w:t>Securitológia</w:t>
      </w:r>
      <w:proofErr w:type="spellEnd"/>
      <w:r>
        <w:rPr>
          <w:rStyle w:val="isbn"/>
          <w:rFonts w:ascii="Times New Roman" w:hAnsi="Times New Roman" w:cs="Times New Roman"/>
          <w:sz w:val="24"/>
          <w:szCs w:val="24"/>
          <w:shd w:val="clear" w:color="auto" w:fill="FFFFFF"/>
        </w:rPr>
        <w:t>. Liptovský Mikuláš. Akadémia ozbrojených síl gen. M. R. Štefánika. 138 s. ISBN 80-8040-310-4</w:t>
      </w:r>
    </w:p>
    <w:p w:rsidR="00995A1E" w:rsidRDefault="00995A1E" w:rsidP="004E49D0">
      <w:pPr>
        <w:tabs>
          <w:tab w:val="left" w:pos="2429"/>
        </w:tabs>
        <w:spacing w:line="360" w:lineRule="auto"/>
        <w:jc w:val="both"/>
        <w:rPr>
          <w:rStyle w:val="isbn"/>
          <w:rFonts w:ascii="Times New Roman" w:hAnsi="Times New Roman" w:cs="Times New Roman"/>
          <w:sz w:val="24"/>
          <w:szCs w:val="24"/>
          <w:shd w:val="clear" w:color="auto" w:fill="FFFFFF"/>
        </w:rPr>
      </w:pPr>
      <w:r w:rsidRPr="00995A1E">
        <w:rPr>
          <w:rStyle w:val="CitciaHTML"/>
          <w:rFonts w:ascii="Times New Roman" w:hAnsi="Times New Roman" w:cs="Times New Roman"/>
          <w:i w:val="0"/>
          <w:color w:val="222222"/>
          <w:sz w:val="24"/>
          <w:szCs w:val="24"/>
          <w:shd w:val="clear" w:color="auto" w:fill="FFFFFF"/>
        </w:rPr>
        <w:t xml:space="preserve">HORÁČEK, J. et al., 2006. </w:t>
      </w:r>
      <w:r w:rsidRPr="00995A1E">
        <w:rPr>
          <w:rFonts w:ascii="Times New Roman" w:hAnsi="Times New Roman" w:cs="Times New Roman"/>
          <w:i/>
          <w:iCs/>
          <w:sz w:val="24"/>
          <w:szCs w:val="24"/>
          <w:shd w:val="clear" w:color="auto" w:fill="FFFFFF"/>
        </w:rPr>
        <w:t>Terminologický slovník krízového manažmentu</w:t>
      </w:r>
      <w:r w:rsidRPr="00995A1E">
        <w:rPr>
          <w:rStyle w:val="CitciaHTML"/>
          <w:rFonts w:ascii="Times New Roman" w:hAnsi="Times New Roman" w:cs="Times New Roman"/>
          <w:i w:val="0"/>
          <w:sz w:val="24"/>
          <w:szCs w:val="24"/>
          <w:shd w:val="clear" w:color="auto" w:fill="FFFFFF"/>
        </w:rPr>
        <w:t xml:space="preserve">, Fakulta špeciálneho inžinierstva Žilinskej univerzity v Žiline, </w:t>
      </w:r>
      <w:r w:rsidRPr="00995A1E">
        <w:rPr>
          <w:rFonts w:ascii="Times New Roman" w:hAnsi="Times New Roman" w:cs="Times New Roman"/>
          <w:sz w:val="24"/>
          <w:szCs w:val="24"/>
          <w:shd w:val="clear" w:color="auto" w:fill="FFFFFF"/>
        </w:rPr>
        <w:t>ISBN</w:t>
      </w:r>
      <w:r w:rsidRPr="00995A1E">
        <w:rPr>
          <w:rStyle w:val="CitciaHTML"/>
          <w:rFonts w:ascii="Times New Roman" w:hAnsi="Times New Roman" w:cs="Times New Roman"/>
          <w:i w:val="0"/>
          <w:sz w:val="24"/>
          <w:szCs w:val="24"/>
          <w:shd w:val="clear" w:color="auto" w:fill="FFFFFF"/>
        </w:rPr>
        <w:t> </w:t>
      </w:r>
      <w:hyperlink r:id="rId23" w:tooltip="Špeciálne:KnižnéZdroje/8088829755" w:history="1">
        <w:r w:rsidRPr="00995A1E">
          <w:rPr>
            <w:rStyle w:val="isbn"/>
            <w:rFonts w:ascii="Times New Roman" w:hAnsi="Times New Roman" w:cs="Times New Roman"/>
            <w:sz w:val="24"/>
            <w:szCs w:val="24"/>
            <w:shd w:val="clear" w:color="auto" w:fill="FFFFFF"/>
          </w:rPr>
          <w:t>80-88829-75-5</w:t>
        </w:r>
      </w:hyperlink>
    </w:p>
    <w:p w:rsidR="00D64E4F" w:rsidRPr="00D64E4F" w:rsidRDefault="00CF063E" w:rsidP="004E49D0">
      <w:pPr>
        <w:tabs>
          <w:tab w:val="left" w:pos="2429"/>
        </w:tabs>
        <w:spacing w:line="360" w:lineRule="auto"/>
        <w:jc w:val="both"/>
        <w:rPr>
          <w:rStyle w:val="isbn"/>
          <w:rFonts w:ascii="Times New Roman" w:hAnsi="Times New Roman" w:cs="Times New Roman"/>
          <w:sz w:val="24"/>
          <w:szCs w:val="24"/>
          <w:shd w:val="clear" w:color="auto" w:fill="FFFFFF"/>
        </w:rPr>
      </w:pPr>
      <w:r>
        <w:rPr>
          <w:rStyle w:val="isbn"/>
          <w:rFonts w:ascii="Times New Roman" w:hAnsi="Times New Roman" w:cs="Times New Roman"/>
          <w:sz w:val="24"/>
          <w:szCs w:val="24"/>
          <w:shd w:val="clear" w:color="auto" w:fill="FFFFFF"/>
        </w:rPr>
        <w:t>IVANČÍK, R. a JURČÁK, V</w:t>
      </w:r>
      <w:r w:rsidR="00D64E4F">
        <w:rPr>
          <w:rStyle w:val="isbn"/>
          <w:rFonts w:ascii="Times New Roman" w:hAnsi="Times New Roman" w:cs="Times New Roman"/>
          <w:sz w:val="24"/>
          <w:szCs w:val="24"/>
          <w:shd w:val="clear" w:color="auto" w:fill="FFFFFF"/>
        </w:rPr>
        <w:t xml:space="preserve">. 2013. </w:t>
      </w:r>
      <w:r w:rsidR="00D64E4F" w:rsidRPr="00D64E4F">
        <w:rPr>
          <w:rStyle w:val="isbn"/>
          <w:rFonts w:ascii="Times New Roman" w:hAnsi="Times New Roman" w:cs="Times New Roman"/>
          <w:i/>
          <w:sz w:val="24"/>
          <w:szCs w:val="24"/>
          <w:shd w:val="clear" w:color="auto" w:fill="FFFFFF"/>
        </w:rPr>
        <w:t>Mierové operácie vybraných organizácií medzinárodného krízového manažmentu</w:t>
      </w:r>
      <w:r w:rsidR="00D64E4F">
        <w:rPr>
          <w:rStyle w:val="isbn"/>
          <w:rFonts w:ascii="Times New Roman" w:hAnsi="Times New Roman" w:cs="Times New Roman"/>
          <w:sz w:val="24"/>
          <w:szCs w:val="24"/>
          <w:shd w:val="clear" w:color="auto" w:fill="FFFFFF"/>
        </w:rPr>
        <w:t>. Vysokoškolská učebnica. Liptovský Mikuláš: Akadémia ozbrojených síl gen. M. R. Štefánika 230 s. ISBN 978-80-8040-469-7</w:t>
      </w:r>
    </w:p>
    <w:p w:rsidR="00995A1E" w:rsidRPr="00995A1E" w:rsidRDefault="00995A1E" w:rsidP="004E49D0">
      <w:pPr>
        <w:tabs>
          <w:tab w:val="left" w:pos="2115"/>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KOTLEBOVÁ, J. a CHOVANCOVÁ, B. 2010 </w:t>
      </w:r>
      <w:r w:rsidRPr="00995A1E">
        <w:rPr>
          <w:rFonts w:ascii="Times New Roman" w:hAnsi="Times New Roman" w:cs="Times New Roman"/>
          <w:i/>
          <w:sz w:val="24"/>
          <w:szCs w:val="24"/>
        </w:rPr>
        <w:t>Medzinárodné finančné centrá</w:t>
      </w:r>
      <w:r w:rsidRPr="00995A1E">
        <w:rPr>
          <w:rFonts w:ascii="Times New Roman" w:hAnsi="Times New Roman" w:cs="Times New Roman"/>
          <w:sz w:val="24"/>
          <w:szCs w:val="24"/>
        </w:rPr>
        <w:t>, Bratislava. ISBN 978-80-8078-299-3</w:t>
      </w:r>
    </w:p>
    <w:p w:rsidR="00995A1E" w:rsidRDefault="00995A1E" w:rsidP="004E49D0">
      <w:pPr>
        <w:tabs>
          <w:tab w:val="left" w:pos="2429"/>
        </w:tabs>
        <w:spacing w:line="360" w:lineRule="auto"/>
        <w:jc w:val="both"/>
        <w:rPr>
          <w:rStyle w:val="Hypertextovprepojenie"/>
          <w:rFonts w:ascii="Times New Roman" w:hAnsi="Times New Roman" w:cs="Times New Roman"/>
          <w:color w:val="auto"/>
          <w:sz w:val="24"/>
          <w:szCs w:val="24"/>
          <w:u w:val="none"/>
          <w:shd w:val="clear" w:color="auto" w:fill="FFFFFF"/>
        </w:rPr>
      </w:pPr>
      <w:r w:rsidRPr="00995A1E">
        <w:rPr>
          <w:rStyle w:val="reference-text"/>
          <w:rFonts w:ascii="Times New Roman" w:hAnsi="Times New Roman" w:cs="Times New Roman"/>
          <w:sz w:val="24"/>
          <w:szCs w:val="24"/>
          <w:shd w:val="clear" w:color="auto" w:fill="FFFFFF"/>
        </w:rPr>
        <w:t xml:space="preserve">KŘÍŽ, Z. a URBANOVSKÁ, J. 2014. </w:t>
      </w:r>
      <w:proofErr w:type="spellStart"/>
      <w:r w:rsidRPr="00995A1E">
        <w:rPr>
          <w:rStyle w:val="reference-text"/>
          <w:rFonts w:ascii="Times New Roman" w:hAnsi="Times New Roman" w:cs="Times New Roman"/>
          <w:i/>
          <w:sz w:val="24"/>
          <w:szCs w:val="24"/>
          <w:shd w:val="clear" w:color="auto" w:fill="FFFFFF"/>
        </w:rPr>
        <w:t>Examining</w:t>
      </w:r>
      <w:proofErr w:type="spellEnd"/>
      <w:r w:rsidRPr="00995A1E">
        <w:rPr>
          <w:rStyle w:val="reference-text"/>
          <w:rFonts w:ascii="Times New Roman" w:hAnsi="Times New Roman" w:cs="Times New Roman"/>
          <w:i/>
          <w:sz w:val="24"/>
          <w:szCs w:val="24"/>
          <w:shd w:val="clear" w:color="auto" w:fill="FFFFFF"/>
        </w:rPr>
        <w:t xml:space="preserve"> </w:t>
      </w:r>
      <w:proofErr w:type="spellStart"/>
      <w:r w:rsidRPr="00995A1E">
        <w:rPr>
          <w:rStyle w:val="reference-text"/>
          <w:rFonts w:ascii="Times New Roman" w:hAnsi="Times New Roman" w:cs="Times New Roman"/>
          <w:i/>
          <w:sz w:val="24"/>
          <w:szCs w:val="24"/>
          <w:shd w:val="clear" w:color="auto" w:fill="FFFFFF"/>
        </w:rPr>
        <w:t>armed</w:t>
      </w:r>
      <w:proofErr w:type="spellEnd"/>
      <w:r w:rsidRPr="00995A1E">
        <w:rPr>
          <w:rStyle w:val="reference-text"/>
          <w:rFonts w:ascii="Times New Roman" w:hAnsi="Times New Roman" w:cs="Times New Roman"/>
          <w:i/>
          <w:sz w:val="24"/>
          <w:szCs w:val="24"/>
          <w:shd w:val="clear" w:color="auto" w:fill="FFFFFF"/>
        </w:rPr>
        <w:t xml:space="preserve"> </w:t>
      </w:r>
      <w:proofErr w:type="spellStart"/>
      <w:r w:rsidRPr="00995A1E">
        <w:rPr>
          <w:rStyle w:val="reference-text"/>
          <w:rFonts w:ascii="Times New Roman" w:hAnsi="Times New Roman" w:cs="Times New Roman"/>
          <w:i/>
          <w:sz w:val="24"/>
          <w:szCs w:val="24"/>
          <w:shd w:val="clear" w:color="auto" w:fill="FFFFFF"/>
        </w:rPr>
        <w:t>conflict</w:t>
      </w:r>
      <w:proofErr w:type="spellEnd"/>
      <w:r w:rsidRPr="00995A1E">
        <w:rPr>
          <w:rStyle w:val="reference-text"/>
          <w:rFonts w:ascii="Times New Roman" w:hAnsi="Times New Roman" w:cs="Times New Roman"/>
          <w:i/>
          <w:sz w:val="24"/>
          <w:szCs w:val="24"/>
          <w:shd w:val="clear" w:color="auto" w:fill="FFFFFF"/>
        </w:rPr>
        <w:t xml:space="preserve">: </w:t>
      </w:r>
      <w:proofErr w:type="spellStart"/>
      <w:r w:rsidRPr="00995A1E">
        <w:rPr>
          <w:rStyle w:val="reference-text"/>
          <w:rFonts w:ascii="Times New Roman" w:hAnsi="Times New Roman" w:cs="Times New Roman"/>
          <w:i/>
          <w:sz w:val="24"/>
          <w:szCs w:val="24"/>
          <w:shd w:val="clear" w:color="auto" w:fill="FFFFFF"/>
        </w:rPr>
        <w:t>theoretical</w:t>
      </w:r>
      <w:proofErr w:type="spellEnd"/>
      <w:r w:rsidRPr="00995A1E">
        <w:rPr>
          <w:rStyle w:val="reference-text"/>
          <w:rFonts w:ascii="Times New Roman" w:hAnsi="Times New Roman" w:cs="Times New Roman"/>
          <w:i/>
          <w:sz w:val="24"/>
          <w:szCs w:val="24"/>
          <w:shd w:val="clear" w:color="auto" w:fill="FFFFFF"/>
        </w:rPr>
        <w:t xml:space="preserve"> </w:t>
      </w:r>
      <w:proofErr w:type="spellStart"/>
      <w:r w:rsidRPr="00995A1E">
        <w:rPr>
          <w:rStyle w:val="reference-text"/>
          <w:rFonts w:ascii="Times New Roman" w:hAnsi="Times New Roman" w:cs="Times New Roman"/>
          <w:i/>
          <w:sz w:val="24"/>
          <w:szCs w:val="24"/>
          <w:shd w:val="clear" w:color="auto" w:fill="FFFFFF"/>
        </w:rPr>
        <w:t>reflections</w:t>
      </w:r>
      <w:proofErr w:type="spellEnd"/>
      <w:r w:rsidRPr="00995A1E">
        <w:rPr>
          <w:rStyle w:val="reference-text"/>
          <w:rFonts w:ascii="Times New Roman" w:hAnsi="Times New Roman" w:cs="Times New Roman"/>
          <w:i/>
          <w:sz w:val="24"/>
          <w:szCs w:val="24"/>
          <w:shd w:val="clear" w:color="auto" w:fill="FFFFFF"/>
        </w:rPr>
        <w:t xml:space="preserve"> on </w:t>
      </w:r>
      <w:proofErr w:type="spellStart"/>
      <w:r w:rsidRPr="00995A1E">
        <w:rPr>
          <w:rStyle w:val="reference-text"/>
          <w:rFonts w:ascii="Times New Roman" w:hAnsi="Times New Roman" w:cs="Times New Roman"/>
          <w:i/>
          <w:sz w:val="24"/>
          <w:szCs w:val="24"/>
          <w:shd w:val="clear" w:color="auto" w:fill="FFFFFF"/>
        </w:rPr>
        <w:t>selected</w:t>
      </w:r>
      <w:proofErr w:type="spellEnd"/>
      <w:r w:rsidRPr="00995A1E">
        <w:rPr>
          <w:rStyle w:val="reference-text"/>
          <w:rFonts w:ascii="Times New Roman" w:hAnsi="Times New Roman" w:cs="Times New Roman"/>
          <w:i/>
          <w:sz w:val="24"/>
          <w:szCs w:val="24"/>
          <w:shd w:val="clear" w:color="auto" w:fill="FFFFFF"/>
        </w:rPr>
        <w:t xml:space="preserve"> </w:t>
      </w:r>
      <w:proofErr w:type="spellStart"/>
      <w:r w:rsidRPr="00995A1E">
        <w:rPr>
          <w:rStyle w:val="reference-text"/>
          <w:rFonts w:ascii="Times New Roman" w:hAnsi="Times New Roman" w:cs="Times New Roman"/>
          <w:i/>
          <w:sz w:val="24"/>
          <w:szCs w:val="24"/>
          <w:shd w:val="clear" w:color="auto" w:fill="FFFFFF"/>
        </w:rPr>
        <w:t>aspects</w:t>
      </w:r>
      <w:proofErr w:type="spellEnd"/>
      <w:r w:rsidRPr="00995A1E">
        <w:rPr>
          <w:rStyle w:val="reference-text"/>
          <w:rFonts w:ascii="Times New Roman" w:hAnsi="Times New Roman" w:cs="Times New Roman"/>
          <w:sz w:val="24"/>
          <w:szCs w:val="24"/>
          <w:shd w:val="clear" w:color="auto" w:fill="FFFFFF"/>
        </w:rPr>
        <w:t xml:space="preserve">. Brno: Masaryk </w:t>
      </w:r>
      <w:proofErr w:type="spellStart"/>
      <w:r w:rsidRPr="00995A1E">
        <w:rPr>
          <w:rStyle w:val="reference-text"/>
          <w:rFonts w:ascii="Times New Roman" w:hAnsi="Times New Roman" w:cs="Times New Roman"/>
          <w:sz w:val="24"/>
          <w:szCs w:val="24"/>
          <w:shd w:val="clear" w:color="auto" w:fill="FFFFFF"/>
        </w:rPr>
        <w:t>university</w:t>
      </w:r>
      <w:proofErr w:type="spellEnd"/>
      <w:r w:rsidRPr="00995A1E">
        <w:rPr>
          <w:rStyle w:val="reference-text"/>
          <w:rFonts w:ascii="Times New Roman" w:hAnsi="Times New Roman" w:cs="Times New Roman"/>
          <w:sz w:val="24"/>
          <w:szCs w:val="24"/>
          <w:shd w:val="clear" w:color="auto" w:fill="FFFFFF"/>
        </w:rPr>
        <w:t xml:space="preserve">. </w:t>
      </w:r>
      <w:hyperlink r:id="rId24" w:history="1">
        <w:r w:rsidRPr="00995A1E">
          <w:rPr>
            <w:rStyle w:val="Hypertextovprepojenie"/>
            <w:rFonts w:ascii="Times New Roman" w:hAnsi="Times New Roman" w:cs="Times New Roman"/>
            <w:color w:val="auto"/>
            <w:sz w:val="24"/>
            <w:szCs w:val="24"/>
            <w:u w:val="none"/>
            <w:shd w:val="clear" w:color="auto" w:fill="FFFFFF"/>
          </w:rPr>
          <w:t>ISBN 978-80-210-7035-6</w:t>
        </w:r>
      </w:hyperlink>
    </w:p>
    <w:p w:rsidR="00995A1E" w:rsidRPr="00995A1E" w:rsidRDefault="00995A1E" w:rsidP="004E49D0">
      <w:pPr>
        <w:tabs>
          <w:tab w:val="left" w:pos="2115"/>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KUBIŠOVÁ, K. (13. november 2015). Čo znamená migrácia pre európsku bezpečnosť ? </w:t>
      </w:r>
      <w:r w:rsidRPr="00995A1E">
        <w:rPr>
          <w:rFonts w:ascii="Times New Roman" w:hAnsi="Times New Roman" w:cs="Times New Roman"/>
          <w:sz w:val="24"/>
          <w:szCs w:val="24"/>
          <w:shd w:val="clear" w:color="auto" w:fill="FFFFFF"/>
        </w:rPr>
        <w:t xml:space="preserve">[online]. </w:t>
      </w:r>
      <w:r w:rsidRPr="00995A1E">
        <w:rPr>
          <w:rFonts w:ascii="Times New Roman" w:hAnsi="Times New Roman" w:cs="Times New Roman"/>
          <w:sz w:val="24"/>
          <w:szCs w:val="24"/>
        </w:rPr>
        <w:t xml:space="preserve">Príspevok zaslaný na </w:t>
      </w:r>
      <w:hyperlink r:id="rId25" w:history="1">
        <w:r w:rsidRPr="00995A1E">
          <w:rPr>
            <w:rStyle w:val="Hypertextovprepojenie"/>
            <w:rFonts w:ascii="Times New Roman" w:hAnsi="Times New Roman" w:cs="Times New Roman"/>
            <w:sz w:val="24"/>
            <w:szCs w:val="24"/>
          </w:rPr>
          <w:t>http://www.cafeeuropa.sk/index.php/ke/138-co-znamena-migracia-pre-europsku-bezpecnost</w:t>
        </w:r>
      </w:hyperlink>
    </w:p>
    <w:p w:rsidR="00995A1E" w:rsidRPr="00995A1E" w:rsidRDefault="00995A1E" w:rsidP="004E49D0">
      <w:pPr>
        <w:tabs>
          <w:tab w:val="left" w:pos="2115"/>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lastRenderedPageBreak/>
        <w:t xml:space="preserve">SALAK, D. (2017, 17. október). </w:t>
      </w:r>
      <w:r w:rsidRPr="00995A1E">
        <w:rPr>
          <w:rFonts w:ascii="Times New Roman" w:hAnsi="Times New Roman" w:cs="Times New Roman"/>
          <w:i/>
          <w:sz w:val="24"/>
          <w:szCs w:val="24"/>
        </w:rPr>
        <w:t>Bezpečnosť a obrana štátu</w:t>
      </w:r>
      <w:r w:rsidRPr="00995A1E">
        <w:rPr>
          <w:rFonts w:ascii="Times New Roman" w:hAnsi="Times New Roman" w:cs="Times New Roman"/>
          <w:sz w:val="24"/>
          <w:szCs w:val="24"/>
        </w:rPr>
        <w:t xml:space="preserve">. </w:t>
      </w:r>
      <w:r w:rsidRPr="00995A1E">
        <w:rPr>
          <w:rFonts w:ascii="Times New Roman" w:hAnsi="Times New Roman" w:cs="Times New Roman"/>
          <w:sz w:val="24"/>
          <w:szCs w:val="24"/>
          <w:shd w:val="clear" w:color="auto" w:fill="FFFFFF"/>
        </w:rPr>
        <w:t xml:space="preserve">[online]. </w:t>
      </w:r>
      <w:r w:rsidRPr="00995A1E">
        <w:rPr>
          <w:rFonts w:ascii="Times New Roman" w:hAnsi="Times New Roman" w:cs="Times New Roman"/>
          <w:sz w:val="24"/>
          <w:szCs w:val="24"/>
        </w:rPr>
        <w:t xml:space="preserve">Portalvs.sk. Získané 4. januára 2018 z </w:t>
      </w:r>
      <w:hyperlink r:id="rId26" w:history="1">
        <w:r w:rsidRPr="00995A1E">
          <w:rPr>
            <w:rStyle w:val="Hypertextovprepojenie"/>
            <w:rFonts w:ascii="Times New Roman" w:hAnsi="Times New Roman" w:cs="Times New Roman"/>
            <w:sz w:val="24"/>
            <w:szCs w:val="24"/>
          </w:rPr>
          <w:t>https://www.portalvs.sk/sk/studijny-program/bezpecnost-a-obrana-statu3</w:t>
        </w:r>
      </w:hyperlink>
      <w:r w:rsidRPr="00995A1E">
        <w:rPr>
          <w:rFonts w:ascii="Times New Roman" w:hAnsi="Times New Roman" w:cs="Times New Roman"/>
          <w:sz w:val="24"/>
          <w:szCs w:val="24"/>
        </w:rPr>
        <w:t xml:space="preserve"> </w:t>
      </w:r>
    </w:p>
    <w:p w:rsidR="00995A1E" w:rsidRPr="00995A1E" w:rsidRDefault="00995A1E" w:rsidP="004E49D0">
      <w:pPr>
        <w:tabs>
          <w:tab w:val="left" w:pos="2115"/>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SAŽP. </w:t>
      </w:r>
      <w:r w:rsidRPr="00995A1E">
        <w:rPr>
          <w:rFonts w:ascii="Times New Roman" w:hAnsi="Times New Roman" w:cs="Times New Roman"/>
          <w:i/>
          <w:sz w:val="24"/>
          <w:szCs w:val="24"/>
        </w:rPr>
        <w:t>Správa o stave životného prostredia Slovenskej republiky v roku 2014</w:t>
      </w:r>
      <w:r w:rsidRPr="00995A1E">
        <w:rPr>
          <w:rFonts w:ascii="Times New Roman" w:hAnsi="Times New Roman" w:cs="Times New Roman"/>
          <w:sz w:val="24"/>
          <w:szCs w:val="24"/>
        </w:rPr>
        <w:t xml:space="preserve">. </w:t>
      </w:r>
      <w:r w:rsidRPr="00995A1E">
        <w:rPr>
          <w:rFonts w:ascii="Times New Roman" w:hAnsi="Times New Roman" w:cs="Times New Roman"/>
          <w:sz w:val="24"/>
          <w:szCs w:val="24"/>
          <w:shd w:val="clear" w:color="auto" w:fill="FFFFFF"/>
        </w:rPr>
        <w:t xml:space="preserve">[online]. </w:t>
      </w:r>
      <w:r w:rsidRPr="00995A1E">
        <w:rPr>
          <w:rFonts w:ascii="Times New Roman" w:hAnsi="Times New Roman" w:cs="Times New Roman"/>
          <w:sz w:val="24"/>
          <w:szCs w:val="24"/>
        </w:rPr>
        <w:t xml:space="preserve">Získané 5. januára 2018 z </w:t>
      </w:r>
      <w:hyperlink r:id="rId27" w:history="1">
        <w:r w:rsidRPr="00995A1E">
          <w:rPr>
            <w:rStyle w:val="Hypertextovprepojenie"/>
            <w:rFonts w:ascii="Times New Roman" w:hAnsi="Times New Roman" w:cs="Times New Roman"/>
            <w:sz w:val="24"/>
            <w:szCs w:val="24"/>
          </w:rPr>
          <w:t>https://www.enviroportal.sk/uploads/report/2014-06-4-havarie.pdf</w:t>
        </w:r>
      </w:hyperlink>
    </w:p>
    <w:p w:rsidR="00995A1E" w:rsidRPr="00995A1E" w:rsidRDefault="00995A1E" w:rsidP="004E49D0">
      <w:pPr>
        <w:tabs>
          <w:tab w:val="left" w:pos="2115"/>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SITA (2015, 26. január). </w:t>
      </w:r>
      <w:r w:rsidRPr="00995A1E">
        <w:rPr>
          <w:rFonts w:ascii="Times New Roman" w:hAnsi="Times New Roman" w:cs="Times New Roman"/>
          <w:i/>
          <w:sz w:val="24"/>
          <w:szCs w:val="24"/>
        </w:rPr>
        <w:t>Verejný dlh Slovenska klesol na 55,4 percenta</w:t>
      </w:r>
      <w:r w:rsidRPr="00995A1E">
        <w:rPr>
          <w:rFonts w:ascii="Times New Roman" w:hAnsi="Times New Roman" w:cs="Times New Roman"/>
          <w:sz w:val="24"/>
          <w:szCs w:val="24"/>
        </w:rPr>
        <w:t>.</w:t>
      </w:r>
      <w:r w:rsidRPr="00995A1E">
        <w:rPr>
          <w:rFonts w:ascii="Times New Roman" w:hAnsi="Times New Roman" w:cs="Times New Roman"/>
          <w:sz w:val="24"/>
          <w:szCs w:val="24"/>
          <w:shd w:val="clear" w:color="auto" w:fill="FFFFFF"/>
        </w:rPr>
        <w:t xml:space="preserve"> [online]. SME.sk Získané z </w:t>
      </w:r>
      <w:hyperlink r:id="rId28" w:history="1">
        <w:r w:rsidRPr="00995A1E">
          <w:rPr>
            <w:rStyle w:val="Hypertextovprepojenie"/>
            <w:rFonts w:ascii="Times New Roman" w:hAnsi="Times New Roman" w:cs="Times New Roman"/>
            <w:sz w:val="24"/>
            <w:szCs w:val="24"/>
          </w:rPr>
          <w:t>https://ekonomika.sme.sk/c/7610063/verejny-dlh-slovenska-klesol-na-554-percenta.html</w:t>
        </w:r>
      </w:hyperlink>
    </w:p>
    <w:p w:rsidR="00995A1E" w:rsidRPr="00995A1E" w:rsidRDefault="00995A1E" w:rsidP="004E49D0">
      <w:pPr>
        <w:tabs>
          <w:tab w:val="left" w:pos="2115"/>
        </w:tabs>
        <w:spacing w:line="360" w:lineRule="auto"/>
        <w:jc w:val="both"/>
        <w:rPr>
          <w:rStyle w:val="Hypertextovprepojenie"/>
          <w:rFonts w:ascii="Times New Roman" w:hAnsi="Times New Roman" w:cs="Times New Roman"/>
          <w:color w:val="auto"/>
          <w:sz w:val="24"/>
          <w:szCs w:val="24"/>
          <w:u w:val="none"/>
        </w:rPr>
      </w:pPr>
      <w:r w:rsidRPr="00995A1E">
        <w:rPr>
          <w:rFonts w:ascii="Times New Roman" w:hAnsi="Times New Roman" w:cs="Times New Roman"/>
          <w:sz w:val="24"/>
          <w:szCs w:val="24"/>
        </w:rPr>
        <w:t xml:space="preserve">SITA (2017, 27. september). </w:t>
      </w:r>
      <w:r w:rsidRPr="00995A1E">
        <w:rPr>
          <w:rFonts w:ascii="Times New Roman" w:hAnsi="Times New Roman" w:cs="Times New Roman"/>
          <w:i/>
          <w:sz w:val="24"/>
          <w:szCs w:val="24"/>
        </w:rPr>
        <w:t>Armáda trpí nedostatkom vojakov, stále viac ich odchádza do zálohy</w:t>
      </w:r>
      <w:r w:rsidRPr="00995A1E">
        <w:rPr>
          <w:rFonts w:ascii="Times New Roman" w:hAnsi="Times New Roman" w:cs="Times New Roman"/>
          <w:sz w:val="24"/>
          <w:szCs w:val="24"/>
        </w:rPr>
        <w:t xml:space="preserve">. </w:t>
      </w:r>
      <w:r w:rsidRPr="00995A1E">
        <w:rPr>
          <w:rFonts w:ascii="Times New Roman" w:hAnsi="Times New Roman" w:cs="Times New Roman"/>
          <w:sz w:val="24"/>
          <w:szCs w:val="24"/>
          <w:shd w:val="clear" w:color="auto" w:fill="FFFFFF"/>
        </w:rPr>
        <w:t xml:space="preserve">[online]. </w:t>
      </w:r>
      <w:r w:rsidRPr="00995A1E">
        <w:rPr>
          <w:rFonts w:ascii="Times New Roman" w:hAnsi="Times New Roman" w:cs="Times New Roman"/>
          <w:sz w:val="24"/>
          <w:szCs w:val="24"/>
        </w:rPr>
        <w:t xml:space="preserve">SME.sk. Získané z </w:t>
      </w:r>
      <w:hyperlink r:id="rId29" w:history="1">
        <w:r w:rsidRPr="00995A1E">
          <w:rPr>
            <w:rStyle w:val="Hypertextovprepojenie"/>
            <w:rFonts w:ascii="Times New Roman" w:hAnsi="Times New Roman" w:cs="Times New Roman"/>
            <w:sz w:val="24"/>
            <w:szCs w:val="24"/>
          </w:rPr>
          <w:t>https://domov.sme.sk/c/20658657/slovensko-nato-armada-nabor-zaloha-ozbrojene-sily.html</w:t>
        </w:r>
      </w:hyperlink>
      <w:r w:rsidRPr="00995A1E">
        <w:rPr>
          <w:rStyle w:val="Hypertextovprepojenie"/>
          <w:rFonts w:ascii="Times New Roman" w:hAnsi="Times New Roman" w:cs="Times New Roman"/>
          <w:sz w:val="24"/>
          <w:szCs w:val="24"/>
        </w:rPr>
        <w:t xml:space="preserve"> </w:t>
      </w:r>
    </w:p>
    <w:p w:rsidR="00995A1E" w:rsidRPr="00995A1E" w:rsidRDefault="00995A1E" w:rsidP="004E49D0">
      <w:pPr>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SKOK, L. 2015. </w:t>
      </w:r>
      <w:r w:rsidRPr="00995A1E">
        <w:rPr>
          <w:rFonts w:ascii="Times New Roman" w:hAnsi="Times New Roman" w:cs="Times New Roman"/>
          <w:i/>
          <w:sz w:val="24"/>
          <w:szCs w:val="24"/>
        </w:rPr>
        <w:t xml:space="preserve">Bezpečnostní hrozby 21. </w:t>
      </w:r>
      <w:proofErr w:type="spellStart"/>
      <w:r w:rsidRPr="00995A1E">
        <w:rPr>
          <w:rFonts w:ascii="Times New Roman" w:hAnsi="Times New Roman" w:cs="Times New Roman"/>
          <w:i/>
          <w:sz w:val="24"/>
          <w:szCs w:val="24"/>
        </w:rPr>
        <w:t>století</w:t>
      </w:r>
      <w:proofErr w:type="spellEnd"/>
      <w:r w:rsidRPr="00995A1E">
        <w:rPr>
          <w:rFonts w:ascii="Times New Roman" w:hAnsi="Times New Roman" w:cs="Times New Roman"/>
          <w:i/>
          <w:sz w:val="24"/>
          <w:szCs w:val="24"/>
        </w:rPr>
        <w:t xml:space="preserve"> v </w:t>
      </w:r>
      <w:proofErr w:type="spellStart"/>
      <w:r w:rsidRPr="00995A1E">
        <w:rPr>
          <w:rFonts w:ascii="Times New Roman" w:hAnsi="Times New Roman" w:cs="Times New Roman"/>
          <w:i/>
          <w:sz w:val="24"/>
          <w:szCs w:val="24"/>
        </w:rPr>
        <w:t>podmínkách</w:t>
      </w:r>
      <w:proofErr w:type="spellEnd"/>
      <w:r w:rsidRPr="00995A1E">
        <w:rPr>
          <w:rFonts w:ascii="Times New Roman" w:hAnsi="Times New Roman" w:cs="Times New Roman"/>
          <w:i/>
          <w:sz w:val="24"/>
          <w:szCs w:val="24"/>
        </w:rPr>
        <w:t xml:space="preserve"> České republiky</w:t>
      </w:r>
      <w:r w:rsidRPr="00995A1E">
        <w:rPr>
          <w:rFonts w:ascii="Times New Roman" w:hAnsi="Times New Roman" w:cs="Times New Roman"/>
          <w:sz w:val="24"/>
          <w:szCs w:val="24"/>
        </w:rPr>
        <w:t>: bakalárska práca. Zlín: UTB</w:t>
      </w:r>
    </w:p>
    <w:p w:rsidR="00995A1E" w:rsidRPr="00995A1E" w:rsidRDefault="00995A1E" w:rsidP="004E49D0">
      <w:pPr>
        <w:tabs>
          <w:tab w:val="left" w:pos="2429"/>
        </w:tabs>
        <w:spacing w:line="360" w:lineRule="auto"/>
        <w:jc w:val="both"/>
        <w:rPr>
          <w:rFonts w:ascii="Times New Roman" w:hAnsi="Times New Roman" w:cs="Times New Roman"/>
          <w:sz w:val="24"/>
          <w:szCs w:val="24"/>
        </w:rPr>
      </w:pPr>
      <w:r w:rsidRPr="00995A1E">
        <w:rPr>
          <w:rFonts w:ascii="Times New Roman" w:hAnsi="Times New Roman" w:cs="Times New Roman"/>
          <w:sz w:val="24"/>
          <w:szCs w:val="24"/>
        </w:rPr>
        <w:t xml:space="preserve">SULÍKOVÁ, R. 2017. </w:t>
      </w:r>
      <w:r w:rsidRPr="00995A1E">
        <w:rPr>
          <w:rFonts w:ascii="Times New Roman" w:hAnsi="Times New Roman" w:cs="Times New Roman"/>
          <w:i/>
          <w:sz w:val="24"/>
          <w:szCs w:val="24"/>
        </w:rPr>
        <w:t>Komunikácia a interpersonálne zručnosti</w:t>
      </w:r>
      <w:r w:rsidRPr="00995A1E">
        <w:rPr>
          <w:rFonts w:ascii="Times New Roman" w:hAnsi="Times New Roman" w:cs="Times New Roman"/>
          <w:sz w:val="24"/>
          <w:szCs w:val="24"/>
        </w:rPr>
        <w:t>. Bratislava. ISBN 978-80-89-037–58-2</w:t>
      </w:r>
    </w:p>
    <w:p w:rsidR="00995A1E" w:rsidRPr="00853FEB" w:rsidRDefault="00995A1E" w:rsidP="00853FEB">
      <w:pPr>
        <w:tabs>
          <w:tab w:val="left" w:pos="2115"/>
        </w:tabs>
        <w:spacing w:line="360" w:lineRule="auto"/>
        <w:jc w:val="both"/>
        <w:rPr>
          <w:rFonts w:ascii="Times New Roman" w:hAnsi="Times New Roman" w:cs="Times New Roman"/>
          <w:sz w:val="24"/>
          <w:szCs w:val="24"/>
        </w:rPr>
      </w:pPr>
      <w:r w:rsidRPr="00853FEB">
        <w:rPr>
          <w:rFonts w:ascii="Times New Roman" w:hAnsi="Times New Roman" w:cs="Times New Roman"/>
          <w:sz w:val="24"/>
          <w:szCs w:val="24"/>
        </w:rPr>
        <w:t xml:space="preserve">TINKA, J. (11. apríl 2016) </w:t>
      </w:r>
      <w:r w:rsidRPr="00853FEB">
        <w:rPr>
          <w:rFonts w:ascii="Times New Roman" w:hAnsi="Times New Roman" w:cs="Times New Roman"/>
          <w:i/>
          <w:sz w:val="24"/>
          <w:szCs w:val="24"/>
        </w:rPr>
        <w:t xml:space="preserve">Ako </w:t>
      </w:r>
      <w:proofErr w:type="spellStart"/>
      <w:r w:rsidRPr="00853FEB">
        <w:rPr>
          <w:rFonts w:ascii="Times New Roman" w:hAnsi="Times New Roman" w:cs="Times New Roman"/>
          <w:i/>
          <w:sz w:val="24"/>
          <w:szCs w:val="24"/>
        </w:rPr>
        <w:t>Kotleba</w:t>
      </w:r>
      <w:proofErr w:type="spellEnd"/>
      <w:r w:rsidRPr="00853FEB">
        <w:rPr>
          <w:rFonts w:ascii="Times New Roman" w:hAnsi="Times New Roman" w:cs="Times New Roman"/>
          <w:i/>
          <w:sz w:val="24"/>
          <w:szCs w:val="24"/>
        </w:rPr>
        <w:t xml:space="preserve"> o Cigánoch cigáni</w:t>
      </w:r>
      <w:r w:rsidRPr="00853FEB">
        <w:rPr>
          <w:rFonts w:ascii="Times New Roman" w:hAnsi="Times New Roman" w:cs="Times New Roman"/>
          <w:sz w:val="24"/>
          <w:szCs w:val="24"/>
        </w:rPr>
        <w:t xml:space="preserve">. </w:t>
      </w:r>
      <w:r w:rsidRPr="00853FEB">
        <w:rPr>
          <w:rFonts w:ascii="Times New Roman" w:hAnsi="Times New Roman" w:cs="Times New Roman"/>
          <w:sz w:val="24"/>
          <w:szCs w:val="24"/>
          <w:shd w:val="clear" w:color="auto" w:fill="FFFFFF"/>
        </w:rPr>
        <w:t xml:space="preserve">[online]. </w:t>
      </w:r>
      <w:r w:rsidRPr="00853FEB">
        <w:rPr>
          <w:rFonts w:ascii="Times New Roman" w:hAnsi="Times New Roman" w:cs="Times New Roman"/>
          <w:sz w:val="24"/>
          <w:szCs w:val="24"/>
        </w:rPr>
        <w:t xml:space="preserve">Príspevok zaslaný na : </w:t>
      </w:r>
      <w:hyperlink r:id="rId30" w:history="1">
        <w:r w:rsidRPr="00853FEB">
          <w:rPr>
            <w:rStyle w:val="Hypertextovprepojenie"/>
            <w:rFonts w:ascii="Times New Roman" w:hAnsi="Times New Roman" w:cs="Times New Roman"/>
            <w:sz w:val="24"/>
            <w:szCs w:val="24"/>
          </w:rPr>
          <w:t>https://tinka.blog.sme.sk/c/413744/ako-kotleba-o-ciganoch-cigani.html</w:t>
        </w:r>
      </w:hyperlink>
      <w:r w:rsidRPr="00853FEB">
        <w:rPr>
          <w:rFonts w:ascii="Times New Roman" w:hAnsi="Times New Roman" w:cs="Times New Roman"/>
          <w:sz w:val="24"/>
          <w:szCs w:val="24"/>
        </w:rPr>
        <w:t xml:space="preserve"> </w:t>
      </w:r>
    </w:p>
    <w:p w:rsidR="00995A1E" w:rsidRPr="00853FEB" w:rsidRDefault="00995A1E" w:rsidP="00853FEB">
      <w:pPr>
        <w:tabs>
          <w:tab w:val="left" w:pos="2115"/>
        </w:tabs>
        <w:spacing w:line="360" w:lineRule="auto"/>
        <w:jc w:val="both"/>
        <w:rPr>
          <w:rFonts w:ascii="Times New Roman" w:hAnsi="Times New Roman" w:cs="Times New Roman"/>
          <w:sz w:val="24"/>
          <w:szCs w:val="24"/>
        </w:rPr>
      </w:pPr>
      <w:r w:rsidRPr="00853FEB">
        <w:rPr>
          <w:rFonts w:ascii="Times New Roman" w:hAnsi="Times New Roman" w:cs="Times New Roman"/>
          <w:sz w:val="24"/>
          <w:szCs w:val="24"/>
        </w:rPr>
        <w:t>UNESCO.org. (1998). Migrant/</w:t>
      </w:r>
      <w:proofErr w:type="spellStart"/>
      <w:r w:rsidRPr="00853FEB">
        <w:rPr>
          <w:rFonts w:ascii="Times New Roman" w:hAnsi="Times New Roman" w:cs="Times New Roman"/>
          <w:sz w:val="24"/>
          <w:szCs w:val="24"/>
        </w:rPr>
        <w:t>Migration</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Measures</w:t>
      </w:r>
      <w:proofErr w:type="spellEnd"/>
      <w:r w:rsidRPr="00853FEB">
        <w:rPr>
          <w:rFonts w:ascii="Times New Roman" w:hAnsi="Times New Roman" w:cs="Times New Roman"/>
          <w:sz w:val="24"/>
          <w:szCs w:val="24"/>
        </w:rPr>
        <w:t xml:space="preserve"> to </w:t>
      </w:r>
      <w:proofErr w:type="spellStart"/>
      <w:r w:rsidRPr="00853FEB">
        <w:rPr>
          <w:rFonts w:ascii="Times New Roman" w:hAnsi="Times New Roman" w:cs="Times New Roman"/>
          <w:sz w:val="24"/>
          <w:szCs w:val="24"/>
        </w:rPr>
        <w:t>improve</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the</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situation</w:t>
      </w:r>
      <w:proofErr w:type="spellEnd"/>
      <w:r w:rsidRPr="00853FEB">
        <w:rPr>
          <w:rFonts w:ascii="Times New Roman" w:hAnsi="Times New Roman" w:cs="Times New Roman"/>
          <w:sz w:val="24"/>
          <w:szCs w:val="24"/>
        </w:rPr>
        <w:t xml:space="preserve"> and </w:t>
      </w:r>
      <w:proofErr w:type="spellStart"/>
      <w:r w:rsidRPr="00853FEB">
        <w:rPr>
          <w:rFonts w:ascii="Times New Roman" w:hAnsi="Times New Roman" w:cs="Times New Roman"/>
          <w:sz w:val="24"/>
          <w:szCs w:val="24"/>
        </w:rPr>
        <w:t>ensure</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the</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human</w:t>
      </w:r>
      <w:proofErr w:type="spellEnd"/>
      <w:r w:rsidRPr="00853FEB">
        <w:rPr>
          <w:rFonts w:ascii="Times New Roman" w:hAnsi="Times New Roman" w:cs="Times New Roman"/>
          <w:sz w:val="24"/>
          <w:szCs w:val="24"/>
        </w:rPr>
        <w:t xml:space="preserve"> </w:t>
      </w:r>
      <w:proofErr w:type="spellStart"/>
      <w:r w:rsidRPr="00853FEB">
        <w:rPr>
          <w:rFonts w:ascii="Times New Roman" w:hAnsi="Times New Roman" w:cs="Times New Roman"/>
          <w:sz w:val="24"/>
          <w:szCs w:val="24"/>
        </w:rPr>
        <w:t>rights</w:t>
      </w:r>
      <w:proofErr w:type="spellEnd"/>
      <w:r w:rsidRPr="00853FEB">
        <w:rPr>
          <w:rFonts w:ascii="Times New Roman" w:hAnsi="Times New Roman" w:cs="Times New Roman"/>
          <w:sz w:val="24"/>
          <w:szCs w:val="24"/>
        </w:rPr>
        <w:t xml:space="preserve"> and </w:t>
      </w:r>
      <w:proofErr w:type="spellStart"/>
      <w:r w:rsidRPr="00853FEB">
        <w:rPr>
          <w:rFonts w:ascii="Times New Roman" w:hAnsi="Times New Roman" w:cs="Times New Roman"/>
          <w:sz w:val="24"/>
          <w:szCs w:val="24"/>
        </w:rPr>
        <w:t>dignity</w:t>
      </w:r>
      <w:proofErr w:type="spellEnd"/>
      <w:r w:rsidRPr="00853FEB">
        <w:rPr>
          <w:rFonts w:ascii="Times New Roman" w:hAnsi="Times New Roman" w:cs="Times New Roman"/>
          <w:sz w:val="24"/>
          <w:szCs w:val="24"/>
        </w:rPr>
        <w:t xml:space="preserve"> of </w:t>
      </w:r>
      <w:proofErr w:type="spellStart"/>
      <w:r w:rsidRPr="00853FEB">
        <w:rPr>
          <w:rFonts w:ascii="Times New Roman" w:hAnsi="Times New Roman" w:cs="Times New Roman"/>
          <w:sz w:val="24"/>
          <w:szCs w:val="24"/>
        </w:rPr>
        <w:t>all</w:t>
      </w:r>
      <w:proofErr w:type="spellEnd"/>
      <w:r w:rsidRPr="00853FEB">
        <w:rPr>
          <w:rFonts w:ascii="Times New Roman" w:hAnsi="Times New Roman" w:cs="Times New Roman"/>
          <w:sz w:val="24"/>
          <w:szCs w:val="24"/>
        </w:rPr>
        <w:t xml:space="preserve"> migrant </w:t>
      </w:r>
      <w:proofErr w:type="spellStart"/>
      <w:r w:rsidRPr="00853FEB">
        <w:rPr>
          <w:rFonts w:ascii="Times New Roman" w:hAnsi="Times New Roman" w:cs="Times New Roman"/>
          <w:sz w:val="24"/>
          <w:szCs w:val="24"/>
        </w:rPr>
        <w:t>workers</w:t>
      </w:r>
      <w:proofErr w:type="spellEnd"/>
      <w:r w:rsidRPr="00853FEB">
        <w:rPr>
          <w:rFonts w:ascii="Times New Roman" w:hAnsi="Times New Roman" w:cs="Times New Roman"/>
          <w:sz w:val="24"/>
          <w:szCs w:val="24"/>
        </w:rPr>
        <w:t xml:space="preserve">. </w:t>
      </w:r>
      <w:r w:rsidRPr="00853FEB">
        <w:rPr>
          <w:rFonts w:ascii="Times New Roman" w:hAnsi="Times New Roman" w:cs="Times New Roman"/>
          <w:sz w:val="24"/>
          <w:szCs w:val="24"/>
          <w:shd w:val="clear" w:color="auto" w:fill="FFFFFF"/>
        </w:rPr>
        <w:t xml:space="preserve">[online]. </w:t>
      </w:r>
      <w:r w:rsidRPr="00853FEB">
        <w:rPr>
          <w:rFonts w:ascii="Times New Roman" w:hAnsi="Times New Roman" w:cs="Times New Roman"/>
          <w:sz w:val="24"/>
          <w:szCs w:val="24"/>
        </w:rPr>
        <w:t xml:space="preserve">Získané 6.januára 2018 z </w:t>
      </w:r>
      <w:hyperlink r:id="rId31" w:history="1">
        <w:r w:rsidRPr="00853FEB">
          <w:rPr>
            <w:rStyle w:val="Hypertextovprepojenie"/>
            <w:rFonts w:ascii="Times New Roman" w:hAnsi="Times New Roman" w:cs="Times New Roman"/>
            <w:sz w:val="24"/>
            <w:szCs w:val="24"/>
          </w:rPr>
          <w:t>http://www.unesco.org/new/en/social-and-human-sciences/themes/international-migration/glossary/migrant/</w:t>
        </w:r>
      </w:hyperlink>
    </w:p>
    <w:p w:rsidR="00995A1E" w:rsidRPr="00853FEB" w:rsidRDefault="00995A1E" w:rsidP="00853FEB">
      <w:pPr>
        <w:pStyle w:val="Textpoznmkypodiarou"/>
        <w:spacing w:line="480" w:lineRule="auto"/>
        <w:jc w:val="both"/>
        <w:rPr>
          <w:rFonts w:ascii="Times New Roman" w:hAnsi="Times New Roman" w:cs="Times New Roman"/>
          <w:sz w:val="24"/>
          <w:szCs w:val="24"/>
        </w:rPr>
      </w:pPr>
      <w:r w:rsidRPr="00853FEB">
        <w:rPr>
          <w:rFonts w:ascii="Times New Roman" w:hAnsi="Times New Roman" w:cs="Times New Roman"/>
          <w:sz w:val="24"/>
          <w:szCs w:val="24"/>
        </w:rPr>
        <w:t xml:space="preserve">VDOVIAK, V. 2008. </w:t>
      </w:r>
      <w:r w:rsidRPr="00853FEB">
        <w:rPr>
          <w:rFonts w:ascii="Times New Roman" w:hAnsi="Times New Roman" w:cs="Times New Roman"/>
          <w:i/>
          <w:sz w:val="24"/>
          <w:szCs w:val="24"/>
        </w:rPr>
        <w:t>Vojenský terminologický slovník OS SR</w:t>
      </w:r>
      <w:r w:rsidR="004E49D0" w:rsidRPr="00853FEB">
        <w:rPr>
          <w:rFonts w:ascii="Times New Roman" w:hAnsi="Times New Roman" w:cs="Times New Roman"/>
          <w:i/>
          <w:sz w:val="24"/>
          <w:szCs w:val="24"/>
        </w:rPr>
        <w:t xml:space="preserve">. </w:t>
      </w:r>
      <w:r w:rsidR="004E49D0" w:rsidRPr="00853FEB">
        <w:rPr>
          <w:rFonts w:ascii="Times New Roman" w:hAnsi="Times New Roman" w:cs="Times New Roman"/>
          <w:sz w:val="24"/>
          <w:szCs w:val="24"/>
        </w:rPr>
        <w:t>Bratislava</w:t>
      </w:r>
    </w:p>
    <w:p w:rsidR="00995A1E" w:rsidRPr="00853FEB" w:rsidRDefault="00995A1E" w:rsidP="00853FEB">
      <w:pPr>
        <w:spacing w:line="480" w:lineRule="auto"/>
        <w:jc w:val="both"/>
        <w:rPr>
          <w:rFonts w:ascii="Times New Roman" w:hAnsi="Times New Roman" w:cs="Times New Roman"/>
          <w:sz w:val="24"/>
          <w:szCs w:val="24"/>
          <w:shd w:val="clear" w:color="auto" w:fill="FFFFFF"/>
        </w:rPr>
      </w:pPr>
      <w:r w:rsidRPr="00853FEB">
        <w:rPr>
          <w:rStyle w:val="reference-text"/>
          <w:rFonts w:ascii="Times New Roman" w:hAnsi="Times New Roman" w:cs="Times New Roman"/>
          <w:sz w:val="24"/>
          <w:szCs w:val="24"/>
          <w:shd w:val="clear" w:color="auto" w:fill="FFFFFF"/>
        </w:rPr>
        <w:t xml:space="preserve">VEJMELKA, O. a kol., 2005. </w:t>
      </w:r>
      <w:r w:rsidRPr="00853FEB">
        <w:rPr>
          <w:rStyle w:val="reference-text"/>
          <w:rFonts w:ascii="Times New Roman" w:hAnsi="Times New Roman" w:cs="Times New Roman"/>
          <w:i/>
          <w:sz w:val="24"/>
          <w:szCs w:val="24"/>
          <w:shd w:val="clear" w:color="auto" w:fill="FFFFFF"/>
        </w:rPr>
        <w:t xml:space="preserve">Vojenský výkladový slovník vybraných </w:t>
      </w:r>
      <w:proofErr w:type="spellStart"/>
      <w:r w:rsidRPr="00853FEB">
        <w:rPr>
          <w:rStyle w:val="reference-text"/>
          <w:rFonts w:ascii="Times New Roman" w:hAnsi="Times New Roman" w:cs="Times New Roman"/>
          <w:i/>
          <w:sz w:val="24"/>
          <w:szCs w:val="24"/>
          <w:shd w:val="clear" w:color="auto" w:fill="FFFFFF"/>
        </w:rPr>
        <w:t>operačních</w:t>
      </w:r>
      <w:proofErr w:type="spellEnd"/>
      <w:r w:rsidRPr="00853FEB">
        <w:rPr>
          <w:rStyle w:val="reference-text"/>
          <w:rFonts w:ascii="Times New Roman" w:hAnsi="Times New Roman" w:cs="Times New Roman"/>
          <w:i/>
          <w:sz w:val="24"/>
          <w:szCs w:val="24"/>
          <w:shd w:val="clear" w:color="auto" w:fill="FFFFFF"/>
        </w:rPr>
        <w:t xml:space="preserve"> </w:t>
      </w:r>
      <w:proofErr w:type="spellStart"/>
      <w:r w:rsidRPr="00853FEB">
        <w:rPr>
          <w:rStyle w:val="reference-text"/>
          <w:rFonts w:ascii="Times New Roman" w:hAnsi="Times New Roman" w:cs="Times New Roman"/>
          <w:i/>
          <w:sz w:val="24"/>
          <w:szCs w:val="24"/>
          <w:shd w:val="clear" w:color="auto" w:fill="FFFFFF"/>
        </w:rPr>
        <w:t>pojmů</w:t>
      </w:r>
      <w:proofErr w:type="spellEnd"/>
      <w:r w:rsidR="00853FEB">
        <w:rPr>
          <w:rStyle w:val="reference-text"/>
          <w:rFonts w:ascii="Times New Roman" w:hAnsi="Times New Roman" w:cs="Times New Roman"/>
          <w:sz w:val="24"/>
          <w:szCs w:val="24"/>
          <w:shd w:val="clear" w:color="auto" w:fill="FFFFFF"/>
        </w:rPr>
        <w:t xml:space="preserve">. </w:t>
      </w:r>
      <w:r w:rsidRPr="00853FEB">
        <w:rPr>
          <w:rStyle w:val="reference-text"/>
          <w:rFonts w:ascii="Times New Roman" w:hAnsi="Times New Roman" w:cs="Times New Roman"/>
          <w:sz w:val="24"/>
          <w:szCs w:val="24"/>
          <w:shd w:val="clear" w:color="auto" w:fill="FFFFFF"/>
        </w:rPr>
        <w:t xml:space="preserve">Správa doktrín, </w:t>
      </w:r>
      <w:proofErr w:type="spellStart"/>
      <w:r w:rsidRPr="00853FEB">
        <w:rPr>
          <w:rStyle w:val="reference-text"/>
          <w:rFonts w:ascii="Times New Roman" w:hAnsi="Times New Roman" w:cs="Times New Roman"/>
          <w:sz w:val="24"/>
          <w:szCs w:val="24"/>
          <w:shd w:val="clear" w:color="auto" w:fill="FFFFFF"/>
        </w:rPr>
        <w:t>Ředitelství</w:t>
      </w:r>
      <w:proofErr w:type="spellEnd"/>
      <w:r w:rsidRPr="00853FEB">
        <w:rPr>
          <w:rStyle w:val="reference-text"/>
          <w:rFonts w:ascii="Times New Roman" w:hAnsi="Times New Roman" w:cs="Times New Roman"/>
          <w:sz w:val="24"/>
          <w:szCs w:val="24"/>
          <w:shd w:val="clear" w:color="auto" w:fill="FFFFFF"/>
        </w:rPr>
        <w:t xml:space="preserve"> výcviku a doktrín, </w:t>
      </w:r>
      <w:proofErr w:type="spellStart"/>
      <w:r w:rsidRPr="00853FEB">
        <w:rPr>
          <w:rStyle w:val="reference-text"/>
          <w:rFonts w:ascii="Times New Roman" w:hAnsi="Times New Roman" w:cs="Times New Roman"/>
          <w:sz w:val="24"/>
          <w:szCs w:val="24"/>
          <w:shd w:val="clear" w:color="auto" w:fill="FFFFFF"/>
        </w:rPr>
        <w:t>Vyškov</w:t>
      </w:r>
      <w:proofErr w:type="spellEnd"/>
    </w:p>
    <w:p w:rsidR="00995A1E" w:rsidRPr="00853FEB" w:rsidRDefault="00995A1E" w:rsidP="00853FEB">
      <w:pPr>
        <w:spacing w:line="360" w:lineRule="auto"/>
        <w:jc w:val="both"/>
        <w:rPr>
          <w:rFonts w:ascii="Times New Roman" w:hAnsi="Times New Roman" w:cs="Times New Roman"/>
          <w:i/>
          <w:sz w:val="24"/>
          <w:szCs w:val="24"/>
        </w:rPr>
      </w:pPr>
      <w:r w:rsidRPr="00853FEB">
        <w:rPr>
          <w:rFonts w:ascii="Times New Roman" w:hAnsi="Times New Roman" w:cs="Times New Roman"/>
          <w:sz w:val="24"/>
          <w:szCs w:val="24"/>
        </w:rPr>
        <w:t xml:space="preserve">VOLNER, Š. 2005. </w:t>
      </w:r>
      <w:r w:rsidRPr="00853FEB">
        <w:rPr>
          <w:rFonts w:ascii="Times New Roman" w:hAnsi="Times New Roman" w:cs="Times New Roman"/>
          <w:i/>
          <w:sz w:val="24"/>
          <w:szCs w:val="24"/>
        </w:rPr>
        <w:t>Bezpečnosť, riziká a hrozby 21. storočia</w:t>
      </w:r>
      <w:r w:rsidR="004E49D0" w:rsidRPr="00853FEB">
        <w:rPr>
          <w:rFonts w:ascii="Times New Roman" w:hAnsi="Times New Roman" w:cs="Times New Roman"/>
          <w:i/>
          <w:sz w:val="24"/>
          <w:szCs w:val="24"/>
        </w:rPr>
        <w:t xml:space="preserve">. </w:t>
      </w:r>
      <w:r w:rsidR="004E49D0" w:rsidRPr="00853FEB">
        <w:rPr>
          <w:rFonts w:ascii="Times New Roman" w:hAnsi="Times New Roman" w:cs="Times New Roman"/>
          <w:sz w:val="24"/>
          <w:szCs w:val="24"/>
          <w:shd w:val="clear" w:color="auto" w:fill="FFFFFF"/>
        </w:rPr>
        <w:t xml:space="preserve">[online]. </w:t>
      </w:r>
      <w:r w:rsidR="004E49D0" w:rsidRPr="00853FEB">
        <w:rPr>
          <w:rFonts w:ascii="Times New Roman" w:hAnsi="Times New Roman" w:cs="Times New Roman"/>
          <w:sz w:val="24"/>
          <w:szCs w:val="24"/>
        </w:rPr>
        <w:t xml:space="preserve">Získané z </w:t>
      </w:r>
      <w:hyperlink r:id="rId32" w:anchor=".WszSEbWsbIU" w:history="1">
        <w:r w:rsidR="004E49D0" w:rsidRPr="00853FEB">
          <w:rPr>
            <w:rStyle w:val="Hypertextovprepojenie"/>
            <w:rFonts w:ascii="Times New Roman" w:hAnsi="Times New Roman" w:cs="Times New Roman"/>
            <w:sz w:val="24"/>
            <w:szCs w:val="24"/>
          </w:rPr>
          <w:t>http://www.obranaastrategie.cz/cs/archiv/rocnik-2005/2-2005/bezpecnost-rizika-a-hrozby-21-storocia.html#.WszSEbWsbIU</w:t>
        </w:r>
      </w:hyperlink>
    </w:p>
    <w:p w:rsidR="00807C79" w:rsidRPr="00C530F1" w:rsidRDefault="00807C79" w:rsidP="00C530F1">
      <w:pPr>
        <w:spacing w:before="240" w:line="360" w:lineRule="auto"/>
        <w:jc w:val="both"/>
        <w:rPr>
          <w:rFonts w:ascii="Times New Roman" w:hAnsi="Times New Roman" w:cs="Times New Roman"/>
          <w:b/>
          <w:sz w:val="24"/>
          <w:szCs w:val="24"/>
        </w:rPr>
      </w:pPr>
    </w:p>
    <w:p w:rsidR="008139A2" w:rsidRPr="008139A2" w:rsidRDefault="008139A2" w:rsidP="008139A2">
      <w:pPr>
        <w:spacing w:after="200" w:line="276" w:lineRule="auto"/>
        <w:jc w:val="center"/>
        <w:rPr>
          <w:rFonts w:ascii="Times New Roman" w:hAnsi="Times New Roman" w:cs="Times New Roman"/>
          <w:sz w:val="24"/>
          <w:szCs w:val="24"/>
        </w:rPr>
      </w:pPr>
      <w:r w:rsidRPr="008139A2">
        <w:rPr>
          <w:rFonts w:ascii="Times New Roman" w:hAnsi="Times New Roman" w:cs="Times New Roman"/>
          <w:b/>
          <w:sz w:val="24"/>
          <w:szCs w:val="24"/>
        </w:rPr>
        <w:lastRenderedPageBreak/>
        <w:t>Analytický list</w:t>
      </w:r>
    </w:p>
    <w:p w:rsidR="008139A2" w:rsidRDefault="008139A2" w:rsidP="008139A2">
      <w:pPr>
        <w:pStyle w:val="Administratva"/>
        <w:ind w:left="3544" w:hanging="3544"/>
      </w:pPr>
      <w:r>
        <w:t>Autor:</w:t>
      </w:r>
      <w:r>
        <w:tab/>
        <w:t xml:space="preserve">voj. 1.st. </w:t>
      </w:r>
      <w:r w:rsidR="00D47268">
        <w:t>Richard FRDLÍK</w:t>
      </w:r>
    </w:p>
    <w:p w:rsidR="008139A2" w:rsidRDefault="008139A2" w:rsidP="008139A2">
      <w:pPr>
        <w:pStyle w:val="Administratva"/>
        <w:ind w:left="3544" w:hanging="3544"/>
        <w:jc w:val="left"/>
      </w:pPr>
      <w:r>
        <w:t>Názov práce:</w:t>
      </w:r>
      <w:r>
        <w:tab/>
      </w:r>
      <w:r w:rsidR="00D47268">
        <w:t>Kategorizácia rizík a hrozieb v podmienkach Ozbrojených síl Slovenskej republiky</w:t>
      </w:r>
    </w:p>
    <w:p w:rsidR="008139A2" w:rsidRDefault="008139A2" w:rsidP="008139A2">
      <w:pPr>
        <w:pStyle w:val="Administratva"/>
        <w:ind w:left="3544" w:hanging="3544"/>
      </w:pPr>
      <w:r>
        <w:t>Jazyk práce:</w:t>
      </w:r>
      <w:r>
        <w:tab/>
        <w:t>slovenský</w:t>
      </w:r>
    </w:p>
    <w:p w:rsidR="008139A2" w:rsidRDefault="008139A2" w:rsidP="008139A2">
      <w:pPr>
        <w:pStyle w:val="Administratva"/>
        <w:ind w:left="3544" w:hanging="3544"/>
      </w:pPr>
      <w:r>
        <w:t>Typ práce:</w:t>
      </w:r>
      <w:r>
        <w:tab/>
      </w:r>
      <w:r w:rsidR="00CA5C81">
        <w:t>b</w:t>
      </w:r>
      <w:r>
        <w:t>akalárska práca</w:t>
      </w:r>
    </w:p>
    <w:p w:rsidR="008139A2" w:rsidRDefault="00CA5C81" w:rsidP="008139A2">
      <w:pPr>
        <w:pStyle w:val="Administratva"/>
        <w:ind w:left="3544" w:hanging="3544"/>
      </w:pPr>
      <w:r>
        <w:t>Akademický titul:</w:t>
      </w:r>
      <w:r>
        <w:tab/>
        <w:t>b</w:t>
      </w:r>
      <w:r w:rsidR="008139A2">
        <w:t>akalár</w:t>
      </w:r>
    </w:p>
    <w:p w:rsidR="008139A2" w:rsidRPr="00746C10" w:rsidRDefault="008139A2" w:rsidP="008139A2">
      <w:pPr>
        <w:pStyle w:val="Administratva"/>
        <w:ind w:left="3544" w:hanging="3544"/>
        <w:rPr>
          <w:b/>
        </w:rPr>
      </w:pPr>
      <w:r>
        <w:t>Počet strán:</w:t>
      </w:r>
      <w:r>
        <w:tab/>
      </w:r>
      <w:r w:rsidR="00BC0C7D">
        <w:t>49</w:t>
      </w:r>
    </w:p>
    <w:p w:rsidR="008139A2" w:rsidRDefault="008139A2" w:rsidP="008139A2">
      <w:pPr>
        <w:pStyle w:val="Administratva"/>
        <w:ind w:left="3544" w:hanging="3544"/>
      </w:pPr>
      <w:r>
        <w:t>Univerzita:</w:t>
      </w:r>
      <w:r>
        <w:tab/>
        <w:t>Akadémia ozbrojených síl generála Milana Rastislava Štefánika so sídlom v Liptovskom Mikuláši</w:t>
      </w:r>
    </w:p>
    <w:p w:rsidR="008139A2" w:rsidRDefault="008139A2" w:rsidP="008139A2">
      <w:pPr>
        <w:pStyle w:val="Administratva"/>
        <w:ind w:left="3544" w:hanging="3544"/>
      </w:pPr>
      <w:r>
        <w:t>Katedra:</w:t>
      </w:r>
      <w:r>
        <w:tab/>
        <w:t>Katedra bezpečnosti a obrany</w:t>
      </w:r>
    </w:p>
    <w:p w:rsidR="008139A2" w:rsidRDefault="008139A2" w:rsidP="008139A2">
      <w:pPr>
        <w:pStyle w:val="Administratva"/>
        <w:ind w:left="3544" w:hanging="3544"/>
      </w:pPr>
      <w:r>
        <w:t>Študijný odbor:</w:t>
      </w:r>
      <w:r>
        <w:tab/>
        <w:t>Manažment vojenských systémov</w:t>
      </w:r>
    </w:p>
    <w:p w:rsidR="008139A2" w:rsidRDefault="008139A2" w:rsidP="008139A2">
      <w:pPr>
        <w:pStyle w:val="Administratva"/>
        <w:ind w:left="3544" w:hanging="3544"/>
      </w:pPr>
      <w:r>
        <w:t>Študijný program:</w:t>
      </w:r>
      <w:r>
        <w:tab/>
        <w:t>8.4.1 Manažment vojenskej organizácie</w:t>
      </w:r>
    </w:p>
    <w:p w:rsidR="008139A2" w:rsidRDefault="008139A2" w:rsidP="008139A2">
      <w:pPr>
        <w:pStyle w:val="Administratva"/>
        <w:ind w:left="3544" w:hanging="3544"/>
      </w:pPr>
      <w:r>
        <w:t>Mesto:</w:t>
      </w:r>
      <w:r>
        <w:tab/>
        <w:t>Liptovský Mikuláš</w:t>
      </w:r>
    </w:p>
    <w:p w:rsidR="008139A2" w:rsidRDefault="008139A2" w:rsidP="008139A2">
      <w:pPr>
        <w:pStyle w:val="Administratva"/>
        <w:ind w:left="3544" w:hanging="3544"/>
      </w:pPr>
      <w:r>
        <w:t>Vedúci bakalárskej práce:</w:t>
      </w:r>
      <w:r>
        <w:tab/>
        <w:t>doc. Ing. Jaroslav Varecha, PhD.</w:t>
      </w:r>
    </w:p>
    <w:p w:rsidR="008139A2" w:rsidRPr="00850480" w:rsidRDefault="008139A2" w:rsidP="008139A2">
      <w:pPr>
        <w:pStyle w:val="Administratva"/>
        <w:ind w:left="3544" w:hanging="3544"/>
      </w:pPr>
      <w:r>
        <w:t>Dátum odovzdania:</w:t>
      </w:r>
      <w:r>
        <w:tab/>
      </w:r>
    </w:p>
    <w:p w:rsidR="008139A2" w:rsidRPr="00850480" w:rsidRDefault="008139A2" w:rsidP="008139A2">
      <w:pPr>
        <w:pStyle w:val="Administratva"/>
        <w:ind w:left="3544" w:hanging="3544"/>
      </w:pPr>
      <w:r w:rsidRPr="00850480">
        <w:t>Dátum obhajoby:</w:t>
      </w:r>
      <w:r w:rsidRPr="00850480">
        <w:tab/>
      </w:r>
    </w:p>
    <w:p w:rsidR="008139A2" w:rsidRPr="00850480" w:rsidRDefault="008139A2" w:rsidP="008139A2">
      <w:pPr>
        <w:pStyle w:val="Administratva"/>
        <w:ind w:left="3544" w:hanging="3544"/>
      </w:pPr>
      <w:r w:rsidRPr="00850480">
        <w:t>Kľúčové slová v SJ:</w:t>
      </w:r>
      <w:r w:rsidR="00605C0C">
        <w:t xml:space="preserve"> </w:t>
      </w:r>
      <w:r w:rsidRPr="00850480">
        <w:tab/>
      </w:r>
      <w:r w:rsidR="00605C0C">
        <w:rPr>
          <w:rFonts w:cs="Times New Roman"/>
          <w:szCs w:val="24"/>
        </w:rPr>
        <w:t>hrozba, riziko, bezpečnosť, kategorizácia, bezpečnostné prostredie, Akadémia ozbrojených síl, Ozbrojené sily Slovenskej republiky</w:t>
      </w:r>
    </w:p>
    <w:p w:rsidR="008139A2" w:rsidRPr="00850480" w:rsidRDefault="008139A2" w:rsidP="008139A2">
      <w:pPr>
        <w:pStyle w:val="Administratva"/>
        <w:ind w:left="3544" w:hanging="3544"/>
      </w:pPr>
      <w:r w:rsidRPr="00850480">
        <w:t>Názov práce v AJ:</w:t>
      </w:r>
      <w:r w:rsidRPr="00850480">
        <w:tab/>
      </w:r>
      <w:r w:rsidR="00605C0C">
        <w:rPr>
          <w:rFonts w:eastAsia="Times New Roman" w:cs="Times New Roman"/>
          <w:color w:val="000000"/>
          <w:szCs w:val="24"/>
          <w:lang w:val="en-GB" w:eastAsia="sk-SK"/>
        </w:rPr>
        <w:t>Categorization of risks and threats in conditions of the Slovak Armed Forces</w:t>
      </w:r>
    </w:p>
    <w:p w:rsidR="008139A2" w:rsidRPr="00722E8D" w:rsidRDefault="008139A2" w:rsidP="00722E8D">
      <w:pPr>
        <w:pStyle w:val="Administratva"/>
        <w:ind w:left="3544" w:hanging="3544"/>
      </w:pPr>
      <w:r w:rsidRPr="00850480">
        <w:t>Kľúčové slová v AJ:</w:t>
      </w:r>
      <w:r w:rsidRPr="00850480">
        <w:tab/>
      </w:r>
      <w:proofErr w:type="spellStart"/>
      <w:r w:rsidR="00605C0C">
        <w:rPr>
          <w:rFonts w:cs="Times New Roman"/>
          <w:szCs w:val="24"/>
        </w:rPr>
        <w:t>threat</w:t>
      </w:r>
      <w:proofErr w:type="spellEnd"/>
      <w:r w:rsidR="00605C0C">
        <w:rPr>
          <w:rFonts w:cs="Times New Roman"/>
          <w:szCs w:val="24"/>
        </w:rPr>
        <w:t xml:space="preserve">, risk, </w:t>
      </w:r>
      <w:proofErr w:type="spellStart"/>
      <w:r w:rsidR="00605C0C">
        <w:rPr>
          <w:rFonts w:cs="Times New Roman"/>
          <w:szCs w:val="24"/>
        </w:rPr>
        <w:t>security</w:t>
      </w:r>
      <w:proofErr w:type="spellEnd"/>
      <w:r w:rsidR="00605C0C">
        <w:rPr>
          <w:rFonts w:cs="Times New Roman"/>
          <w:szCs w:val="24"/>
        </w:rPr>
        <w:t xml:space="preserve">, </w:t>
      </w:r>
      <w:proofErr w:type="spellStart"/>
      <w:r w:rsidR="00605C0C">
        <w:rPr>
          <w:rFonts w:cs="Times New Roman"/>
          <w:szCs w:val="24"/>
        </w:rPr>
        <w:t>categorization</w:t>
      </w:r>
      <w:proofErr w:type="spellEnd"/>
      <w:r w:rsidR="00605C0C">
        <w:rPr>
          <w:rFonts w:cs="Times New Roman"/>
          <w:szCs w:val="24"/>
        </w:rPr>
        <w:t xml:space="preserve">, </w:t>
      </w:r>
      <w:proofErr w:type="spellStart"/>
      <w:r w:rsidR="00605C0C">
        <w:rPr>
          <w:rFonts w:cs="Times New Roman"/>
          <w:szCs w:val="24"/>
        </w:rPr>
        <w:t>security</w:t>
      </w:r>
      <w:proofErr w:type="spellEnd"/>
      <w:r w:rsidR="00605C0C">
        <w:rPr>
          <w:rFonts w:cs="Times New Roman"/>
          <w:szCs w:val="24"/>
        </w:rPr>
        <w:t xml:space="preserve"> </w:t>
      </w:r>
      <w:proofErr w:type="spellStart"/>
      <w:r w:rsidR="00605C0C">
        <w:rPr>
          <w:rFonts w:cs="Times New Roman"/>
          <w:szCs w:val="24"/>
        </w:rPr>
        <w:t>environment</w:t>
      </w:r>
      <w:proofErr w:type="spellEnd"/>
      <w:r w:rsidR="00605C0C">
        <w:rPr>
          <w:rFonts w:cs="Times New Roman"/>
          <w:szCs w:val="24"/>
        </w:rPr>
        <w:t xml:space="preserve">, </w:t>
      </w:r>
      <w:proofErr w:type="spellStart"/>
      <w:r w:rsidR="00605C0C">
        <w:rPr>
          <w:rFonts w:cs="Times New Roman"/>
          <w:szCs w:val="24"/>
        </w:rPr>
        <w:t>Armed</w:t>
      </w:r>
      <w:proofErr w:type="spellEnd"/>
      <w:r w:rsidR="00605C0C">
        <w:rPr>
          <w:rFonts w:cs="Times New Roman"/>
          <w:szCs w:val="24"/>
        </w:rPr>
        <w:t xml:space="preserve"> </w:t>
      </w:r>
      <w:proofErr w:type="spellStart"/>
      <w:r w:rsidR="00605C0C">
        <w:rPr>
          <w:rFonts w:cs="Times New Roman"/>
          <w:szCs w:val="24"/>
        </w:rPr>
        <w:t>Forces</w:t>
      </w:r>
      <w:proofErr w:type="spellEnd"/>
      <w:r w:rsidR="00605C0C">
        <w:rPr>
          <w:rFonts w:cs="Times New Roman"/>
          <w:szCs w:val="24"/>
        </w:rPr>
        <w:t xml:space="preserve"> </w:t>
      </w:r>
      <w:proofErr w:type="spellStart"/>
      <w:r w:rsidR="00605C0C">
        <w:rPr>
          <w:rFonts w:cs="Times New Roman"/>
          <w:szCs w:val="24"/>
        </w:rPr>
        <w:t>Academy</w:t>
      </w:r>
      <w:proofErr w:type="spellEnd"/>
      <w:r w:rsidR="00605C0C">
        <w:rPr>
          <w:rFonts w:cs="Times New Roman"/>
          <w:szCs w:val="24"/>
        </w:rPr>
        <w:t xml:space="preserve">, Slovak </w:t>
      </w:r>
      <w:proofErr w:type="spellStart"/>
      <w:r w:rsidR="00605C0C">
        <w:rPr>
          <w:rFonts w:cs="Times New Roman"/>
          <w:szCs w:val="24"/>
        </w:rPr>
        <w:t>Armed</w:t>
      </w:r>
      <w:proofErr w:type="spellEnd"/>
      <w:r w:rsidR="00605C0C">
        <w:rPr>
          <w:rFonts w:cs="Times New Roman"/>
          <w:szCs w:val="24"/>
        </w:rPr>
        <w:t xml:space="preserve"> </w:t>
      </w:r>
      <w:proofErr w:type="spellStart"/>
      <w:r w:rsidR="00605C0C">
        <w:rPr>
          <w:rFonts w:cs="Times New Roman"/>
          <w:szCs w:val="24"/>
        </w:rPr>
        <w:t>Forces</w:t>
      </w:r>
      <w:proofErr w:type="spellEnd"/>
    </w:p>
    <w:sectPr w:rsidR="008139A2" w:rsidRPr="00722E8D" w:rsidSect="007C5AA3">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6EB" w:rsidRDefault="004E46EB" w:rsidP="00DC3B6C">
      <w:pPr>
        <w:spacing w:after="0" w:line="240" w:lineRule="auto"/>
      </w:pPr>
      <w:r>
        <w:separator/>
      </w:r>
    </w:p>
  </w:endnote>
  <w:endnote w:type="continuationSeparator" w:id="0">
    <w:p w:rsidR="004E46EB" w:rsidRDefault="004E46EB" w:rsidP="00DC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53" w:rsidRDefault="001F595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45678479"/>
      <w:docPartObj>
        <w:docPartGallery w:val="Page Numbers (Bottom of Page)"/>
        <w:docPartUnique/>
      </w:docPartObj>
    </w:sdtPr>
    <w:sdtEndPr/>
    <w:sdtContent>
      <w:p w:rsidR="001F5953" w:rsidRPr="009E2310" w:rsidRDefault="001F5953">
        <w:pPr>
          <w:pStyle w:val="Pta"/>
          <w:jc w:val="center"/>
          <w:rPr>
            <w:rFonts w:ascii="Times New Roman" w:hAnsi="Times New Roman" w:cs="Times New Roman"/>
          </w:rPr>
        </w:pPr>
        <w:r w:rsidRPr="009E2310">
          <w:rPr>
            <w:rFonts w:ascii="Times New Roman" w:hAnsi="Times New Roman" w:cs="Times New Roman"/>
          </w:rPr>
          <w:fldChar w:fldCharType="begin"/>
        </w:r>
        <w:r w:rsidRPr="009E2310">
          <w:rPr>
            <w:rFonts w:ascii="Times New Roman" w:hAnsi="Times New Roman" w:cs="Times New Roman"/>
          </w:rPr>
          <w:instrText>PAGE   \* MERGEFORMAT</w:instrText>
        </w:r>
        <w:r w:rsidRPr="009E2310">
          <w:rPr>
            <w:rFonts w:ascii="Times New Roman" w:hAnsi="Times New Roman" w:cs="Times New Roman"/>
          </w:rPr>
          <w:fldChar w:fldCharType="separate"/>
        </w:r>
        <w:r>
          <w:rPr>
            <w:rFonts w:ascii="Times New Roman" w:hAnsi="Times New Roman" w:cs="Times New Roman"/>
            <w:noProof/>
          </w:rPr>
          <w:t>46</w:t>
        </w:r>
        <w:r w:rsidRPr="009E2310">
          <w:rPr>
            <w:rFonts w:ascii="Times New Roman" w:hAnsi="Times New Roman" w:cs="Times New Roman"/>
          </w:rPr>
          <w:fldChar w:fldCharType="end"/>
        </w:r>
      </w:p>
    </w:sdtContent>
  </w:sdt>
  <w:p w:rsidR="001F5953" w:rsidRPr="009E2310" w:rsidRDefault="001F5953">
    <w:pPr>
      <w:pStyle w:val="Pta"/>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53" w:rsidRDefault="001F595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6EB" w:rsidRDefault="004E46EB" w:rsidP="00DC3B6C">
      <w:pPr>
        <w:spacing w:after="0" w:line="240" w:lineRule="auto"/>
      </w:pPr>
      <w:r>
        <w:separator/>
      </w:r>
    </w:p>
  </w:footnote>
  <w:footnote w:type="continuationSeparator" w:id="0">
    <w:p w:rsidR="004E46EB" w:rsidRDefault="004E46EB" w:rsidP="00DC3B6C">
      <w:pPr>
        <w:spacing w:after="0" w:line="240" w:lineRule="auto"/>
      </w:pPr>
      <w:r>
        <w:continuationSeparator/>
      </w:r>
    </w:p>
  </w:footnote>
  <w:footnote w:id="1">
    <w:p w:rsidR="001F5953" w:rsidRDefault="001F5953">
      <w:pPr>
        <w:pStyle w:val="Textpoznmkypodiarou"/>
      </w:pPr>
      <w:r>
        <w:rPr>
          <w:rStyle w:val="Odkaznapoznmkupodiarou"/>
        </w:rPr>
        <w:footnoteRef/>
      </w:r>
      <w:r>
        <w:t xml:space="preserve"> </w:t>
      </w:r>
      <w:r w:rsidRPr="00F3349A">
        <w:rPr>
          <w:rFonts w:ascii="Times New Roman" w:hAnsi="Times New Roman" w:cs="Times New Roman"/>
        </w:rPr>
        <w:t xml:space="preserve">VOLNER, Š. </w:t>
      </w:r>
      <w:r w:rsidRPr="00F3349A">
        <w:rPr>
          <w:rFonts w:ascii="Times New Roman" w:hAnsi="Times New Roman" w:cs="Times New Roman"/>
          <w:i/>
        </w:rPr>
        <w:t>Bezpečnosť, riziká a hrozby 21. storočia</w:t>
      </w:r>
      <w:r w:rsidRPr="00F3349A">
        <w:rPr>
          <w:rFonts w:ascii="Times New Roman" w:hAnsi="Times New Roman" w:cs="Times New Roman"/>
        </w:rPr>
        <w:t>.</w:t>
      </w:r>
      <w:r>
        <w:rPr>
          <w:rFonts w:ascii="Times New Roman" w:hAnsi="Times New Roman" w:cs="Times New Roman"/>
        </w:rPr>
        <w:t xml:space="preserve"> </w:t>
      </w:r>
      <w:r w:rsidRPr="00F3349A">
        <w:rPr>
          <w:rFonts w:ascii="Times New Roman" w:hAnsi="Times New Roman" w:cs="Times New Roman"/>
        </w:rPr>
        <w:t>2005</w:t>
      </w:r>
      <w:r>
        <w:rPr>
          <w:rFonts w:ascii="Times New Roman" w:hAnsi="Times New Roman" w:cs="Times New Roman"/>
        </w:rPr>
        <w:t>.</w:t>
      </w:r>
    </w:p>
  </w:footnote>
  <w:footnote w:id="2">
    <w:p w:rsidR="001F5953" w:rsidRDefault="001F5953">
      <w:pPr>
        <w:pStyle w:val="Textpoznmkypodiarou"/>
      </w:pPr>
      <w:r>
        <w:rPr>
          <w:rStyle w:val="Odkaznapoznmkupodiarou"/>
        </w:rPr>
        <w:footnoteRef/>
      </w:r>
      <w:r>
        <w:t xml:space="preserve"> </w:t>
      </w:r>
      <w:r>
        <w:rPr>
          <w:rFonts w:ascii="Times New Roman" w:hAnsi="Times New Roman" w:cs="Times New Roman"/>
        </w:rPr>
        <w:t>BELAN</w:t>
      </w:r>
      <w:r w:rsidRPr="00F3349A">
        <w:rPr>
          <w:rFonts w:ascii="Times New Roman" w:hAnsi="Times New Roman" w:cs="Times New Roman"/>
        </w:rPr>
        <w:t xml:space="preserve">, Ľ. </w:t>
      </w:r>
      <w:r w:rsidRPr="00F3349A">
        <w:rPr>
          <w:rFonts w:ascii="Times New Roman" w:hAnsi="Times New Roman" w:cs="Times New Roman"/>
          <w:i/>
        </w:rPr>
        <w:t>Identifikácia rizík v Ozbrojených silách SR</w:t>
      </w:r>
      <w:r w:rsidRPr="00F3349A">
        <w:rPr>
          <w:rFonts w:ascii="Times New Roman" w:hAnsi="Times New Roman" w:cs="Times New Roman"/>
        </w:rPr>
        <w:t>. 2008</w:t>
      </w:r>
      <w:r>
        <w:rPr>
          <w:rFonts w:ascii="Times New Roman" w:hAnsi="Times New Roman" w:cs="Times New Roman"/>
        </w:rPr>
        <w:t>. 7 s.</w:t>
      </w:r>
    </w:p>
  </w:footnote>
  <w:footnote w:id="3">
    <w:p w:rsidR="001F5953" w:rsidRPr="009866A3" w:rsidRDefault="001F5953">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BELAN</w:t>
      </w:r>
      <w:r w:rsidRPr="00D90C9F">
        <w:rPr>
          <w:rFonts w:ascii="Times New Roman" w:hAnsi="Times New Roman" w:cs="Times New Roman"/>
        </w:rPr>
        <w:t xml:space="preserve">, Ľ. </w:t>
      </w:r>
      <w:r w:rsidRPr="00D90C9F">
        <w:rPr>
          <w:rFonts w:ascii="Times New Roman" w:hAnsi="Times New Roman" w:cs="Times New Roman"/>
          <w:i/>
        </w:rPr>
        <w:t>Kríza a jej aspekty</w:t>
      </w:r>
      <w:r w:rsidRPr="00D90C9F">
        <w:rPr>
          <w:rFonts w:ascii="Times New Roman" w:hAnsi="Times New Roman" w:cs="Times New Roman"/>
        </w:rPr>
        <w:t xml:space="preserve">. 2009. 49 s. </w:t>
      </w:r>
    </w:p>
  </w:footnote>
  <w:footnote w:id="4">
    <w:p w:rsidR="001F5953" w:rsidRPr="00D90C9F" w:rsidRDefault="001F5953">
      <w:pPr>
        <w:pStyle w:val="Textpoznmkypodiarou"/>
        <w:rPr>
          <w:rFonts w:ascii="Times New Roman" w:hAnsi="Times New Roman" w:cs="Times New Roman"/>
        </w:rPr>
      </w:pPr>
      <w:r w:rsidRPr="00D90C9F">
        <w:rPr>
          <w:rStyle w:val="Odkaznapoznmkupodiarou"/>
          <w:rFonts w:ascii="Times New Roman" w:hAnsi="Times New Roman" w:cs="Times New Roman"/>
        </w:rPr>
        <w:footnoteRef/>
      </w:r>
      <w:r w:rsidRPr="00D90C9F">
        <w:rPr>
          <w:rFonts w:ascii="Times New Roman" w:hAnsi="Times New Roman" w:cs="Times New Roman"/>
        </w:rPr>
        <w:t xml:space="preserve"> VDOVIAK, V. </w:t>
      </w:r>
      <w:r w:rsidRPr="00D90C9F">
        <w:rPr>
          <w:rFonts w:ascii="Times New Roman" w:hAnsi="Times New Roman" w:cs="Times New Roman"/>
          <w:i/>
        </w:rPr>
        <w:t>Vojenský terminologický slovník</w:t>
      </w:r>
      <w:r>
        <w:rPr>
          <w:rFonts w:ascii="Times New Roman" w:hAnsi="Times New Roman" w:cs="Times New Roman"/>
          <w:i/>
        </w:rPr>
        <w:t xml:space="preserve"> OS SR</w:t>
      </w:r>
      <w:r w:rsidRPr="00D90C9F">
        <w:rPr>
          <w:rFonts w:ascii="Times New Roman" w:hAnsi="Times New Roman" w:cs="Times New Roman"/>
        </w:rPr>
        <w:t>. 2008.</w:t>
      </w:r>
    </w:p>
  </w:footnote>
  <w:footnote w:id="5">
    <w:p w:rsidR="001F5953" w:rsidRPr="00745D61" w:rsidRDefault="001F5953" w:rsidP="00F173FD">
      <w:pPr>
        <w:pStyle w:val="Textpoznmkypodiarou"/>
        <w:rPr>
          <w:rFonts w:ascii="Times New Roman" w:hAnsi="Times New Roman" w:cs="Times New Roman"/>
        </w:rPr>
      </w:pPr>
      <w:r w:rsidRPr="00D90C9F">
        <w:rPr>
          <w:rStyle w:val="Odkaznapoznmkupodiarou"/>
          <w:rFonts w:ascii="Times New Roman" w:hAnsi="Times New Roman" w:cs="Times New Roman"/>
        </w:rPr>
        <w:footnoteRef/>
      </w:r>
      <w:r w:rsidRPr="00D90C9F">
        <w:rPr>
          <w:rFonts w:ascii="Times New Roman" w:hAnsi="Times New Roman" w:cs="Times New Roman"/>
        </w:rPr>
        <w:t xml:space="preserve"> Zdroj: vlastné spracovanie</w:t>
      </w:r>
    </w:p>
  </w:footnote>
  <w:footnote w:id="6">
    <w:p w:rsidR="001F5953" w:rsidRPr="001452CD" w:rsidRDefault="001F5953">
      <w:pPr>
        <w:pStyle w:val="Textpoznmkypodiarou"/>
        <w:rPr>
          <w:rFonts w:ascii="Times New Roman" w:hAnsi="Times New Roman" w:cs="Times New Roman"/>
        </w:rPr>
      </w:pPr>
      <w:r w:rsidRPr="001452CD">
        <w:rPr>
          <w:rStyle w:val="Odkaznapoznmkupodiarou"/>
          <w:rFonts w:ascii="Times New Roman" w:hAnsi="Times New Roman" w:cs="Times New Roman"/>
        </w:rPr>
        <w:footnoteRef/>
      </w:r>
      <w:r w:rsidRPr="001452CD">
        <w:rPr>
          <w:rFonts w:ascii="Times New Roman" w:hAnsi="Times New Roman" w:cs="Times New Roman"/>
        </w:rPr>
        <w:t xml:space="preserve"> </w:t>
      </w:r>
      <w:r w:rsidRPr="001452CD">
        <w:rPr>
          <w:rStyle w:val="CitciaHTML"/>
          <w:rFonts w:ascii="Times New Roman" w:hAnsi="Times New Roman" w:cs="Times New Roman"/>
          <w:i w:val="0"/>
          <w:color w:val="222222"/>
          <w:shd w:val="clear" w:color="auto" w:fill="FFFFFF"/>
        </w:rPr>
        <w:t xml:space="preserve">HORÁČEK, J. </w:t>
      </w:r>
      <w:r w:rsidRPr="001452CD">
        <w:rPr>
          <w:rFonts w:ascii="Times New Roman" w:hAnsi="Times New Roman" w:cs="Times New Roman"/>
          <w:i/>
          <w:iCs/>
          <w:shd w:val="clear" w:color="auto" w:fill="FFFFFF"/>
        </w:rPr>
        <w:t>Terminologický slovník krízového manažmentu</w:t>
      </w:r>
      <w:r w:rsidRPr="001452CD">
        <w:rPr>
          <w:rFonts w:ascii="Times New Roman" w:hAnsi="Times New Roman" w:cs="Times New Roman"/>
          <w:iCs/>
          <w:shd w:val="clear" w:color="auto" w:fill="FFFFFF"/>
        </w:rPr>
        <w:t>. 2006.</w:t>
      </w:r>
    </w:p>
  </w:footnote>
  <w:footnote w:id="7">
    <w:p w:rsidR="001F5953" w:rsidRPr="001452CD" w:rsidRDefault="001F5953">
      <w:pPr>
        <w:pStyle w:val="Textpoznmkypodiarou"/>
        <w:rPr>
          <w:rFonts w:ascii="Times New Roman" w:hAnsi="Times New Roman" w:cs="Times New Roman"/>
        </w:rPr>
      </w:pPr>
      <w:r w:rsidRPr="001452CD">
        <w:rPr>
          <w:rStyle w:val="Odkaznapoznmkupodiarou"/>
          <w:rFonts w:ascii="Times New Roman" w:hAnsi="Times New Roman" w:cs="Times New Roman"/>
        </w:rPr>
        <w:footnoteRef/>
      </w:r>
      <w:r w:rsidRPr="001452CD">
        <w:rPr>
          <w:rFonts w:ascii="Times New Roman" w:hAnsi="Times New Roman" w:cs="Times New Roman"/>
        </w:rPr>
        <w:t xml:space="preserve"> BUZÁSSYOVÁ, K. </w:t>
      </w:r>
      <w:r w:rsidRPr="001452CD">
        <w:rPr>
          <w:rFonts w:ascii="Times New Roman" w:hAnsi="Times New Roman" w:cs="Times New Roman"/>
          <w:i/>
        </w:rPr>
        <w:t>Slovník súčasného slovenského jazyka</w:t>
      </w:r>
      <w:r w:rsidRPr="001452CD">
        <w:rPr>
          <w:rFonts w:ascii="Times New Roman" w:hAnsi="Times New Roman" w:cs="Times New Roman"/>
        </w:rPr>
        <w:t>. 2006.</w:t>
      </w:r>
    </w:p>
  </w:footnote>
  <w:footnote w:id="8">
    <w:p w:rsidR="001F5953" w:rsidRPr="001452CD" w:rsidRDefault="001F5953">
      <w:pPr>
        <w:pStyle w:val="Textpoznmkypodiarou"/>
        <w:rPr>
          <w:rFonts w:ascii="Times New Roman" w:hAnsi="Times New Roman" w:cs="Times New Roman"/>
        </w:rPr>
      </w:pPr>
      <w:r w:rsidRPr="001452CD">
        <w:rPr>
          <w:rStyle w:val="Odkaznapoznmkupodiarou"/>
          <w:rFonts w:ascii="Times New Roman" w:hAnsi="Times New Roman" w:cs="Times New Roman"/>
        </w:rPr>
        <w:footnoteRef/>
      </w:r>
      <w:r w:rsidRPr="001452CD">
        <w:rPr>
          <w:rFonts w:ascii="Times New Roman" w:hAnsi="Times New Roman" w:cs="Times New Roman"/>
        </w:rPr>
        <w:t xml:space="preserve"> BELAN, Ľ. </w:t>
      </w:r>
      <w:r w:rsidRPr="001452CD">
        <w:rPr>
          <w:rFonts w:ascii="Times New Roman" w:hAnsi="Times New Roman" w:cs="Times New Roman"/>
          <w:i/>
        </w:rPr>
        <w:t>Bezpečnosť a krízové javy</w:t>
      </w:r>
      <w:r w:rsidRPr="001452CD">
        <w:rPr>
          <w:rFonts w:ascii="Times New Roman" w:hAnsi="Times New Roman" w:cs="Times New Roman"/>
        </w:rPr>
        <w:t>. 2008. 58 s. Prezentácia.</w:t>
      </w:r>
    </w:p>
  </w:footnote>
  <w:footnote w:id="9">
    <w:p w:rsidR="001F5953" w:rsidRPr="001452CD" w:rsidRDefault="001F5953" w:rsidP="009C43FD">
      <w:pPr>
        <w:pStyle w:val="Textpoznmkypodiarou"/>
        <w:rPr>
          <w:rFonts w:ascii="Times New Roman" w:hAnsi="Times New Roman" w:cs="Times New Roman"/>
        </w:rPr>
      </w:pPr>
      <w:r w:rsidRPr="001452CD">
        <w:rPr>
          <w:rStyle w:val="Odkaznapoznmkupodiarou"/>
          <w:rFonts w:ascii="Times New Roman" w:hAnsi="Times New Roman" w:cs="Times New Roman"/>
        </w:rPr>
        <w:footnoteRef/>
      </w:r>
      <w:r w:rsidRPr="001452CD">
        <w:rPr>
          <w:rFonts w:ascii="Times New Roman" w:hAnsi="Times New Roman" w:cs="Times New Roman"/>
        </w:rPr>
        <w:t xml:space="preserve"> VDOVIAK, V. </w:t>
      </w:r>
      <w:r w:rsidRPr="001452CD">
        <w:rPr>
          <w:rFonts w:ascii="Times New Roman" w:hAnsi="Times New Roman" w:cs="Times New Roman"/>
          <w:i/>
        </w:rPr>
        <w:t>Vojenský terminologický slovník OS SR</w:t>
      </w:r>
      <w:r w:rsidRPr="001452CD">
        <w:rPr>
          <w:rFonts w:ascii="Times New Roman" w:hAnsi="Times New Roman" w:cs="Times New Roman"/>
        </w:rPr>
        <w:t>. 2008.</w:t>
      </w:r>
    </w:p>
  </w:footnote>
  <w:footnote w:id="10">
    <w:p w:rsidR="001F5953" w:rsidRPr="001452CD" w:rsidRDefault="001F5953">
      <w:pPr>
        <w:pStyle w:val="Textpoznmkypodiarou"/>
        <w:rPr>
          <w:rFonts w:ascii="Times New Roman" w:hAnsi="Times New Roman" w:cs="Times New Roman"/>
        </w:rPr>
      </w:pPr>
      <w:r w:rsidRPr="001452CD">
        <w:rPr>
          <w:rStyle w:val="Odkaznapoznmkupodiarou"/>
          <w:rFonts w:ascii="Times New Roman" w:hAnsi="Times New Roman" w:cs="Times New Roman"/>
        </w:rPr>
        <w:footnoteRef/>
      </w:r>
      <w:r w:rsidRPr="001452CD">
        <w:rPr>
          <w:rFonts w:ascii="Times New Roman" w:hAnsi="Times New Roman" w:cs="Times New Roman"/>
        </w:rPr>
        <w:t xml:space="preserve"> </w:t>
      </w:r>
      <w:r w:rsidRPr="001452CD">
        <w:rPr>
          <w:rStyle w:val="reference-text"/>
          <w:rFonts w:ascii="Times New Roman" w:hAnsi="Times New Roman" w:cs="Times New Roman"/>
          <w:shd w:val="clear" w:color="auto" w:fill="FFFFFF"/>
        </w:rPr>
        <w:t xml:space="preserve">KŘÍŽ, Z. </w:t>
      </w:r>
      <w:proofErr w:type="spellStart"/>
      <w:r w:rsidRPr="001452CD">
        <w:rPr>
          <w:rStyle w:val="reference-text"/>
          <w:rFonts w:ascii="Times New Roman" w:hAnsi="Times New Roman" w:cs="Times New Roman"/>
          <w:i/>
          <w:shd w:val="clear" w:color="auto" w:fill="FFFFFF"/>
        </w:rPr>
        <w:t>Examining</w:t>
      </w:r>
      <w:proofErr w:type="spellEnd"/>
      <w:r w:rsidRPr="001452CD">
        <w:rPr>
          <w:rStyle w:val="reference-text"/>
          <w:rFonts w:ascii="Times New Roman" w:hAnsi="Times New Roman" w:cs="Times New Roman"/>
          <w:i/>
          <w:shd w:val="clear" w:color="auto" w:fill="FFFFFF"/>
        </w:rPr>
        <w:t xml:space="preserve"> </w:t>
      </w:r>
      <w:proofErr w:type="spellStart"/>
      <w:r w:rsidRPr="001452CD">
        <w:rPr>
          <w:rStyle w:val="reference-text"/>
          <w:rFonts w:ascii="Times New Roman" w:hAnsi="Times New Roman" w:cs="Times New Roman"/>
          <w:i/>
          <w:shd w:val="clear" w:color="auto" w:fill="FFFFFF"/>
        </w:rPr>
        <w:t>armed</w:t>
      </w:r>
      <w:proofErr w:type="spellEnd"/>
      <w:r w:rsidRPr="001452CD">
        <w:rPr>
          <w:rStyle w:val="reference-text"/>
          <w:rFonts w:ascii="Times New Roman" w:hAnsi="Times New Roman" w:cs="Times New Roman"/>
          <w:i/>
          <w:shd w:val="clear" w:color="auto" w:fill="FFFFFF"/>
        </w:rPr>
        <w:t xml:space="preserve"> </w:t>
      </w:r>
      <w:proofErr w:type="spellStart"/>
      <w:r w:rsidRPr="001452CD">
        <w:rPr>
          <w:rStyle w:val="reference-text"/>
          <w:rFonts w:ascii="Times New Roman" w:hAnsi="Times New Roman" w:cs="Times New Roman"/>
          <w:i/>
          <w:shd w:val="clear" w:color="auto" w:fill="FFFFFF"/>
        </w:rPr>
        <w:t>conflict</w:t>
      </w:r>
      <w:proofErr w:type="spellEnd"/>
      <w:r w:rsidRPr="001452CD">
        <w:rPr>
          <w:rStyle w:val="reference-text"/>
          <w:rFonts w:ascii="Times New Roman" w:hAnsi="Times New Roman" w:cs="Times New Roman"/>
          <w:i/>
          <w:shd w:val="clear" w:color="auto" w:fill="FFFFFF"/>
        </w:rPr>
        <w:t xml:space="preserve">: </w:t>
      </w:r>
      <w:proofErr w:type="spellStart"/>
      <w:r w:rsidRPr="001452CD">
        <w:rPr>
          <w:rStyle w:val="reference-text"/>
          <w:rFonts w:ascii="Times New Roman" w:hAnsi="Times New Roman" w:cs="Times New Roman"/>
          <w:i/>
          <w:shd w:val="clear" w:color="auto" w:fill="FFFFFF"/>
        </w:rPr>
        <w:t>theoretical</w:t>
      </w:r>
      <w:proofErr w:type="spellEnd"/>
      <w:r w:rsidRPr="001452CD">
        <w:rPr>
          <w:rStyle w:val="reference-text"/>
          <w:rFonts w:ascii="Times New Roman" w:hAnsi="Times New Roman" w:cs="Times New Roman"/>
          <w:i/>
          <w:shd w:val="clear" w:color="auto" w:fill="FFFFFF"/>
        </w:rPr>
        <w:t xml:space="preserve"> </w:t>
      </w:r>
      <w:proofErr w:type="spellStart"/>
      <w:r w:rsidRPr="001452CD">
        <w:rPr>
          <w:rStyle w:val="reference-text"/>
          <w:rFonts w:ascii="Times New Roman" w:hAnsi="Times New Roman" w:cs="Times New Roman"/>
          <w:i/>
          <w:shd w:val="clear" w:color="auto" w:fill="FFFFFF"/>
        </w:rPr>
        <w:t>reflections</w:t>
      </w:r>
      <w:proofErr w:type="spellEnd"/>
      <w:r w:rsidRPr="001452CD">
        <w:rPr>
          <w:rStyle w:val="reference-text"/>
          <w:rFonts w:ascii="Times New Roman" w:hAnsi="Times New Roman" w:cs="Times New Roman"/>
          <w:i/>
          <w:shd w:val="clear" w:color="auto" w:fill="FFFFFF"/>
        </w:rPr>
        <w:t xml:space="preserve"> on </w:t>
      </w:r>
      <w:proofErr w:type="spellStart"/>
      <w:r w:rsidRPr="001452CD">
        <w:rPr>
          <w:rStyle w:val="reference-text"/>
          <w:rFonts w:ascii="Times New Roman" w:hAnsi="Times New Roman" w:cs="Times New Roman"/>
          <w:i/>
          <w:shd w:val="clear" w:color="auto" w:fill="FFFFFF"/>
        </w:rPr>
        <w:t>selected</w:t>
      </w:r>
      <w:proofErr w:type="spellEnd"/>
      <w:r w:rsidRPr="001452CD">
        <w:rPr>
          <w:rStyle w:val="reference-text"/>
          <w:rFonts w:ascii="Times New Roman" w:hAnsi="Times New Roman" w:cs="Times New Roman"/>
          <w:i/>
          <w:shd w:val="clear" w:color="auto" w:fill="FFFFFF"/>
        </w:rPr>
        <w:t xml:space="preserve"> </w:t>
      </w:r>
      <w:proofErr w:type="spellStart"/>
      <w:r w:rsidRPr="001452CD">
        <w:rPr>
          <w:rStyle w:val="reference-text"/>
          <w:rFonts w:ascii="Times New Roman" w:hAnsi="Times New Roman" w:cs="Times New Roman"/>
          <w:i/>
          <w:shd w:val="clear" w:color="auto" w:fill="FFFFFF"/>
        </w:rPr>
        <w:t>aspoects</w:t>
      </w:r>
      <w:proofErr w:type="spellEnd"/>
      <w:r w:rsidRPr="001452CD">
        <w:rPr>
          <w:rStyle w:val="reference-text"/>
          <w:rFonts w:ascii="Times New Roman" w:hAnsi="Times New Roman" w:cs="Times New Roman"/>
          <w:i/>
          <w:shd w:val="clear" w:color="auto" w:fill="FFFFFF"/>
        </w:rPr>
        <w:t>.</w:t>
      </w:r>
      <w:r>
        <w:rPr>
          <w:rStyle w:val="reference-text"/>
          <w:rFonts w:ascii="Times New Roman" w:hAnsi="Times New Roman" w:cs="Times New Roman"/>
          <w:shd w:val="clear" w:color="auto" w:fill="FFFFFF"/>
        </w:rPr>
        <w:t xml:space="preserve"> </w:t>
      </w:r>
      <w:r w:rsidRPr="001452CD">
        <w:rPr>
          <w:rStyle w:val="reference-text"/>
          <w:rFonts w:ascii="Times New Roman" w:hAnsi="Times New Roman" w:cs="Times New Roman"/>
          <w:shd w:val="clear" w:color="auto" w:fill="FFFFFF"/>
        </w:rPr>
        <w:t>2014</w:t>
      </w:r>
      <w:r>
        <w:rPr>
          <w:rStyle w:val="reference-text"/>
          <w:rFonts w:ascii="Times New Roman" w:hAnsi="Times New Roman" w:cs="Times New Roman"/>
          <w:shd w:val="clear" w:color="auto" w:fill="FFFFFF"/>
        </w:rPr>
        <w:t>.</w:t>
      </w:r>
    </w:p>
  </w:footnote>
  <w:footnote w:id="11">
    <w:p w:rsidR="001F5953" w:rsidRDefault="001F5953">
      <w:pPr>
        <w:pStyle w:val="Textpoznmkypodiarou"/>
      </w:pPr>
      <w:r w:rsidRPr="001452CD">
        <w:rPr>
          <w:rStyle w:val="Odkaznapoznmkupodiarou"/>
          <w:rFonts w:ascii="Times New Roman" w:hAnsi="Times New Roman" w:cs="Times New Roman"/>
        </w:rPr>
        <w:footnoteRef/>
      </w:r>
      <w:r w:rsidRPr="001452CD">
        <w:rPr>
          <w:rFonts w:ascii="Times New Roman" w:hAnsi="Times New Roman" w:cs="Times New Roman"/>
        </w:rPr>
        <w:t xml:space="preserve"> SULÍKOVÁ, R. </w:t>
      </w:r>
      <w:r>
        <w:rPr>
          <w:rFonts w:ascii="Times New Roman" w:hAnsi="Times New Roman" w:cs="Times New Roman"/>
          <w:i/>
        </w:rPr>
        <w:t>Komunikácia</w:t>
      </w:r>
      <w:r w:rsidRPr="001452CD">
        <w:rPr>
          <w:rFonts w:ascii="Times New Roman" w:hAnsi="Times New Roman" w:cs="Times New Roman"/>
          <w:i/>
        </w:rPr>
        <w:t xml:space="preserve"> a interpersonálne zručnosti</w:t>
      </w:r>
      <w:r w:rsidRPr="001452CD">
        <w:rPr>
          <w:rFonts w:ascii="Times New Roman" w:hAnsi="Times New Roman" w:cs="Times New Roman"/>
        </w:rPr>
        <w:t>.</w:t>
      </w:r>
      <w:r>
        <w:rPr>
          <w:rFonts w:ascii="Times New Roman" w:hAnsi="Times New Roman" w:cs="Times New Roman"/>
        </w:rPr>
        <w:t xml:space="preserve"> </w:t>
      </w:r>
      <w:r w:rsidRPr="001452CD">
        <w:rPr>
          <w:rFonts w:ascii="Times New Roman" w:hAnsi="Times New Roman" w:cs="Times New Roman"/>
        </w:rPr>
        <w:t>2007</w:t>
      </w:r>
      <w:r>
        <w:t xml:space="preserve">. </w:t>
      </w:r>
    </w:p>
  </w:footnote>
  <w:footnote w:id="12">
    <w:p w:rsidR="001F5953" w:rsidRDefault="001F5953">
      <w:pPr>
        <w:pStyle w:val="Textpoznmkypodiarou"/>
      </w:pPr>
      <w:r>
        <w:rPr>
          <w:rStyle w:val="Odkaznapoznmkupodiarou"/>
        </w:rPr>
        <w:footnoteRef/>
      </w:r>
      <w:r>
        <w:t xml:space="preserve"> </w:t>
      </w:r>
      <w:r w:rsidRPr="00D90C9F">
        <w:rPr>
          <w:rFonts w:ascii="Times New Roman" w:hAnsi="Times New Roman" w:cs="Times New Roman"/>
        </w:rPr>
        <w:t xml:space="preserve">VDOVIAK, V. </w:t>
      </w:r>
      <w:r w:rsidRPr="00D90C9F">
        <w:rPr>
          <w:rFonts w:ascii="Times New Roman" w:hAnsi="Times New Roman" w:cs="Times New Roman"/>
          <w:i/>
        </w:rPr>
        <w:t>Vojenský terminologický slovník</w:t>
      </w:r>
      <w:r>
        <w:rPr>
          <w:rFonts w:ascii="Times New Roman" w:hAnsi="Times New Roman" w:cs="Times New Roman"/>
          <w:i/>
        </w:rPr>
        <w:t xml:space="preserve"> OS SR</w:t>
      </w:r>
      <w:r w:rsidRPr="00D90C9F">
        <w:rPr>
          <w:rFonts w:ascii="Times New Roman" w:hAnsi="Times New Roman" w:cs="Times New Roman"/>
        </w:rPr>
        <w:t>. 2008.</w:t>
      </w:r>
    </w:p>
  </w:footnote>
  <w:footnote w:id="13">
    <w:p w:rsidR="001F5953" w:rsidRPr="00F3349A" w:rsidRDefault="001F5953">
      <w:pPr>
        <w:pStyle w:val="Textpoznmkypodiarou"/>
        <w:rPr>
          <w:rFonts w:ascii="Times New Roman" w:hAnsi="Times New Roman" w:cs="Times New Roman"/>
        </w:rPr>
      </w:pPr>
      <w:r>
        <w:rPr>
          <w:rStyle w:val="Odkaznapoznmkupodiarou"/>
        </w:rPr>
        <w:footnoteRef/>
      </w:r>
      <w:r>
        <w:t xml:space="preserve"> </w:t>
      </w:r>
      <w:r w:rsidRPr="00F3349A">
        <w:rPr>
          <w:rFonts w:ascii="Times New Roman" w:hAnsi="Times New Roman" w:cs="Times New Roman"/>
        </w:rPr>
        <w:t xml:space="preserve">VEJMELKA, O. Vojenský výkladový slovník vybraných </w:t>
      </w:r>
      <w:proofErr w:type="spellStart"/>
      <w:r w:rsidRPr="00F3349A">
        <w:rPr>
          <w:rStyle w:val="reference-text"/>
          <w:rFonts w:ascii="Times New Roman" w:hAnsi="Times New Roman" w:cs="Times New Roman"/>
          <w:shd w:val="clear" w:color="auto" w:fill="FFFFFF"/>
        </w:rPr>
        <w:t>operačních</w:t>
      </w:r>
      <w:proofErr w:type="spellEnd"/>
      <w:r w:rsidRPr="00F3349A">
        <w:rPr>
          <w:rStyle w:val="reference-text"/>
          <w:rFonts w:ascii="Times New Roman" w:hAnsi="Times New Roman" w:cs="Times New Roman"/>
          <w:shd w:val="clear" w:color="auto" w:fill="FFFFFF"/>
        </w:rPr>
        <w:t xml:space="preserve"> </w:t>
      </w:r>
      <w:proofErr w:type="spellStart"/>
      <w:r w:rsidRPr="00F3349A">
        <w:rPr>
          <w:rStyle w:val="reference-text"/>
          <w:rFonts w:ascii="Times New Roman" w:hAnsi="Times New Roman" w:cs="Times New Roman"/>
          <w:shd w:val="clear" w:color="auto" w:fill="FFFFFF"/>
        </w:rPr>
        <w:t>pojmů</w:t>
      </w:r>
      <w:proofErr w:type="spellEnd"/>
      <w:r w:rsidRPr="00F3349A">
        <w:rPr>
          <w:rStyle w:val="reference-text"/>
          <w:rFonts w:ascii="Times New Roman" w:hAnsi="Times New Roman" w:cs="Times New Roman"/>
          <w:shd w:val="clear" w:color="auto" w:fill="FFFFFF"/>
        </w:rPr>
        <w:t>. 2005</w:t>
      </w:r>
      <w:r>
        <w:rPr>
          <w:rStyle w:val="reference-text"/>
          <w:rFonts w:ascii="Times New Roman" w:hAnsi="Times New Roman" w:cs="Times New Roman"/>
          <w:shd w:val="clear" w:color="auto" w:fill="FFFFFF"/>
        </w:rPr>
        <w:t>.</w:t>
      </w:r>
    </w:p>
  </w:footnote>
  <w:footnote w:id="14">
    <w:p w:rsidR="001F5953" w:rsidRDefault="001F5953">
      <w:pPr>
        <w:pStyle w:val="Textpoznmkypodiarou"/>
      </w:pPr>
      <w:r w:rsidRPr="00F3349A">
        <w:rPr>
          <w:rStyle w:val="Odkaznapoznmkupodiarou"/>
          <w:rFonts w:ascii="Times New Roman" w:hAnsi="Times New Roman" w:cs="Times New Roman"/>
        </w:rPr>
        <w:footnoteRef/>
      </w:r>
      <w:r w:rsidRPr="00F3349A">
        <w:rPr>
          <w:rFonts w:ascii="Times New Roman" w:hAnsi="Times New Roman" w:cs="Times New Roman"/>
        </w:rPr>
        <w:t xml:space="preserve"> SKOK, L. </w:t>
      </w:r>
      <w:r w:rsidRPr="00F3349A">
        <w:rPr>
          <w:rFonts w:ascii="Times New Roman" w:hAnsi="Times New Roman" w:cs="Times New Roman"/>
          <w:i/>
        </w:rPr>
        <w:t xml:space="preserve">Bezpečnostní hrozby 21. </w:t>
      </w:r>
      <w:proofErr w:type="spellStart"/>
      <w:r w:rsidRPr="00F3349A">
        <w:rPr>
          <w:rFonts w:ascii="Times New Roman" w:hAnsi="Times New Roman" w:cs="Times New Roman"/>
          <w:i/>
        </w:rPr>
        <w:t>století</w:t>
      </w:r>
      <w:proofErr w:type="spellEnd"/>
      <w:r w:rsidRPr="00F3349A">
        <w:rPr>
          <w:rFonts w:ascii="Times New Roman" w:hAnsi="Times New Roman" w:cs="Times New Roman"/>
          <w:i/>
        </w:rPr>
        <w:t xml:space="preserve"> v </w:t>
      </w:r>
      <w:proofErr w:type="spellStart"/>
      <w:r w:rsidRPr="00F3349A">
        <w:rPr>
          <w:rFonts w:ascii="Times New Roman" w:hAnsi="Times New Roman" w:cs="Times New Roman"/>
          <w:i/>
        </w:rPr>
        <w:t>podmínkách</w:t>
      </w:r>
      <w:proofErr w:type="spellEnd"/>
      <w:r w:rsidRPr="00F3349A">
        <w:rPr>
          <w:rFonts w:ascii="Times New Roman" w:hAnsi="Times New Roman" w:cs="Times New Roman"/>
          <w:i/>
        </w:rPr>
        <w:t xml:space="preserve"> České republiky</w:t>
      </w:r>
      <w:r w:rsidRPr="00F3349A">
        <w:rPr>
          <w:rFonts w:ascii="Times New Roman" w:hAnsi="Times New Roman" w:cs="Times New Roman"/>
        </w:rPr>
        <w:t>. 2015</w:t>
      </w:r>
      <w:r>
        <w:rPr>
          <w:rFonts w:ascii="Times New Roman" w:hAnsi="Times New Roman" w:cs="Times New Roman"/>
        </w:rPr>
        <w:t>.</w:t>
      </w:r>
    </w:p>
  </w:footnote>
  <w:footnote w:id="15">
    <w:p w:rsidR="001F5953" w:rsidRPr="00DF61E5" w:rsidRDefault="001F5953" w:rsidP="00EA44CF">
      <w:pPr>
        <w:pStyle w:val="Textpoznmkypodiarou"/>
        <w:rPr>
          <w:rFonts w:ascii="Times New Roman" w:hAnsi="Times New Roman" w:cs="Times New Roman"/>
        </w:rPr>
      </w:pPr>
      <w:r w:rsidRPr="00DF61E5">
        <w:rPr>
          <w:rStyle w:val="Odkaznapoznmkupodiarou"/>
          <w:rFonts w:ascii="Times New Roman" w:hAnsi="Times New Roman" w:cs="Times New Roman"/>
        </w:rPr>
        <w:footnoteRef/>
      </w:r>
      <w:r>
        <w:rPr>
          <w:rFonts w:ascii="Times New Roman" w:hAnsi="Times New Roman" w:cs="Times New Roman"/>
        </w:rPr>
        <w:t xml:space="preserve"> Zdroj: vlastné spracovanie</w:t>
      </w:r>
    </w:p>
  </w:footnote>
  <w:footnote w:id="16">
    <w:p w:rsidR="001F5953" w:rsidRDefault="001F5953">
      <w:pPr>
        <w:pStyle w:val="Textpoznmkypodiarou"/>
      </w:pPr>
      <w:r>
        <w:rPr>
          <w:rStyle w:val="Odkaznapoznmkupodiarou"/>
        </w:rPr>
        <w:footnoteRef/>
      </w:r>
      <w:r>
        <w:t xml:space="preserve"> </w:t>
      </w:r>
      <w:r w:rsidRPr="00EC1E8C">
        <w:rPr>
          <w:rFonts w:ascii="Times New Roman" w:hAnsi="Times New Roman" w:cs="Times New Roman"/>
        </w:rPr>
        <w:t xml:space="preserve">HOFREITER, L. </w:t>
      </w:r>
      <w:proofErr w:type="spellStart"/>
      <w:r w:rsidRPr="00EC1E8C">
        <w:rPr>
          <w:rFonts w:ascii="Times New Roman" w:hAnsi="Times New Roman" w:cs="Times New Roman"/>
          <w:i/>
        </w:rPr>
        <w:t>Securitológia</w:t>
      </w:r>
      <w:proofErr w:type="spellEnd"/>
      <w:r w:rsidRPr="00EC1E8C">
        <w:rPr>
          <w:rFonts w:ascii="Times New Roman" w:hAnsi="Times New Roman" w:cs="Times New Roman"/>
        </w:rPr>
        <w:t>. 2006.</w:t>
      </w:r>
    </w:p>
  </w:footnote>
  <w:footnote w:id="17">
    <w:p w:rsidR="001F5953" w:rsidRPr="009C43FD" w:rsidRDefault="001F5953" w:rsidP="00CF063E">
      <w:pPr>
        <w:pStyle w:val="Textpoznmkypodiarou"/>
        <w:rPr>
          <w:rFonts w:ascii="Times New Roman" w:hAnsi="Times New Roman" w:cs="Times New Roman"/>
        </w:rPr>
      </w:pPr>
      <w:r w:rsidRPr="009C43FD">
        <w:rPr>
          <w:rStyle w:val="Odkaznapoznmkupodiarou"/>
          <w:rFonts w:ascii="Times New Roman" w:hAnsi="Times New Roman" w:cs="Times New Roman"/>
        </w:rPr>
        <w:footnoteRef/>
      </w:r>
      <w:r w:rsidRPr="009C43FD">
        <w:rPr>
          <w:rFonts w:ascii="Times New Roman" w:hAnsi="Times New Roman" w:cs="Times New Roman"/>
        </w:rPr>
        <w:t xml:space="preserve">IVANČÍK, R. a JURČÁK, V. </w:t>
      </w:r>
      <w:r w:rsidRPr="009C43FD">
        <w:rPr>
          <w:rFonts w:ascii="Times New Roman" w:hAnsi="Times New Roman" w:cs="Times New Roman"/>
          <w:i/>
        </w:rPr>
        <w:t>Mierové operácie vybraných organizácií medzinárodného krízového manažmentu</w:t>
      </w:r>
      <w:r w:rsidRPr="009C43FD">
        <w:rPr>
          <w:rFonts w:ascii="Times New Roman" w:hAnsi="Times New Roman" w:cs="Times New Roman"/>
        </w:rPr>
        <w:t>. 2013.</w:t>
      </w:r>
    </w:p>
  </w:footnote>
  <w:footnote w:id="18">
    <w:p w:rsidR="001F5953" w:rsidRDefault="001F5953">
      <w:pPr>
        <w:pStyle w:val="Textpoznmkypodiarou"/>
      </w:pPr>
      <w:r>
        <w:rPr>
          <w:rStyle w:val="Odkaznapoznmkupodiarou"/>
        </w:rPr>
        <w:footnoteRef/>
      </w:r>
      <w:r>
        <w:t xml:space="preserve"> </w:t>
      </w:r>
      <w:r w:rsidRPr="00F3349A">
        <w:rPr>
          <w:rFonts w:ascii="Times New Roman" w:hAnsi="Times New Roman" w:cs="Times New Roman"/>
        </w:rPr>
        <w:t xml:space="preserve">VOLNER, Š. </w:t>
      </w:r>
      <w:r w:rsidRPr="00F3349A">
        <w:rPr>
          <w:rFonts w:ascii="Times New Roman" w:hAnsi="Times New Roman" w:cs="Times New Roman"/>
          <w:i/>
        </w:rPr>
        <w:t>Bezpečnosť, riziká a hrozby 21. storočia</w:t>
      </w:r>
      <w:r w:rsidRPr="00F3349A">
        <w:rPr>
          <w:rFonts w:ascii="Times New Roman" w:hAnsi="Times New Roman" w:cs="Times New Roman"/>
        </w:rPr>
        <w:t>.</w:t>
      </w:r>
      <w:r>
        <w:rPr>
          <w:rFonts w:ascii="Times New Roman" w:hAnsi="Times New Roman" w:cs="Times New Roman"/>
        </w:rPr>
        <w:t xml:space="preserve"> </w:t>
      </w:r>
      <w:r w:rsidRPr="00F3349A">
        <w:rPr>
          <w:rFonts w:ascii="Times New Roman" w:hAnsi="Times New Roman" w:cs="Times New Roman"/>
        </w:rPr>
        <w:t>2005</w:t>
      </w:r>
      <w:r>
        <w:rPr>
          <w:rFonts w:ascii="Times New Roman" w:hAnsi="Times New Roman" w:cs="Times New Roman"/>
        </w:rPr>
        <w:t>.</w:t>
      </w:r>
    </w:p>
  </w:footnote>
  <w:footnote w:id="19">
    <w:p w:rsidR="001F5953" w:rsidRPr="00DF61E5" w:rsidRDefault="001F5953" w:rsidP="00EA44CF">
      <w:pPr>
        <w:pStyle w:val="Textpoznmkypodiarou"/>
        <w:rPr>
          <w:rFonts w:ascii="Times New Roman" w:hAnsi="Times New Roman" w:cs="Times New Roman"/>
        </w:rPr>
      </w:pPr>
      <w:r w:rsidRPr="00DF61E5">
        <w:rPr>
          <w:rStyle w:val="Odkaznapoznmkupodiarou"/>
          <w:rFonts w:ascii="Times New Roman" w:hAnsi="Times New Roman" w:cs="Times New Roman"/>
        </w:rPr>
        <w:footnoteRef/>
      </w:r>
      <w:r>
        <w:rPr>
          <w:rFonts w:ascii="Times New Roman" w:hAnsi="Times New Roman" w:cs="Times New Roman"/>
        </w:rPr>
        <w:t xml:space="preserve"> Zdroj: vlastné spracovanie</w:t>
      </w:r>
    </w:p>
  </w:footnote>
  <w:footnote w:id="20">
    <w:p w:rsidR="001F5953" w:rsidRDefault="001F5953">
      <w:pPr>
        <w:pStyle w:val="Textpoznmkypodiarou"/>
      </w:pPr>
      <w:r>
        <w:rPr>
          <w:rStyle w:val="Odkaznapoznmkupodiarou"/>
        </w:rPr>
        <w:footnoteRef/>
      </w:r>
      <w:r>
        <w:t xml:space="preserve"> </w:t>
      </w:r>
      <w:r w:rsidRPr="00F3349A">
        <w:rPr>
          <w:rFonts w:ascii="Times New Roman" w:hAnsi="Times New Roman" w:cs="Times New Roman"/>
        </w:rPr>
        <w:t xml:space="preserve">VOLNER, Š. </w:t>
      </w:r>
      <w:r w:rsidRPr="00F3349A">
        <w:rPr>
          <w:rFonts w:ascii="Times New Roman" w:hAnsi="Times New Roman" w:cs="Times New Roman"/>
          <w:i/>
        </w:rPr>
        <w:t>Bezpečnosť, riziká a hrozby 21. storočia</w:t>
      </w:r>
      <w:r w:rsidRPr="00F3349A">
        <w:rPr>
          <w:rFonts w:ascii="Times New Roman" w:hAnsi="Times New Roman" w:cs="Times New Roman"/>
        </w:rPr>
        <w:t>.</w:t>
      </w:r>
      <w:r>
        <w:rPr>
          <w:rFonts w:ascii="Times New Roman" w:hAnsi="Times New Roman" w:cs="Times New Roman"/>
        </w:rPr>
        <w:t xml:space="preserve"> </w:t>
      </w:r>
      <w:r w:rsidRPr="00F3349A">
        <w:rPr>
          <w:rFonts w:ascii="Times New Roman" w:hAnsi="Times New Roman" w:cs="Times New Roman"/>
        </w:rPr>
        <w:t>2005</w:t>
      </w:r>
      <w:r>
        <w:rPr>
          <w:rFonts w:ascii="Times New Roman" w:hAnsi="Times New Roman" w:cs="Times New Roman"/>
        </w:rPr>
        <w:t>.</w:t>
      </w:r>
    </w:p>
  </w:footnote>
  <w:footnote w:id="21">
    <w:p w:rsidR="001F5953" w:rsidRPr="00DF61E5" w:rsidRDefault="001F5953" w:rsidP="00EA44CF">
      <w:pPr>
        <w:pStyle w:val="Textpoznmkypodiarou"/>
        <w:rPr>
          <w:rFonts w:ascii="Times New Roman" w:hAnsi="Times New Roman" w:cs="Times New Roman"/>
        </w:rPr>
      </w:pPr>
      <w:r w:rsidRPr="00DF61E5">
        <w:rPr>
          <w:rStyle w:val="Odkaznapoznmkupodiarou"/>
          <w:rFonts w:ascii="Times New Roman" w:hAnsi="Times New Roman" w:cs="Times New Roman"/>
        </w:rPr>
        <w:footnoteRef/>
      </w:r>
      <w:r>
        <w:rPr>
          <w:rFonts w:ascii="Times New Roman" w:hAnsi="Times New Roman" w:cs="Times New Roman"/>
        </w:rPr>
        <w:t xml:space="preserve"> Zdroj: vlastné spracovanie</w:t>
      </w:r>
    </w:p>
  </w:footnote>
  <w:footnote w:id="22">
    <w:p w:rsidR="001F5953" w:rsidRPr="00DF61E5" w:rsidRDefault="001F5953" w:rsidP="00EA44CF">
      <w:pPr>
        <w:pStyle w:val="Textpoznmkypodiarou"/>
        <w:rPr>
          <w:rFonts w:ascii="Times New Roman" w:hAnsi="Times New Roman" w:cs="Times New Roman"/>
        </w:rPr>
      </w:pPr>
      <w:r w:rsidRPr="00DF61E5">
        <w:rPr>
          <w:rStyle w:val="Odkaznapoznmkupodiarou"/>
          <w:rFonts w:ascii="Times New Roman" w:hAnsi="Times New Roman" w:cs="Times New Roman"/>
        </w:rPr>
        <w:footnoteRef/>
      </w:r>
      <w:r>
        <w:rPr>
          <w:rFonts w:ascii="Times New Roman" w:hAnsi="Times New Roman" w:cs="Times New Roman"/>
        </w:rPr>
        <w:t xml:space="preserve"> Zdroj: vlastné spracovanie</w:t>
      </w:r>
    </w:p>
  </w:footnote>
  <w:footnote w:id="23">
    <w:p w:rsidR="001F5953" w:rsidRPr="00807C79" w:rsidRDefault="001F5953">
      <w:pPr>
        <w:pStyle w:val="Textpoznmkypodiarou"/>
        <w:rPr>
          <w:rFonts w:ascii="Times New Roman" w:hAnsi="Times New Roman" w:cs="Times New Roman"/>
        </w:rPr>
      </w:pPr>
      <w:r>
        <w:rPr>
          <w:rStyle w:val="Odkaznapoznmkupodiarou"/>
        </w:rPr>
        <w:footnoteRef/>
      </w:r>
      <w:r>
        <w:t xml:space="preserve"> </w:t>
      </w:r>
      <w:r w:rsidRPr="00807C79">
        <w:rPr>
          <w:rFonts w:ascii="Times New Roman" w:hAnsi="Times New Roman" w:cs="Times New Roman"/>
          <w:i/>
        </w:rPr>
        <w:t>Bezpečnostná stratégia Slovenskej republiky</w:t>
      </w:r>
      <w:r w:rsidRPr="00807C79">
        <w:rPr>
          <w:rFonts w:ascii="Times New Roman" w:hAnsi="Times New Roman" w:cs="Times New Roman"/>
        </w:rPr>
        <w:t>. 2017.</w:t>
      </w:r>
    </w:p>
  </w:footnote>
  <w:footnote w:id="24">
    <w:p w:rsidR="001F5953" w:rsidRDefault="001F5953">
      <w:pPr>
        <w:pStyle w:val="Textpoznmkypodiarou"/>
      </w:pPr>
      <w:r w:rsidRPr="00807C79">
        <w:rPr>
          <w:rStyle w:val="Odkaznapoznmkupodiarou"/>
          <w:rFonts w:ascii="Times New Roman" w:hAnsi="Times New Roman" w:cs="Times New Roman"/>
        </w:rPr>
        <w:footnoteRef/>
      </w:r>
      <w:r w:rsidRPr="00807C79">
        <w:rPr>
          <w:rFonts w:ascii="Times New Roman" w:hAnsi="Times New Roman" w:cs="Times New Roman"/>
        </w:rPr>
        <w:t xml:space="preserve"> HOFREITER, L. </w:t>
      </w:r>
      <w:proofErr w:type="spellStart"/>
      <w:r w:rsidRPr="00807C79">
        <w:rPr>
          <w:rFonts w:ascii="Times New Roman" w:hAnsi="Times New Roman" w:cs="Times New Roman"/>
          <w:i/>
        </w:rPr>
        <w:t>Securitológia</w:t>
      </w:r>
      <w:proofErr w:type="spellEnd"/>
      <w:r w:rsidRPr="00807C79">
        <w:rPr>
          <w:rFonts w:ascii="Times New Roman" w:hAnsi="Times New Roman" w:cs="Times New Roman"/>
        </w:rPr>
        <w:t>. 2006.</w:t>
      </w:r>
    </w:p>
  </w:footnote>
  <w:footnote w:id="25">
    <w:p w:rsidR="001F5953" w:rsidRDefault="001F5953">
      <w:pPr>
        <w:pStyle w:val="Textpoznmkypodiarou"/>
      </w:pPr>
      <w:r>
        <w:rPr>
          <w:rStyle w:val="Odkaznapoznmkupodiarou"/>
        </w:rPr>
        <w:footnoteRef/>
      </w:r>
      <w:r>
        <w:t xml:space="preserve"> </w:t>
      </w:r>
      <w:r w:rsidRPr="00D64E4F">
        <w:rPr>
          <w:rFonts w:ascii="Times New Roman" w:hAnsi="Times New Roman" w:cs="Times New Roman"/>
          <w:i/>
        </w:rPr>
        <w:t>Bezpečnostná stratégia Slovenskej republiky</w:t>
      </w:r>
      <w:r w:rsidRPr="00D64E4F">
        <w:rPr>
          <w:rFonts w:ascii="Times New Roman" w:hAnsi="Times New Roman" w:cs="Times New Roman"/>
        </w:rPr>
        <w:t>. 2017.</w:t>
      </w:r>
    </w:p>
  </w:footnote>
  <w:footnote w:id="26">
    <w:p w:rsidR="001F5953" w:rsidRPr="00C567BC" w:rsidRDefault="001F5953" w:rsidP="00C567BC">
      <w:pPr>
        <w:tabs>
          <w:tab w:val="left" w:pos="2115"/>
        </w:tabs>
        <w:spacing w:line="360" w:lineRule="auto"/>
        <w:jc w:val="both"/>
        <w:rPr>
          <w:rFonts w:ascii="Times New Roman" w:hAnsi="Times New Roman" w:cs="Times New Roman"/>
          <w:sz w:val="20"/>
          <w:szCs w:val="20"/>
        </w:rPr>
      </w:pPr>
      <w:r w:rsidRPr="00C567BC">
        <w:rPr>
          <w:rStyle w:val="Odkaznapoznmkupodiarou"/>
          <w:rFonts w:ascii="Times New Roman" w:hAnsi="Times New Roman" w:cs="Times New Roman"/>
          <w:sz w:val="20"/>
          <w:szCs w:val="20"/>
        </w:rPr>
        <w:footnoteRef/>
      </w:r>
      <w:r w:rsidRPr="00CF560D">
        <w:rPr>
          <w:rFonts w:ascii="Times New Roman" w:hAnsi="Times New Roman" w:cs="Times New Roman"/>
          <w:sz w:val="20"/>
          <w:szCs w:val="20"/>
        </w:rPr>
        <w:t>https://www.enviroportal.sk/uploads/report/2014-06-4-havarie.pdf</w:t>
      </w:r>
    </w:p>
  </w:footnote>
  <w:footnote w:id="27">
    <w:p w:rsidR="001F5953" w:rsidRPr="0019738B" w:rsidRDefault="001F5953">
      <w:pPr>
        <w:pStyle w:val="Textpoznmkypodiarou"/>
        <w:rPr>
          <w:rFonts w:ascii="Times New Roman" w:hAnsi="Times New Roman" w:cs="Times New Roman"/>
        </w:rPr>
      </w:pPr>
      <w:r w:rsidRPr="0019738B">
        <w:rPr>
          <w:rStyle w:val="Odkaznapoznmkupodiarou"/>
          <w:rFonts w:ascii="Times New Roman" w:hAnsi="Times New Roman" w:cs="Times New Roman"/>
        </w:rPr>
        <w:footnoteRef/>
      </w:r>
      <w:r w:rsidRPr="0019738B">
        <w:rPr>
          <w:rFonts w:ascii="Times New Roman" w:hAnsi="Times New Roman" w:cs="Times New Roman"/>
          <w:i/>
        </w:rPr>
        <w:t>Bezpečnostná stratégia Slovenskej republiky</w:t>
      </w:r>
      <w:r w:rsidRPr="0019738B">
        <w:rPr>
          <w:rFonts w:ascii="Times New Roman" w:hAnsi="Times New Roman" w:cs="Times New Roman"/>
        </w:rPr>
        <w:t>. 2017</w:t>
      </w:r>
      <w:r>
        <w:rPr>
          <w:rFonts w:ascii="Times New Roman" w:hAnsi="Times New Roman" w:cs="Times New Roman"/>
        </w:rPr>
        <w:t>.</w:t>
      </w:r>
    </w:p>
  </w:footnote>
  <w:footnote w:id="28">
    <w:p w:rsidR="001F5953" w:rsidRPr="0019738B" w:rsidRDefault="001F5953" w:rsidP="00C567BC">
      <w:pPr>
        <w:tabs>
          <w:tab w:val="left" w:pos="2115"/>
        </w:tabs>
        <w:spacing w:line="360" w:lineRule="auto"/>
        <w:jc w:val="both"/>
        <w:rPr>
          <w:rFonts w:ascii="Times New Roman" w:hAnsi="Times New Roman" w:cs="Times New Roman"/>
          <w:sz w:val="20"/>
          <w:szCs w:val="20"/>
        </w:rPr>
      </w:pPr>
      <w:r w:rsidRPr="0019738B">
        <w:rPr>
          <w:rStyle w:val="Odkaznapoznmkupodiarou"/>
          <w:rFonts w:ascii="Times New Roman" w:hAnsi="Times New Roman" w:cs="Times New Roman"/>
          <w:sz w:val="20"/>
          <w:szCs w:val="20"/>
        </w:rPr>
        <w:footnoteRef/>
      </w:r>
      <w:r w:rsidRPr="0019738B">
        <w:rPr>
          <w:rFonts w:ascii="Times New Roman" w:hAnsi="Times New Roman" w:cs="Times New Roman"/>
          <w:sz w:val="20"/>
          <w:szCs w:val="20"/>
        </w:rPr>
        <w:t>https://tinka.blog.sme.sk/c/413744/ako-kotleba-o-ciganoch-cigani.html</w:t>
      </w:r>
    </w:p>
    <w:p w:rsidR="001F5953" w:rsidRDefault="001F5953">
      <w:pPr>
        <w:pStyle w:val="Textpoznmkypodiarou"/>
      </w:pPr>
      <w:r>
        <w:t xml:space="preserve"> </w:t>
      </w:r>
    </w:p>
  </w:footnote>
  <w:footnote w:id="29">
    <w:p w:rsidR="001F5953" w:rsidRPr="00C567BC" w:rsidRDefault="001F5953">
      <w:pPr>
        <w:pStyle w:val="Textpoznmkypodiarou"/>
        <w:rPr>
          <w:rFonts w:ascii="Times New Roman" w:hAnsi="Times New Roman" w:cs="Times New Roman"/>
        </w:rPr>
      </w:pPr>
      <w:r w:rsidRPr="00C567BC">
        <w:rPr>
          <w:rStyle w:val="Odkaznapoznmkupodiarou"/>
          <w:rFonts w:ascii="Times New Roman" w:hAnsi="Times New Roman" w:cs="Times New Roman"/>
        </w:rPr>
        <w:footnoteRef/>
      </w:r>
      <w:r w:rsidRPr="00C567BC">
        <w:rPr>
          <w:rFonts w:ascii="Times New Roman" w:hAnsi="Times New Roman" w:cs="Times New Roman"/>
        </w:rPr>
        <w:t xml:space="preserve">KOTLEBOVÁ, J. </w:t>
      </w:r>
      <w:r w:rsidRPr="00C567BC">
        <w:rPr>
          <w:rFonts w:ascii="Times New Roman" w:hAnsi="Times New Roman" w:cs="Times New Roman"/>
          <w:i/>
        </w:rPr>
        <w:t>Medzinárodné finančné centrá</w:t>
      </w:r>
      <w:r w:rsidRPr="00C567BC">
        <w:rPr>
          <w:rFonts w:ascii="Times New Roman" w:hAnsi="Times New Roman" w:cs="Times New Roman"/>
        </w:rPr>
        <w:t>. 2010</w:t>
      </w:r>
      <w:r>
        <w:rPr>
          <w:rFonts w:ascii="Times New Roman" w:hAnsi="Times New Roman" w:cs="Times New Roman"/>
        </w:rPr>
        <w:t>.</w:t>
      </w:r>
    </w:p>
  </w:footnote>
  <w:footnote w:id="30">
    <w:p w:rsidR="001F5953" w:rsidRPr="0019738B" w:rsidRDefault="001F5953" w:rsidP="00722E8D">
      <w:pPr>
        <w:tabs>
          <w:tab w:val="left" w:pos="2115"/>
        </w:tabs>
        <w:spacing w:line="360" w:lineRule="auto"/>
        <w:jc w:val="both"/>
        <w:rPr>
          <w:rFonts w:ascii="Times New Roman" w:hAnsi="Times New Roman" w:cs="Times New Roman"/>
          <w:sz w:val="20"/>
          <w:szCs w:val="20"/>
        </w:rPr>
      </w:pPr>
      <w:r w:rsidRPr="0019738B">
        <w:rPr>
          <w:rStyle w:val="Odkaznapoznmkupodiarou"/>
          <w:rFonts w:ascii="Times New Roman" w:hAnsi="Times New Roman" w:cs="Times New Roman"/>
          <w:sz w:val="20"/>
          <w:szCs w:val="20"/>
        </w:rPr>
        <w:footnoteRef/>
      </w:r>
      <w:r w:rsidRPr="00722E8D">
        <w:rPr>
          <w:rFonts w:ascii="Times New Roman" w:hAnsi="Times New Roman" w:cs="Times New Roman"/>
          <w:sz w:val="20"/>
          <w:szCs w:val="20"/>
        </w:rPr>
        <w:t>https://ekonomika.sme.sk/c/7610063/verejny-dlh-slovenska-klesol-na-554-percenta.html</w:t>
      </w:r>
    </w:p>
  </w:footnote>
  <w:footnote w:id="31">
    <w:p w:rsidR="001F5953" w:rsidRPr="0019738B" w:rsidRDefault="001F5953">
      <w:pPr>
        <w:pStyle w:val="Textpoznmkypodiarou"/>
        <w:rPr>
          <w:rFonts w:ascii="Times New Roman" w:hAnsi="Times New Roman" w:cs="Times New Roman"/>
        </w:rPr>
      </w:pPr>
      <w:r w:rsidRPr="0019738B">
        <w:rPr>
          <w:rStyle w:val="Odkaznapoznmkupodiarou"/>
          <w:rFonts w:ascii="Times New Roman" w:hAnsi="Times New Roman" w:cs="Times New Roman"/>
        </w:rPr>
        <w:footnoteRef/>
      </w:r>
      <w:r w:rsidRPr="0019738B">
        <w:rPr>
          <w:rFonts w:ascii="Times New Roman" w:hAnsi="Times New Roman" w:cs="Times New Roman"/>
        </w:rPr>
        <w:t xml:space="preserve">KOTLEBOVÁ, J. </w:t>
      </w:r>
      <w:r w:rsidRPr="0019738B">
        <w:rPr>
          <w:rFonts w:ascii="Times New Roman" w:hAnsi="Times New Roman" w:cs="Times New Roman"/>
          <w:i/>
        </w:rPr>
        <w:t>Medzinárodné finančné centrá</w:t>
      </w:r>
      <w:r w:rsidRPr="0019738B">
        <w:rPr>
          <w:rFonts w:ascii="Times New Roman" w:hAnsi="Times New Roman" w:cs="Times New Roman"/>
        </w:rPr>
        <w:t>. 2010</w:t>
      </w:r>
      <w:r>
        <w:rPr>
          <w:rFonts w:ascii="Times New Roman" w:hAnsi="Times New Roman" w:cs="Times New Roman"/>
        </w:rPr>
        <w:t>.</w:t>
      </w:r>
    </w:p>
  </w:footnote>
  <w:footnote w:id="32">
    <w:p w:rsidR="001F5953" w:rsidRPr="00DC22EA" w:rsidRDefault="001F5953" w:rsidP="00DC22EA">
      <w:pPr>
        <w:tabs>
          <w:tab w:val="left" w:pos="2115"/>
        </w:tabs>
        <w:spacing w:line="360" w:lineRule="auto"/>
        <w:jc w:val="both"/>
        <w:rPr>
          <w:rFonts w:ascii="Times New Roman" w:hAnsi="Times New Roman" w:cs="Times New Roman"/>
          <w:sz w:val="20"/>
          <w:szCs w:val="20"/>
        </w:rPr>
      </w:pPr>
      <w:r w:rsidRPr="0019738B">
        <w:rPr>
          <w:rStyle w:val="Odkaznapoznmkupodiarou"/>
          <w:rFonts w:ascii="Times New Roman" w:hAnsi="Times New Roman" w:cs="Times New Roman"/>
          <w:sz w:val="20"/>
          <w:szCs w:val="20"/>
        </w:rPr>
        <w:footnoteRef/>
      </w:r>
      <w:r w:rsidRPr="0019738B">
        <w:rPr>
          <w:rFonts w:ascii="Times New Roman" w:hAnsi="Times New Roman" w:cs="Times New Roman"/>
          <w:sz w:val="20"/>
          <w:szCs w:val="20"/>
        </w:rPr>
        <w:t>https://ekonomika.sme.sk/c/7610063/verejny-dlh-slovenska-klesol-na-554-percenta.html</w:t>
      </w:r>
    </w:p>
  </w:footnote>
  <w:footnote w:id="33">
    <w:p w:rsidR="001F5953" w:rsidRPr="00D64E4F" w:rsidRDefault="001F5953">
      <w:pPr>
        <w:pStyle w:val="Textpoznmkypodiarou"/>
        <w:rPr>
          <w:rFonts w:ascii="Times New Roman" w:hAnsi="Times New Roman" w:cs="Times New Roman"/>
        </w:rPr>
      </w:pPr>
      <w:r w:rsidRPr="00D64E4F">
        <w:rPr>
          <w:rStyle w:val="Odkaznapoznmkupodiarou"/>
          <w:rFonts w:ascii="Times New Roman" w:hAnsi="Times New Roman" w:cs="Times New Roman"/>
        </w:rPr>
        <w:footnoteRef/>
      </w:r>
      <w:r w:rsidRPr="00D64E4F">
        <w:rPr>
          <w:rFonts w:ascii="Times New Roman" w:hAnsi="Times New Roman" w:cs="Times New Roman"/>
          <w:i/>
        </w:rPr>
        <w:t>Bezpečnostná stratégia Slovenskej republiky</w:t>
      </w:r>
      <w:r w:rsidRPr="00D64E4F">
        <w:rPr>
          <w:rFonts w:ascii="Times New Roman" w:hAnsi="Times New Roman" w:cs="Times New Roman"/>
        </w:rPr>
        <w:t>. 2017</w:t>
      </w:r>
      <w:r>
        <w:rPr>
          <w:rFonts w:ascii="Times New Roman" w:hAnsi="Times New Roman" w:cs="Times New Roman"/>
        </w:rPr>
        <w:t>.</w:t>
      </w:r>
    </w:p>
  </w:footnote>
  <w:footnote w:id="34">
    <w:p w:rsidR="001F5953" w:rsidRPr="00D64E4F" w:rsidRDefault="001F5953" w:rsidP="0031364F">
      <w:pPr>
        <w:tabs>
          <w:tab w:val="left" w:pos="2115"/>
        </w:tabs>
        <w:spacing w:line="360" w:lineRule="auto"/>
        <w:jc w:val="both"/>
        <w:rPr>
          <w:rFonts w:ascii="Times New Roman" w:hAnsi="Times New Roman" w:cs="Times New Roman"/>
          <w:sz w:val="20"/>
          <w:szCs w:val="20"/>
        </w:rPr>
      </w:pPr>
      <w:r w:rsidRPr="00D64E4F">
        <w:rPr>
          <w:rStyle w:val="Odkaznapoznmkupodiarou"/>
          <w:rFonts w:ascii="Times New Roman" w:hAnsi="Times New Roman" w:cs="Times New Roman"/>
          <w:sz w:val="20"/>
          <w:szCs w:val="20"/>
        </w:rPr>
        <w:footnoteRef/>
      </w:r>
      <w:r w:rsidRPr="00D64E4F">
        <w:rPr>
          <w:rFonts w:ascii="Times New Roman" w:hAnsi="Times New Roman" w:cs="Times New Roman"/>
          <w:sz w:val="20"/>
          <w:szCs w:val="20"/>
        </w:rPr>
        <w:t>http://www.unesco.org/new/en/social-and-human-sciences/themes/international-migration/glossary/migrant/</w:t>
      </w:r>
    </w:p>
    <w:p w:rsidR="001F5953" w:rsidRDefault="001F5953">
      <w:pPr>
        <w:pStyle w:val="Textpoznmkypodiarou"/>
      </w:pPr>
    </w:p>
  </w:footnote>
  <w:footnote w:id="35">
    <w:p w:rsidR="001F5953" w:rsidRPr="00DC22EA" w:rsidRDefault="001F5953" w:rsidP="00DC22EA">
      <w:pPr>
        <w:tabs>
          <w:tab w:val="left" w:pos="2115"/>
        </w:tabs>
        <w:spacing w:line="360" w:lineRule="auto"/>
        <w:jc w:val="both"/>
        <w:rPr>
          <w:rFonts w:ascii="Times New Roman" w:hAnsi="Times New Roman" w:cs="Times New Roman"/>
          <w:sz w:val="20"/>
          <w:szCs w:val="20"/>
        </w:rPr>
      </w:pPr>
      <w:r w:rsidRPr="00DC22EA">
        <w:rPr>
          <w:rStyle w:val="Odkaznapoznmkupodiarou"/>
          <w:rFonts w:ascii="Times New Roman" w:hAnsi="Times New Roman" w:cs="Times New Roman"/>
          <w:sz w:val="20"/>
          <w:szCs w:val="20"/>
        </w:rPr>
        <w:footnoteRef/>
      </w:r>
      <w:r w:rsidRPr="00DC22EA">
        <w:rPr>
          <w:rFonts w:ascii="Times New Roman" w:hAnsi="Times New Roman" w:cs="Times New Roman"/>
          <w:sz w:val="20"/>
          <w:szCs w:val="20"/>
        </w:rPr>
        <w:t>http://www.cafeeuropa.sk/index.php/ke/138-co-znamena-migracia-pre-europsku-bezpecnost</w:t>
      </w:r>
    </w:p>
    <w:p w:rsidR="001F5953" w:rsidRDefault="001F5953">
      <w:pPr>
        <w:pStyle w:val="Textpoznmkypodiarou"/>
      </w:pPr>
    </w:p>
  </w:footnote>
  <w:footnote w:id="36">
    <w:p w:rsidR="001F5953" w:rsidRPr="00DC22EA" w:rsidRDefault="001F5953">
      <w:pPr>
        <w:pStyle w:val="Textpoznmkypodiarou"/>
        <w:rPr>
          <w:rFonts w:ascii="Times New Roman" w:hAnsi="Times New Roman" w:cs="Times New Roman"/>
        </w:rPr>
      </w:pPr>
      <w:r w:rsidRPr="00DC22EA">
        <w:rPr>
          <w:rStyle w:val="Odkaznapoznmkupodiarou"/>
          <w:rFonts w:ascii="Times New Roman" w:hAnsi="Times New Roman" w:cs="Times New Roman"/>
        </w:rPr>
        <w:footnoteRef/>
      </w:r>
      <w:r w:rsidRPr="00DC22EA">
        <w:rPr>
          <w:rFonts w:ascii="Times New Roman" w:hAnsi="Times New Roman" w:cs="Times New Roman"/>
        </w:rPr>
        <w:t xml:space="preserve"> https://domov.sme.sk/c/20658657/slovensko-nato-armada-nabor-zaloha-ozbrojene-sily.html</w:t>
      </w:r>
    </w:p>
  </w:footnote>
  <w:footnote w:id="37">
    <w:p w:rsidR="001F5953" w:rsidRPr="002B34A1" w:rsidRDefault="001F5953" w:rsidP="002B34A1">
      <w:pPr>
        <w:tabs>
          <w:tab w:val="left" w:pos="2115"/>
        </w:tabs>
        <w:spacing w:line="360" w:lineRule="auto"/>
        <w:jc w:val="both"/>
        <w:rPr>
          <w:rFonts w:ascii="Times New Roman" w:hAnsi="Times New Roman" w:cs="Times New Roman"/>
          <w:sz w:val="24"/>
          <w:szCs w:val="24"/>
        </w:rPr>
      </w:pPr>
      <w:r>
        <w:rPr>
          <w:rStyle w:val="Odkaznapoznmkupodiarou"/>
        </w:rPr>
        <w:footnoteRef/>
      </w:r>
      <w:r>
        <w:t xml:space="preserve"> </w:t>
      </w:r>
      <w:r w:rsidRPr="00DC22EA">
        <w:rPr>
          <w:rFonts w:ascii="Times New Roman" w:hAnsi="Times New Roman" w:cs="Times New Roman"/>
          <w:sz w:val="20"/>
          <w:szCs w:val="20"/>
        </w:rPr>
        <w:t>https://www.portalvs.sk/sk/hladat?university=712000000</w:t>
      </w:r>
    </w:p>
  </w:footnote>
  <w:footnote w:id="38">
    <w:p w:rsidR="001F5953" w:rsidRPr="00DC22EA" w:rsidRDefault="001F5953">
      <w:pPr>
        <w:pStyle w:val="Textpoznmkypodiarou"/>
        <w:rPr>
          <w:rFonts w:ascii="Times New Roman" w:hAnsi="Times New Roman" w:cs="Times New Roman"/>
        </w:rPr>
      </w:pPr>
      <w:r w:rsidRPr="00DC22EA">
        <w:rPr>
          <w:rStyle w:val="Odkaznapoznmkupodiarou"/>
          <w:rFonts w:ascii="Times New Roman" w:hAnsi="Times New Roman" w:cs="Times New Roman"/>
        </w:rPr>
        <w:footnoteRef/>
      </w:r>
      <w:r w:rsidRPr="00DC22EA">
        <w:rPr>
          <w:rFonts w:ascii="Times New Roman" w:hAnsi="Times New Roman" w:cs="Times New Roman"/>
        </w:rPr>
        <w:t xml:space="preserve"> http://www.aos.sk/?stranky=aktuality17/CEFME.php</w:t>
      </w:r>
    </w:p>
  </w:footnote>
  <w:footnote w:id="39">
    <w:p w:rsidR="001F5953" w:rsidRDefault="001F5953">
      <w:pPr>
        <w:pStyle w:val="Textpoznmkypodiarou"/>
      </w:pPr>
      <w:r>
        <w:rPr>
          <w:rStyle w:val="Odkaznapoznmkupodiarou"/>
        </w:rPr>
        <w:footnoteRef/>
      </w:r>
      <w:r>
        <w:t xml:space="preserve"> </w:t>
      </w:r>
      <w:r w:rsidRPr="00DC22EA">
        <w:rPr>
          <w:rFonts w:ascii="Times New Roman" w:hAnsi="Times New Roman" w:cs="Times New Roman"/>
        </w:rPr>
        <w:t>http://www.aos.sk/cv/index.php?go=aim-sk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53" w:rsidRDefault="001F5953">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53" w:rsidRDefault="001F5953">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53" w:rsidRDefault="001F595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8B4"/>
    <w:multiLevelType w:val="hybridMultilevel"/>
    <w:tmpl w:val="167017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D7168B"/>
    <w:multiLevelType w:val="hybridMultilevel"/>
    <w:tmpl w:val="6846BF68"/>
    <w:lvl w:ilvl="0" w:tplc="041B0001">
      <w:start w:val="1"/>
      <w:numFmt w:val="bullet"/>
      <w:lvlText w:val=""/>
      <w:lvlJc w:val="left"/>
      <w:pPr>
        <w:ind w:left="776" w:hanging="360"/>
      </w:pPr>
      <w:rPr>
        <w:rFonts w:ascii="Symbol" w:hAnsi="Symbol" w:hint="default"/>
      </w:rPr>
    </w:lvl>
    <w:lvl w:ilvl="1" w:tplc="041B0003" w:tentative="1">
      <w:start w:val="1"/>
      <w:numFmt w:val="bullet"/>
      <w:lvlText w:val="o"/>
      <w:lvlJc w:val="left"/>
      <w:pPr>
        <w:ind w:left="1496" w:hanging="360"/>
      </w:pPr>
      <w:rPr>
        <w:rFonts w:ascii="Courier New" w:hAnsi="Courier New" w:cs="Courier New" w:hint="default"/>
      </w:rPr>
    </w:lvl>
    <w:lvl w:ilvl="2" w:tplc="041B0005" w:tentative="1">
      <w:start w:val="1"/>
      <w:numFmt w:val="bullet"/>
      <w:lvlText w:val=""/>
      <w:lvlJc w:val="left"/>
      <w:pPr>
        <w:ind w:left="2216" w:hanging="360"/>
      </w:pPr>
      <w:rPr>
        <w:rFonts w:ascii="Wingdings" w:hAnsi="Wingdings" w:hint="default"/>
      </w:rPr>
    </w:lvl>
    <w:lvl w:ilvl="3" w:tplc="041B0001" w:tentative="1">
      <w:start w:val="1"/>
      <w:numFmt w:val="bullet"/>
      <w:lvlText w:val=""/>
      <w:lvlJc w:val="left"/>
      <w:pPr>
        <w:ind w:left="2936" w:hanging="360"/>
      </w:pPr>
      <w:rPr>
        <w:rFonts w:ascii="Symbol" w:hAnsi="Symbol" w:hint="default"/>
      </w:rPr>
    </w:lvl>
    <w:lvl w:ilvl="4" w:tplc="041B0003" w:tentative="1">
      <w:start w:val="1"/>
      <w:numFmt w:val="bullet"/>
      <w:lvlText w:val="o"/>
      <w:lvlJc w:val="left"/>
      <w:pPr>
        <w:ind w:left="3656" w:hanging="360"/>
      </w:pPr>
      <w:rPr>
        <w:rFonts w:ascii="Courier New" w:hAnsi="Courier New" w:cs="Courier New" w:hint="default"/>
      </w:rPr>
    </w:lvl>
    <w:lvl w:ilvl="5" w:tplc="041B0005" w:tentative="1">
      <w:start w:val="1"/>
      <w:numFmt w:val="bullet"/>
      <w:lvlText w:val=""/>
      <w:lvlJc w:val="left"/>
      <w:pPr>
        <w:ind w:left="4376" w:hanging="360"/>
      </w:pPr>
      <w:rPr>
        <w:rFonts w:ascii="Wingdings" w:hAnsi="Wingdings" w:hint="default"/>
      </w:rPr>
    </w:lvl>
    <w:lvl w:ilvl="6" w:tplc="041B0001" w:tentative="1">
      <w:start w:val="1"/>
      <w:numFmt w:val="bullet"/>
      <w:lvlText w:val=""/>
      <w:lvlJc w:val="left"/>
      <w:pPr>
        <w:ind w:left="5096" w:hanging="360"/>
      </w:pPr>
      <w:rPr>
        <w:rFonts w:ascii="Symbol" w:hAnsi="Symbol" w:hint="default"/>
      </w:rPr>
    </w:lvl>
    <w:lvl w:ilvl="7" w:tplc="041B0003" w:tentative="1">
      <w:start w:val="1"/>
      <w:numFmt w:val="bullet"/>
      <w:lvlText w:val="o"/>
      <w:lvlJc w:val="left"/>
      <w:pPr>
        <w:ind w:left="5816" w:hanging="360"/>
      </w:pPr>
      <w:rPr>
        <w:rFonts w:ascii="Courier New" w:hAnsi="Courier New" w:cs="Courier New" w:hint="default"/>
      </w:rPr>
    </w:lvl>
    <w:lvl w:ilvl="8" w:tplc="041B0005" w:tentative="1">
      <w:start w:val="1"/>
      <w:numFmt w:val="bullet"/>
      <w:lvlText w:val=""/>
      <w:lvlJc w:val="left"/>
      <w:pPr>
        <w:ind w:left="6536" w:hanging="360"/>
      </w:pPr>
      <w:rPr>
        <w:rFonts w:ascii="Wingdings" w:hAnsi="Wingdings" w:hint="default"/>
      </w:rPr>
    </w:lvl>
  </w:abstractNum>
  <w:abstractNum w:abstractNumId="2" w15:restartNumberingAfterBreak="0">
    <w:nsid w:val="07D34880"/>
    <w:multiLevelType w:val="hybridMultilevel"/>
    <w:tmpl w:val="3710E7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A982BB2"/>
    <w:multiLevelType w:val="hybridMultilevel"/>
    <w:tmpl w:val="84BCB6A2"/>
    <w:lvl w:ilvl="0" w:tplc="9594EC36">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596AE5"/>
    <w:multiLevelType w:val="hybridMultilevel"/>
    <w:tmpl w:val="A28E9D08"/>
    <w:lvl w:ilvl="0" w:tplc="7A2EA244">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D1D4D70"/>
    <w:multiLevelType w:val="hybridMultilevel"/>
    <w:tmpl w:val="579EAC7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26F68AF"/>
    <w:multiLevelType w:val="hybridMultilevel"/>
    <w:tmpl w:val="58FC4A2E"/>
    <w:lvl w:ilvl="0" w:tplc="E90280A2">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17C759A5"/>
    <w:multiLevelType w:val="hybridMultilevel"/>
    <w:tmpl w:val="4EC099C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B2334AB"/>
    <w:multiLevelType w:val="hybridMultilevel"/>
    <w:tmpl w:val="DE5268B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B3C7EF7"/>
    <w:multiLevelType w:val="hybridMultilevel"/>
    <w:tmpl w:val="C6DEB8F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C094DE2"/>
    <w:multiLevelType w:val="hybridMultilevel"/>
    <w:tmpl w:val="0D08424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1" w15:restartNumberingAfterBreak="0">
    <w:nsid w:val="1D2550C1"/>
    <w:multiLevelType w:val="hybridMultilevel"/>
    <w:tmpl w:val="5820489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F2C0B75"/>
    <w:multiLevelType w:val="hybridMultilevel"/>
    <w:tmpl w:val="3A4A8E4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2BF3644"/>
    <w:multiLevelType w:val="hybridMultilevel"/>
    <w:tmpl w:val="3B0A733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7C56C3A"/>
    <w:multiLevelType w:val="hybridMultilevel"/>
    <w:tmpl w:val="A9E66D80"/>
    <w:lvl w:ilvl="0" w:tplc="FFFFFFFF">
      <w:start w:val="2"/>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8520C97"/>
    <w:multiLevelType w:val="hybridMultilevel"/>
    <w:tmpl w:val="7B26E5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C6F6A77"/>
    <w:multiLevelType w:val="hybridMultilevel"/>
    <w:tmpl w:val="D1ECE32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EE12E90"/>
    <w:multiLevelType w:val="singleLevel"/>
    <w:tmpl w:val="8D64C4E8"/>
    <w:lvl w:ilvl="0">
      <w:start w:val="1"/>
      <w:numFmt w:val="bullet"/>
      <w:lvlText w:val="-"/>
      <w:lvlJc w:val="left"/>
      <w:pPr>
        <w:tabs>
          <w:tab w:val="num" w:pos="360"/>
        </w:tabs>
        <w:ind w:left="227" w:hanging="227"/>
      </w:pPr>
      <w:rPr>
        <w:rFonts w:ascii="Times New Roman" w:hAnsi="Times New Roman" w:hint="default"/>
      </w:rPr>
    </w:lvl>
  </w:abstractNum>
  <w:abstractNum w:abstractNumId="18" w15:restartNumberingAfterBreak="0">
    <w:nsid w:val="3171024F"/>
    <w:multiLevelType w:val="hybridMultilevel"/>
    <w:tmpl w:val="16ECADB8"/>
    <w:lvl w:ilvl="0" w:tplc="FFFFFFFF">
      <w:start w:val="7"/>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6B5439"/>
    <w:multiLevelType w:val="hybridMultilevel"/>
    <w:tmpl w:val="45F091D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37BD1F8E"/>
    <w:multiLevelType w:val="hybridMultilevel"/>
    <w:tmpl w:val="17046EB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 w15:restartNumberingAfterBreak="0">
    <w:nsid w:val="389D3145"/>
    <w:multiLevelType w:val="hybridMultilevel"/>
    <w:tmpl w:val="C93815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E4A603E"/>
    <w:multiLevelType w:val="hybridMultilevel"/>
    <w:tmpl w:val="889649F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3ECB2649"/>
    <w:multiLevelType w:val="hybridMultilevel"/>
    <w:tmpl w:val="E62E14F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3FDE7440"/>
    <w:multiLevelType w:val="hybridMultilevel"/>
    <w:tmpl w:val="DE5268B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3FFA1E26"/>
    <w:multiLevelType w:val="hybridMultilevel"/>
    <w:tmpl w:val="802202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1290299"/>
    <w:multiLevelType w:val="hybridMultilevel"/>
    <w:tmpl w:val="527AA710"/>
    <w:lvl w:ilvl="0" w:tplc="0DBC63DC">
      <w:start w:val="1"/>
      <w:numFmt w:val="bullet"/>
      <w:lvlText w:val="-"/>
      <w:lvlJc w:val="left"/>
      <w:pPr>
        <w:ind w:left="1185" w:hanging="360"/>
      </w:pPr>
      <w:rPr>
        <w:rFonts w:ascii="Times New Roman" w:eastAsia="Times New Roman" w:hAnsi="Times New Roman" w:cs="Times New Roman" w:hint="default"/>
      </w:rPr>
    </w:lvl>
    <w:lvl w:ilvl="1" w:tplc="041B0003" w:tentative="1">
      <w:start w:val="1"/>
      <w:numFmt w:val="bullet"/>
      <w:lvlText w:val="o"/>
      <w:lvlJc w:val="left"/>
      <w:pPr>
        <w:ind w:left="1905" w:hanging="360"/>
      </w:pPr>
      <w:rPr>
        <w:rFonts w:ascii="Courier New" w:hAnsi="Courier New" w:cs="Courier New" w:hint="default"/>
      </w:rPr>
    </w:lvl>
    <w:lvl w:ilvl="2" w:tplc="041B0005" w:tentative="1">
      <w:start w:val="1"/>
      <w:numFmt w:val="bullet"/>
      <w:lvlText w:val=""/>
      <w:lvlJc w:val="left"/>
      <w:pPr>
        <w:ind w:left="2625" w:hanging="360"/>
      </w:pPr>
      <w:rPr>
        <w:rFonts w:ascii="Wingdings" w:hAnsi="Wingdings" w:hint="default"/>
      </w:rPr>
    </w:lvl>
    <w:lvl w:ilvl="3" w:tplc="041B0001" w:tentative="1">
      <w:start w:val="1"/>
      <w:numFmt w:val="bullet"/>
      <w:lvlText w:val=""/>
      <w:lvlJc w:val="left"/>
      <w:pPr>
        <w:ind w:left="3345" w:hanging="360"/>
      </w:pPr>
      <w:rPr>
        <w:rFonts w:ascii="Symbol" w:hAnsi="Symbol" w:hint="default"/>
      </w:rPr>
    </w:lvl>
    <w:lvl w:ilvl="4" w:tplc="041B0003" w:tentative="1">
      <w:start w:val="1"/>
      <w:numFmt w:val="bullet"/>
      <w:lvlText w:val="o"/>
      <w:lvlJc w:val="left"/>
      <w:pPr>
        <w:ind w:left="4065" w:hanging="360"/>
      </w:pPr>
      <w:rPr>
        <w:rFonts w:ascii="Courier New" w:hAnsi="Courier New" w:cs="Courier New" w:hint="default"/>
      </w:rPr>
    </w:lvl>
    <w:lvl w:ilvl="5" w:tplc="041B0005" w:tentative="1">
      <w:start w:val="1"/>
      <w:numFmt w:val="bullet"/>
      <w:lvlText w:val=""/>
      <w:lvlJc w:val="left"/>
      <w:pPr>
        <w:ind w:left="4785" w:hanging="360"/>
      </w:pPr>
      <w:rPr>
        <w:rFonts w:ascii="Wingdings" w:hAnsi="Wingdings" w:hint="default"/>
      </w:rPr>
    </w:lvl>
    <w:lvl w:ilvl="6" w:tplc="041B0001" w:tentative="1">
      <w:start w:val="1"/>
      <w:numFmt w:val="bullet"/>
      <w:lvlText w:val=""/>
      <w:lvlJc w:val="left"/>
      <w:pPr>
        <w:ind w:left="5505" w:hanging="360"/>
      </w:pPr>
      <w:rPr>
        <w:rFonts w:ascii="Symbol" w:hAnsi="Symbol" w:hint="default"/>
      </w:rPr>
    </w:lvl>
    <w:lvl w:ilvl="7" w:tplc="041B0003" w:tentative="1">
      <w:start w:val="1"/>
      <w:numFmt w:val="bullet"/>
      <w:lvlText w:val="o"/>
      <w:lvlJc w:val="left"/>
      <w:pPr>
        <w:ind w:left="6225" w:hanging="360"/>
      </w:pPr>
      <w:rPr>
        <w:rFonts w:ascii="Courier New" w:hAnsi="Courier New" w:cs="Courier New" w:hint="default"/>
      </w:rPr>
    </w:lvl>
    <w:lvl w:ilvl="8" w:tplc="041B0005" w:tentative="1">
      <w:start w:val="1"/>
      <w:numFmt w:val="bullet"/>
      <w:lvlText w:val=""/>
      <w:lvlJc w:val="left"/>
      <w:pPr>
        <w:ind w:left="6945" w:hanging="360"/>
      </w:pPr>
      <w:rPr>
        <w:rFonts w:ascii="Wingdings" w:hAnsi="Wingdings" w:hint="default"/>
      </w:rPr>
    </w:lvl>
  </w:abstractNum>
  <w:abstractNum w:abstractNumId="27" w15:restartNumberingAfterBreak="0">
    <w:nsid w:val="413251D2"/>
    <w:multiLevelType w:val="hybridMultilevel"/>
    <w:tmpl w:val="69DA3C0C"/>
    <w:lvl w:ilvl="0" w:tplc="041B0001">
      <w:start w:val="1"/>
      <w:numFmt w:val="bullet"/>
      <w:lvlText w:val=""/>
      <w:lvlJc w:val="left"/>
      <w:pPr>
        <w:ind w:left="1428" w:hanging="360"/>
      </w:pPr>
      <w:rPr>
        <w:rFonts w:ascii="Symbol" w:hAnsi="Symbol" w:hint="default"/>
      </w:rPr>
    </w:lvl>
    <w:lvl w:ilvl="1" w:tplc="041B0003">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8" w15:restartNumberingAfterBreak="0">
    <w:nsid w:val="418A1FDC"/>
    <w:multiLevelType w:val="hybridMultilevel"/>
    <w:tmpl w:val="F03A7F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53D69C9"/>
    <w:multiLevelType w:val="hybridMultilevel"/>
    <w:tmpl w:val="1A9E8A86"/>
    <w:lvl w:ilvl="0" w:tplc="041B0001">
      <w:start w:val="1"/>
      <w:numFmt w:val="bullet"/>
      <w:lvlText w:val=""/>
      <w:lvlJc w:val="left"/>
      <w:pPr>
        <w:ind w:left="4554" w:hanging="360"/>
      </w:pPr>
      <w:rPr>
        <w:rFonts w:ascii="Symbol" w:hAnsi="Symbol" w:hint="default"/>
      </w:rPr>
    </w:lvl>
    <w:lvl w:ilvl="1" w:tplc="041B0003" w:tentative="1">
      <w:start w:val="1"/>
      <w:numFmt w:val="bullet"/>
      <w:lvlText w:val="o"/>
      <w:lvlJc w:val="left"/>
      <w:pPr>
        <w:ind w:left="5274" w:hanging="360"/>
      </w:pPr>
      <w:rPr>
        <w:rFonts w:ascii="Courier New" w:hAnsi="Courier New" w:cs="Courier New" w:hint="default"/>
      </w:rPr>
    </w:lvl>
    <w:lvl w:ilvl="2" w:tplc="041B0005" w:tentative="1">
      <w:start w:val="1"/>
      <w:numFmt w:val="bullet"/>
      <w:lvlText w:val=""/>
      <w:lvlJc w:val="left"/>
      <w:pPr>
        <w:ind w:left="5994" w:hanging="360"/>
      </w:pPr>
      <w:rPr>
        <w:rFonts w:ascii="Wingdings" w:hAnsi="Wingdings" w:hint="default"/>
      </w:rPr>
    </w:lvl>
    <w:lvl w:ilvl="3" w:tplc="041B0001" w:tentative="1">
      <w:start w:val="1"/>
      <w:numFmt w:val="bullet"/>
      <w:lvlText w:val=""/>
      <w:lvlJc w:val="left"/>
      <w:pPr>
        <w:ind w:left="6714" w:hanging="360"/>
      </w:pPr>
      <w:rPr>
        <w:rFonts w:ascii="Symbol" w:hAnsi="Symbol" w:hint="default"/>
      </w:rPr>
    </w:lvl>
    <w:lvl w:ilvl="4" w:tplc="041B0003" w:tentative="1">
      <w:start w:val="1"/>
      <w:numFmt w:val="bullet"/>
      <w:lvlText w:val="o"/>
      <w:lvlJc w:val="left"/>
      <w:pPr>
        <w:ind w:left="7434" w:hanging="360"/>
      </w:pPr>
      <w:rPr>
        <w:rFonts w:ascii="Courier New" w:hAnsi="Courier New" w:cs="Courier New" w:hint="default"/>
      </w:rPr>
    </w:lvl>
    <w:lvl w:ilvl="5" w:tplc="041B0005" w:tentative="1">
      <w:start w:val="1"/>
      <w:numFmt w:val="bullet"/>
      <w:lvlText w:val=""/>
      <w:lvlJc w:val="left"/>
      <w:pPr>
        <w:ind w:left="8154" w:hanging="360"/>
      </w:pPr>
      <w:rPr>
        <w:rFonts w:ascii="Wingdings" w:hAnsi="Wingdings" w:hint="default"/>
      </w:rPr>
    </w:lvl>
    <w:lvl w:ilvl="6" w:tplc="041B0001" w:tentative="1">
      <w:start w:val="1"/>
      <w:numFmt w:val="bullet"/>
      <w:lvlText w:val=""/>
      <w:lvlJc w:val="left"/>
      <w:pPr>
        <w:ind w:left="8874" w:hanging="360"/>
      </w:pPr>
      <w:rPr>
        <w:rFonts w:ascii="Symbol" w:hAnsi="Symbol" w:hint="default"/>
      </w:rPr>
    </w:lvl>
    <w:lvl w:ilvl="7" w:tplc="041B0003" w:tentative="1">
      <w:start w:val="1"/>
      <w:numFmt w:val="bullet"/>
      <w:lvlText w:val="o"/>
      <w:lvlJc w:val="left"/>
      <w:pPr>
        <w:ind w:left="9594" w:hanging="360"/>
      </w:pPr>
      <w:rPr>
        <w:rFonts w:ascii="Courier New" w:hAnsi="Courier New" w:cs="Courier New" w:hint="default"/>
      </w:rPr>
    </w:lvl>
    <w:lvl w:ilvl="8" w:tplc="041B0005" w:tentative="1">
      <w:start w:val="1"/>
      <w:numFmt w:val="bullet"/>
      <w:lvlText w:val=""/>
      <w:lvlJc w:val="left"/>
      <w:pPr>
        <w:ind w:left="10314" w:hanging="360"/>
      </w:pPr>
      <w:rPr>
        <w:rFonts w:ascii="Wingdings" w:hAnsi="Wingdings" w:hint="default"/>
      </w:rPr>
    </w:lvl>
  </w:abstractNum>
  <w:abstractNum w:abstractNumId="30" w15:restartNumberingAfterBreak="0">
    <w:nsid w:val="455C10FF"/>
    <w:multiLevelType w:val="hybridMultilevel"/>
    <w:tmpl w:val="400A543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49AF78E9"/>
    <w:multiLevelType w:val="multilevel"/>
    <w:tmpl w:val="786429D0"/>
    <w:lvl w:ilvl="0">
      <w:start w:val="1"/>
      <w:numFmt w:val="decimal"/>
      <w:pStyle w:val="Nadpis1"/>
      <w:lvlText w:val="%1"/>
      <w:lvlJc w:val="left"/>
      <w:pPr>
        <w:ind w:left="432" w:hanging="432"/>
      </w:pPr>
    </w:lvl>
    <w:lvl w:ilvl="1">
      <w:start w:val="1"/>
      <w:numFmt w:val="decimal"/>
      <w:pStyle w:val="Nadpis2"/>
      <w:lvlText w:val="%1.%2"/>
      <w:lvlJc w:val="left"/>
      <w:pPr>
        <w:ind w:left="576" w:hanging="576"/>
      </w:pPr>
      <w:rPr>
        <w:b w:val="0"/>
        <w:color w:val="262626" w:themeColor="text1" w:themeTint="D9"/>
        <w:sz w:val="24"/>
        <w:szCs w:val="24"/>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2" w15:restartNumberingAfterBreak="0">
    <w:nsid w:val="49C67A5E"/>
    <w:multiLevelType w:val="hybridMultilevel"/>
    <w:tmpl w:val="99CA603E"/>
    <w:lvl w:ilvl="0" w:tplc="041B0017">
      <w:start w:val="1"/>
      <w:numFmt w:val="lowerLetter"/>
      <w:lvlText w:val="%1)"/>
      <w:lvlJc w:val="left"/>
      <w:pPr>
        <w:tabs>
          <w:tab w:val="num" w:pos="720"/>
        </w:tabs>
        <w:ind w:left="720" w:hanging="360"/>
      </w:pPr>
    </w:lvl>
    <w:lvl w:ilvl="1" w:tplc="041B0017">
      <w:start w:val="1"/>
      <w:numFmt w:val="lowerLetter"/>
      <w:lvlText w:val="%2)"/>
      <w:lvlJc w:val="left"/>
      <w:pPr>
        <w:tabs>
          <w:tab w:val="num" w:pos="360"/>
        </w:tabs>
        <w:ind w:left="36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3" w15:restartNumberingAfterBreak="0">
    <w:nsid w:val="49EC1D63"/>
    <w:multiLevelType w:val="hybridMultilevel"/>
    <w:tmpl w:val="325EC24A"/>
    <w:lvl w:ilvl="0" w:tplc="D1100402">
      <w:start w:val="1"/>
      <w:numFmt w:val="bullet"/>
      <w:lvlText w:val="-"/>
      <w:lvlJc w:val="left"/>
      <w:pPr>
        <w:ind w:left="1068" w:hanging="360"/>
      </w:pPr>
      <w:rPr>
        <w:rFonts w:ascii="Calibri" w:eastAsiaTheme="minorHAnsi" w:hAnsi="Calibri" w:cstheme="minorBid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4" w15:restartNumberingAfterBreak="0">
    <w:nsid w:val="4D003FCE"/>
    <w:multiLevelType w:val="hybridMultilevel"/>
    <w:tmpl w:val="1F36BD64"/>
    <w:lvl w:ilvl="0" w:tplc="FFFFFFFF">
      <w:start w:val="1"/>
      <w:numFmt w:val="bullet"/>
      <w:lvlText w:val=""/>
      <w:lvlJc w:val="left"/>
      <w:pPr>
        <w:tabs>
          <w:tab w:val="num" w:pos="6"/>
        </w:tabs>
        <w:ind w:left="6" w:hanging="360"/>
      </w:pPr>
      <w:rPr>
        <w:rFonts w:ascii="Symbol" w:hAnsi="Symbol" w:hint="default"/>
      </w:rPr>
    </w:lvl>
    <w:lvl w:ilvl="1" w:tplc="FFFFFFFF" w:tentative="1">
      <w:start w:val="1"/>
      <w:numFmt w:val="bullet"/>
      <w:lvlText w:val="o"/>
      <w:lvlJc w:val="left"/>
      <w:pPr>
        <w:tabs>
          <w:tab w:val="num" w:pos="726"/>
        </w:tabs>
        <w:ind w:left="726" w:hanging="360"/>
      </w:pPr>
      <w:rPr>
        <w:rFonts w:ascii="Courier New" w:hAnsi="Courier New" w:cs="Courier New" w:hint="default"/>
      </w:rPr>
    </w:lvl>
    <w:lvl w:ilvl="2" w:tplc="FFFFFFFF" w:tentative="1">
      <w:start w:val="1"/>
      <w:numFmt w:val="bullet"/>
      <w:lvlText w:val=""/>
      <w:lvlJc w:val="left"/>
      <w:pPr>
        <w:tabs>
          <w:tab w:val="num" w:pos="1446"/>
        </w:tabs>
        <w:ind w:left="1446" w:hanging="360"/>
      </w:pPr>
      <w:rPr>
        <w:rFonts w:ascii="Wingdings" w:hAnsi="Wingdings" w:hint="default"/>
      </w:rPr>
    </w:lvl>
    <w:lvl w:ilvl="3" w:tplc="FFFFFFFF" w:tentative="1">
      <w:start w:val="1"/>
      <w:numFmt w:val="bullet"/>
      <w:lvlText w:val=""/>
      <w:lvlJc w:val="left"/>
      <w:pPr>
        <w:tabs>
          <w:tab w:val="num" w:pos="2166"/>
        </w:tabs>
        <w:ind w:left="2166" w:hanging="360"/>
      </w:pPr>
      <w:rPr>
        <w:rFonts w:ascii="Symbol" w:hAnsi="Symbol" w:hint="default"/>
      </w:rPr>
    </w:lvl>
    <w:lvl w:ilvl="4" w:tplc="FFFFFFFF" w:tentative="1">
      <w:start w:val="1"/>
      <w:numFmt w:val="bullet"/>
      <w:lvlText w:val="o"/>
      <w:lvlJc w:val="left"/>
      <w:pPr>
        <w:tabs>
          <w:tab w:val="num" w:pos="2886"/>
        </w:tabs>
        <w:ind w:left="2886" w:hanging="360"/>
      </w:pPr>
      <w:rPr>
        <w:rFonts w:ascii="Courier New" w:hAnsi="Courier New" w:cs="Courier New" w:hint="default"/>
      </w:rPr>
    </w:lvl>
    <w:lvl w:ilvl="5" w:tplc="FFFFFFFF" w:tentative="1">
      <w:start w:val="1"/>
      <w:numFmt w:val="bullet"/>
      <w:lvlText w:val=""/>
      <w:lvlJc w:val="left"/>
      <w:pPr>
        <w:tabs>
          <w:tab w:val="num" w:pos="3606"/>
        </w:tabs>
        <w:ind w:left="3606" w:hanging="360"/>
      </w:pPr>
      <w:rPr>
        <w:rFonts w:ascii="Wingdings" w:hAnsi="Wingdings" w:hint="default"/>
      </w:rPr>
    </w:lvl>
    <w:lvl w:ilvl="6" w:tplc="FFFFFFFF" w:tentative="1">
      <w:start w:val="1"/>
      <w:numFmt w:val="bullet"/>
      <w:lvlText w:val=""/>
      <w:lvlJc w:val="left"/>
      <w:pPr>
        <w:tabs>
          <w:tab w:val="num" w:pos="4326"/>
        </w:tabs>
        <w:ind w:left="4326" w:hanging="360"/>
      </w:pPr>
      <w:rPr>
        <w:rFonts w:ascii="Symbol" w:hAnsi="Symbol" w:hint="default"/>
      </w:rPr>
    </w:lvl>
    <w:lvl w:ilvl="7" w:tplc="FFFFFFFF" w:tentative="1">
      <w:start w:val="1"/>
      <w:numFmt w:val="bullet"/>
      <w:lvlText w:val="o"/>
      <w:lvlJc w:val="left"/>
      <w:pPr>
        <w:tabs>
          <w:tab w:val="num" w:pos="5046"/>
        </w:tabs>
        <w:ind w:left="5046" w:hanging="360"/>
      </w:pPr>
      <w:rPr>
        <w:rFonts w:ascii="Courier New" w:hAnsi="Courier New" w:cs="Courier New" w:hint="default"/>
      </w:rPr>
    </w:lvl>
    <w:lvl w:ilvl="8" w:tplc="FFFFFFFF" w:tentative="1">
      <w:start w:val="1"/>
      <w:numFmt w:val="bullet"/>
      <w:lvlText w:val=""/>
      <w:lvlJc w:val="left"/>
      <w:pPr>
        <w:tabs>
          <w:tab w:val="num" w:pos="5766"/>
        </w:tabs>
        <w:ind w:left="5766" w:hanging="360"/>
      </w:pPr>
      <w:rPr>
        <w:rFonts w:ascii="Wingdings" w:hAnsi="Wingdings" w:hint="default"/>
      </w:rPr>
    </w:lvl>
  </w:abstractNum>
  <w:abstractNum w:abstractNumId="35" w15:restartNumberingAfterBreak="0">
    <w:nsid w:val="4E2A5B0A"/>
    <w:multiLevelType w:val="hybridMultilevel"/>
    <w:tmpl w:val="BB9E44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514D428C"/>
    <w:multiLevelType w:val="hybridMultilevel"/>
    <w:tmpl w:val="8CF042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1B064F2"/>
    <w:multiLevelType w:val="hybridMultilevel"/>
    <w:tmpl w:val="BC76909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6AC97438"/>
    <w:multiLevelType w:val="hybridMultilevel"/>
    <w:tmpl w:val="95963BC2"/>
    <w:lvl w:ilvl="0" w:tplc="041B0001">
      <w:start w:val="1"/>
      <w:numFmt w:val="bullet"/>
      <w:lvlText w:val=""/>
      <w:lvlJc w:val="left"/>
      <w:pPr>
        <w:ind w:left="1431" w:hanging="360"/>
      </w:pPr>
      <w:rPr>
        <w:rFonts w:ascii="Symbol" w:hAnsi="Symbol" w:hint="default"/>
      </w:rPr>
    </w:lvl>
    <w:lvl w:ilvl="1" w:tplc="041B0003" w:tentative="1">
      <w:start w:val="1"/>
      <w:numFmt w:val="bullet"/>
      <w:lvlText w:val="o"/>
      <w:lvlJc w:val="left"/>
      <w:pPr>
        <w:ind w:left="2151" w:hanging="360"/>
      </w:pPr>
      <w:rPr>
        <w:rFonts w:ascii="Courier New" w:hAnsi="Courier New" w:cs="Courier New" w:hint="default"/>
      </w:rPr>
    </w:lvl>
    <w:lvl w:ilvl="2" w:tplc="041B0005" w:tentative="1">
      <w:start w:val="1"/>
      <w:numFmt w:val="bullet"/>
      <w:lvlText w:val=""/>
      <w:lvlJc w:val="left"/>
      <w:pPr>
        <w:ind w:left="2871" w:hanging="360"/>
      </w:pPr>
      <w:rPr>
        <w:rFonts w:ascii="Wingdings" w:hAnsi="Wingdings" w:hint="default"/>
      </w:rPr>
    </w:lvl>
    <w:lvl w:ilvl="3" w:tplc="041B0001" w:tentative="1">
      <w:start w:val="1"/>
      <w:numFmt w:val="bullet"/>
      <w:lvlText w:val=""/>
      <w:lvlJc w:val="left"/>
      <w:pPr>
        <w:ind w:left="3591" w:hanging="360"/>
      </w:pPr>
      <w:rPr>
        <w:rFonts w:ascii="Symbol" w:hAnsi="Symbol" w:hint="default"/>
      </w:rPr>
    </w:lvl>
    <w:lvl w:ilvl="4" w:tplc="041B0003" w:tentative="1">
      <w:start w:val="1"/>
      <w:numFmt w:val="bullet"/>
      <w:lvlText w:val="o"/>
      <w:lvlJc w:val="left"/>
      <w:pPr>
        <w:ind w:left="4311" w:hanging="360"/>
      </w:pPr>
      <w:rPr>
        <w:rFonts w:ascii="Courier New" w:hAnsi="Courier New" w:cs="Courier New" w:hint="default"/>
      </w:rPr>
    </w:lvl>
    <w:lvl w:ilvl="5" w:tplc="041B0005" w:tentative="1">
      <w:start w:val="1"/>
      <w:numFmt w:val="bullet"/>
      <w:lvlText w:val=""/>
      <w:lvlJc w:val="left"/>
      <w:pPr>
        <w:ind w:left="5031" w:hanging="360"/>
      </w:pPr>
      <w:rPr>
        <w:rFonts w:ascii="Wingdings" w:hAnsi="Wingdings" w:hint="default"/>
      </w:rPr>
    </w:lvl>
    <w:lvl w:ilvl="6" w:tplc="041B0001" w:tentative="1">
      <w:start w:val="1"/>
      <w:numFmt w:val="bullet"/>
      <w:lvlText w:val=""/>
      <w:lvlJc w:val="left"/>
      <w:pPr>
        <w:ind w:left="5751" w:hanging="360"/>
      </w:pPr>
      <w:rPr>
        <w:rFonts w:ascii="Symbol" w:hAnsi="Symbol" w:hint="default"/>
      </w:rPr>
    </w:lvl>
    <w:lvl w:ilvl="7" w:tplc="041B0003" w:tentative="1">
      <w:start w:val="1"/>
      <w:numFmt w:val="bullet"/>
      <w:lvlText w:val="o"/>
      <w:lvlJc w:val="left"/>
      <w:pPr>
        <w:ind w:left="6471" w:hanging="360"/>
      </w:pPr>
      <w:rPr>
        <w:rFonts w:ascii="Courier New" w:hAnsi="Courier New" w:cs="Courier New" w:hint="default"/>
      </w:rPr>
    </w:lvl>
    <w:lvl w:ilvl="8" w:tplc="041B0005" w:tentative="1">
      <w:start w:val="1"/>
      <w:numFmt w:val="bullet"/>
      <w:lvlText w:val=""/>
      <w:lvlJc w:val="left"/>
      <w:pPr>
        <w:ind w:left="7191" w:hanging="360"/>
      </w:pPr>
      <w:rPr>
        <w:rFonts w:ascii="Wingdings" w:hAnsi="Wingdings" w:hint="default"/>
      </w:rPr>
    </w:lvl>
  </w:abstractNum>
  <w:abstractNum w:abstractNumId="39" w15:restartNumberingAfterBreak="0">
    <w:nsid w:val="6E075EDC"/>
    <w:multiLevelType w:val="hybridMultilevel"/>
    <w:tmpl w:val="26282268"/>
    <w:lvl w:ilvl="0" w:tplc="D3CE4598">
      <w:start w:val="1"/>
      <w:numFmt w:val="upperLetter"/>
      <w:lvlText w:val="%1)"/>
      <w:lvlJc w:val="left"/>
      <w:pPr>
        <w:ind w:left="780" w:hanging="360"/>
      </w:pPr>
      <w:rPr>
        <w:rFonts w:hint="default"/>
      </w:r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40" w15:restartNumberingAfterBreak="0">
    <w:nsid w:val="70C74D35"/>
    <w:multiLevelType w:val="hybridMultilevel"/>
    <w:tmpl w:val="0EBE06D8"/>
    <w:lvl w:ilvl="0" w:tplc="9F4A494C">
      <w:start w:val="1"/>
      <w:numFmt w:val="upperRoman"/>
      <w:lvlText w:val="%1."/>
      <w:lvlJc w:val="left"/>
      <w:pPr>
        <w:tabs>
          <w:tab w:val="num" w:pos="1080"/>
        </w:tabs>
        <w:ind w:left="1080" w:hanging="720"/>
      </w:pPr>
      <w:rPr>
        <w:rFonts w:hint="default"/>
      </w:rPr>
    </w:lvl>
    <w:lvl w:ilvl="1" w:tplc="B76E97DC">
      <w:start w:val="1"/>
      <w:numFmt w:val="lowerLetter"/>
      <w:lvlText w:val="%2."/>
      <w:lvlJc w:val="left"/>
      <w:pPr>
        <w:tabs>
          <w:tab w:val="num" w:pos="340"/>
        </w:tabs>
        <w:ind w:left="340" w:hanging="340"/>
      </w:pPr>
      <w:rPr>
        <w:rFonts w:ascii="Times New Roman" w:hAnsi="Times New Roman" w:cs="Times New Roman" w:hint="default"/>
        <w:b/>
        <w:i w:val="0"/>
        <w:caps w:val="0"/>
        <w:sz w:val="24"/>
        <w:szCs w:val="24"/>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1" w15:restartNumberingAfterBreak="0">
    <w:nsid w:val="726D026D"/>
    <w:multiLevelType w:val="hybridMultilevel"/>
    <w:tmpl w:val="95A438F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7BEB3037"/>
    <w:multiLevelType w:val="hybridMultilevel"/>
    <w:tmpl w:val="ED8E0034"/>
    <w:lvl w:ilvl="0" w:tplc="5E9C08A4">
      <w:start w:val="1"/>
      <w:numFmt w:val="decimal"/>
      <w:lvlText w:val="%1."/>
      <w:lvlJc w:val="left"/>
      <w:pPr>
        <w:ind w:left="720" w:hanging="360"/>
      </w:pPr>
      <w:rPr>
        <w:rFonts w:hint="default"/>
        <w:color w:val="auto"/>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5"/>
  </w:num>
  <w:num w:numId="2">
    <w:abstractNumId w:val="2"/>
  </w:num>
  <w:num w:numId="3">
    <w:abstractNumId w:val="23"/>
  </w:num>
  <w:num w:numId="4">
    <w:abstractNumId w:val="31"/>
  </w:num>
  <w:num w:numId="5">
    <w:abstractNumId w:val="6"/>
  </w:num>
  <w:num w:numId="6">
    <w:abstractNumId w:val="37"/>
  </w:num>
  <w:num w:numId="7">
    <w:abstractNumId w:val="22"/>
  </w:num>
  <w:num w:numId="8">
    <w:abstractNumId w:val="41"/>
  </w:num>
  <w:num w:numId="9">
    <w:abstractNumId w:val="16"/>
  </w:num>
  <w:num w:numId="10">
    <w:abstractNumId w:val="11"/>
  </w:num>
  <w:num w:numId="11">
    <w:abstractNumId w:val="28"/>
  </w:num>
  <w:num w:numId="12">
    <w:abstractNumId w:val="5"/>
  </w:num>
  <w:num w:numId="13">
    <w:abstractNumId w:val="0"/>
  </w:num>
  <w:num w:numId="14">
    <w:abstractNumId w:val="30"/>
  </w:num>
  <w:num w:numId="15">
    <w:abstractNumId w:val="9"/>
  </w:num>
  <w:num w:numId="16">
    <w:abstractNumId w:val="33"/>
  </w:num>
  <w:num w:numId="17">
    <w:abstractNumId w:val="13"/>
  </w:num>
  <w:num w:numId="18">
    <w:abstractNumId w:val="7"/>
  </w:num>
  <w:num w:numId="19">
    <w:abstractNumId w:val="19"/>
  </w:num>
  <w:num w:numId="20">
    <w:abstractNumId w:val="42"/>
  </w:num>
  <w:num w:numId="21">
    <w:abstractNumId w:val="8"/>
  </w:num>
  <w:num w:numId="22">
    <w:abstractNumId w:val="26"/>
  </w:num>
  <w:num w:numId="23">
    <w:abstractNumId w:val="10"/>
  </w:num>
  <w:num w:numId="24">
    <w:abstractNumId w:val="14"/>
  </w:num>
  <w:num w:numId="25">
    <w:abstractNumId w:val="39"/>
  </w:num>
  <w:num w:numId="26">
    <w:abstractNumId w:val="34"/>
  </w:num>
  <w:num w:numId="27">
    <w:abstractNumId w:val="17"/>
  </w:num>
  <w:num w:numId="28">
    <w:abstractNumId w:val="18"/>
  </w:num>
  <w:num w:numId="29">
    <w:abstractNumId w:val="3"/>
  </w:num>
  <w:num w:numId="30">
    <w:abstractNumId w:val="4"/>
  </w:num>
  <w:num w:numId="31">
    <w:abstractNumId w:val="40"/>
  </w:num>
  <w:num w:numId="32">
    <w:abstractNumId w:val="32"/>
  </w:num>
  <w:num w:numId="33">
    <w:abstractNumId w:val="25"/>
  </w:num>
  <w:num w:numId="34">
    <w:abstractNumId w:val="12"/>
  </w:num>
  <w:num w:numId="35">
    <w:abstractNumId w:val="29"/>
  </w:num>
  <w:num w:numId="36">
    <w:abstractNumId w:val="38"/>
  </w:num>
  <w:num w:numId="37">
    <w:abstractNumId w:val="21"/>
  </w:num>
  <w:num w:numId="38">
    <w:abstractNumId w:val="35"/>
  </w:num>
  <w:num w:numId="39">
    <w:abstractNumId w:val="20"/>
  </w:num>
  <w:num w:numId="40">
    <w:abstractNumId w:val="1"/>
  </w:num>
  <w:num w:numId="41">
    <w:abstractNumId w:val="36"/>
  </w:num>
  <w:num w:numId="42">
    <w:abstractNumId w:val="2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4BD"/>
    <w:rsid w:val="00001E71"/>
    <w:rsid w:val="00005130"/>
    <w:rsid w:val="00005883"/>
    <w:rsid w:val="000074B1"/>
    <w:rsid w:val="0001018A"/>
    <w:rsid w:val="000156FB"/>
    <w:rsid w:val="00016685"/>
    <w:rsid w:val="00017902"/>
    <w:rsid w:val="00021D3A"/>
    <w:rsid w:val="00030E5D"/>
    <w:rsid w:val="00030EAB"/>
    <w:rsid w:val="000317F9"/>
    <w:rsid w:val="00031B72"/>
    <w:rsid w:val="00033C82"/>
    <w:rsid w:val="00034E03"/>
    <w:rsid w:val="000354D6"/>
    <w:rsid w:val="0003566A"/>
    <w:rsid w:val="00036357"/>
    <w:rsid w:val="00040BAA"/>
    <w:rsid w:val="00040D0C"/>
    <w:rsid w:val="0004144B"/>
    <w:rsid w:val="00042648"/>
    <w:rsid w:val="0004399A"/>
    <w:rsid w:val="000439DC"/>
    <w:rsid w:val="0004459B"/>
    <w:rsid w:val="000449E4"/>
    <w:rsid w:val="000476D1"/>
    <w:rsid w:val="00047A5F"/>
    <w:rsid w:val="00053942"/>
    <w:rsid w:val="000568F8"/>
    <w:rsid w:val="0006196B"/>
    <w:rsid w:val="0006402B"/>
    <w:rsid w:val="000646D0"/>
    <w:rsid w:val="000649BD"/>
    <w:rsid w:val="00070D9B"/>
    <w:rsid w:val="00071168"/>
    <w:rsid w:val="00071E1B"/>
    <w:rsid w:val="00074AE7"/>
    <w:rsid w:val="00076AE3"/>
    <w:rsid w:val="00076EFD"/>
    <w:rsid w:val="000812C8"/>
    <w:rsid w:val="000827E8"/>
    <w:rsid w:val="00082BD6"/>
    <w:rsid w:val="00084929"/>
    <w:rsid w:val="000853C7"/>
    <w:rsid w:val="00086235"/>
    <w:rsid w:val="00086544"/>
    <w:rsid w:val="00087D2D"/>
    <w:rsid w:val="00090341"/>
    <w:rsid w:val="00091206"/>
    <w:rsid w:val="00092538"/>
    <w:rsid w:val="0009317B"/>
    <w:rsid w:val="00094107"/>
    <w:rsid w:val="000943E3"/>
    <w:rsid w:val="00094A4B"/>
    <w:rsid w:val="00095F26"/>
    <w:rsid w:val="00096BAB"/>
    <w:rsid w:val="00097A6B"/>
    <w:rsid w:val="00097C04"/>
    <w:rsid w:val="000A01E5"/>
    <w:rsid w:val="000A0632"/>
    <w:rsid w:val="000A1DED"/>
    <w:rsid w:val="000A2FF4"/>
    <w:rsid w:val="000A3EF6"/>
    <w:rsid w:val="000A549B"/>
    <w:rsid w:val="000A5FFC"/>
    <w:rsid w:val="000A65B5"/>
    <w:rsid w:val="000A6DE8"/>
    <w:rsid w:val="000A6F0C"/>
    <w:rsid w:val="000A6FA0"/>
    <w:rsid w:val="000A7110"/>
    <w:rsid w:val="000B006C"/>
    <w:rsid w:val="000B2338"/>
    <w:rsid w:val="000B24F7"/>
    <w:rsid w:val="000B3BE0"/>
    <w:rsid w:val="000B4A6F"/>
    <w:rsid w:val="000B64BD"/>
    <w:rsid w:val="000C1287"/>
    <w:rsid w:val="000C3D1C"/>
    <w:rsid w:val="000D04C1"/>
    <w:rsid w:val="000D1EC1"/>
    <w:rsid w:val="000E0315"/>
    <w:rsid w:val="000E335A"/>
    <w:rsid w:val="000E51D5"/>
    <w:rsid w:val="000E586F"/>
    <w:rsid w:val="000F02FE"/>
    <w:rsid w:val="000F0E21"/>
    <w:rsid w:val="000F4CAB"/>
    <w:rsid w:val="000F55F7"/>
    <w:rsid w:val="000F629B"/>
    <w:rsid w:val="00100D38"/>
    <w:rsid w:val="00102D91"/>
    <w:rsid w:val="001051FE"/>
    <w:rsid w:val="00105981"/>
    <w:rsid w:val="00107438"/>
    <w:rsid w:val="00110AF4"/>
    <w:rsid w:val="00112D6A"/>
    <w:rsid w:val="001158D9"/>
    <w:rsid w:val="00120670"/>
    <w:rsid w:val="001220F8"/>
    <w:rsid w:val="00122D70"/>
    <w:rsid w:val="00123696"/>
    <w:rsid w:val="001258F2"/>
    <w:rsid w:val="00127F88"/>
    <w:rsid w:val="0013099B"/>
    <w:rsid w:val="00131963"/>
    <w:rsid w:val="00131CA8"/>
    <w:rsid w:val="00132106"/>
    <w:rsid w:val="00134A05"/>
    <w:rsid w:val="0013511D"/>
    <w:rsid w:val="0013677B"/>
    <w:rsid w:val="00137BCB"/>
    <w:rsid w:val="0014114C"/>
    <w:rsid w:val="00141F9A"/>
    <w:rsid w:val="001452CD"/>
    <w:rsid w:val="001476EC"/>
    <w:rsid w:val="001514C7"/>
    <w:rsid w:val="00151D6B"/>
    <w:rsid w:val="00154BB0"/>
    <w:rsid w:val="00155FB6"/>
    <w:rsid w:val="0015747B"/>
    <w:rsid w:val="0015774A"/>
    <w:rsid w:val="00160660"/>
    <w:rsid w:val="0016110F"/>
    <w:rsid w:val="00166041"/>
    <w:rsid w:val="0017036B"/>
    <w:rsid w:val="0017194A"/>
    <w:rsid w:val="001720AD"/>
    <w:rsid w:val="00172C4E"/>
    <w:rsid w:val="00173A26"/>
    <w:rsid w:val="00174392"/>
    <w:rsid w:val="001745FD"/>
    <w:rsid w:val="00175849"/>
    <w:rsid w:val="00181059"/>
    <w:rsid w:val="00181BF9"/>
    <w:rsid w:val="00182A65"/>
    <w:rsid w:val="00182B4C"/>
    <w:rsid w:val="001838E7"/>
    <w:rsid w:val="00186272"/>
    <w:rsid w:val="001906B3"/>
    <w:rsid w:val="00192CEF"/>
    <w:rsid w:val="00193650"/>
    <w:rsid w:val="00193F22"/>
    <w:rsid w:val="00194F01"/>
    <w:rsid w:val="001970E9"/>
    <w:rsid w:val="0019738B"/>
    <w:rsid w:val="0019756E"/>
    <w:rsid w:val="001A0515"/>
    <w:rsid w:val="001A097F"/>
    <w:rsid w:val="001A27BE"/>
    <w:rsid w:val="001A34BB"/>
    <w:rsid w:val="001A441D"/>
    <w:rsid w:val="001A4AC4"/>
    <w:rsid w:val="001A4D12"/>
    <w:rsid w:val="001A74AA"/>
    <w:rsid w:val="001B025C"/>
    <w:rsid w:val="001B0F0F"/>
    <w:rsid w:val="001B2780"/>
    <w:rsid w:val="001B2D8A"/>
    <w:rsid w:val="001B340E"/>
    <w:rsid w:val="001B46D1"/>
    <w:rsid w:val="001B4EA2"/>
    <w:rsid w:val="001B77FB"/>
    <w:rsid w:val="001C0ED2"/>
    <w:rsid w:val="001C101C"/>
    <w:rsid w:val="001C2C75"/>
    <w:rsid w:val="001C2EEA"/>
    <w:rsid w:val="001C441D"/>
    <w:rsid w:val="001C61C5"/>
    <w:rsid w:val="001C78ED"/>
    <w:rsid w:val="001D2E47"/>
    <w:rsid w:val="001D3A0E"/>
    <w:rsid w:val="001D3C2C"/>
    <w:rsid w:val="001D433B"/>
    <w:rsid w:val="001D530D"/>
    <w:rsid w:val="001D7350"/>
    <w:rsid w:val="001D74E2"/>
    <w:rsid w:val="001E0349"/>
    <w:rsid w:val="001E06ED"/>
    <w:rsid w:val="001E4796"/>
    <w:rsid w:val="001E51C8"/>
    <w:rsid w:val="001E5681"/>
    <w:rsid w:val="001E5C73"/>
    <w:rsid w:val="001E65FA"/>
    <w:rsid w:val="001F192E"/>
    <w:rsid w:val="001F1FDD"/>
    <w:rsid w:val="001F3492"/>
    <w:rsid w:val="001F5953"/>
    <w:rsid w:val="001F60BB"/>
    <w:rsid w:val="001F685E"/>
    <w:rsid w:val="001F6F8B"/>
    <w:rsid w:val="00200C53"/>
    <w:rsid w:val="002049AA"/>
    <w:rsid w:val="00204A25"/>
    <w:rsid w:val="00205604"/>
    <w:rsid w:val="00205C2C"/>
    <w:rsid w:val="00206ECC"/>
    <w:rsid w:val="002138C6"/>
    <w:rsid w:val="002142BB"/>
    <w:rsid w:val="00216812"/>
    <w:rsid w:val="00216CC9"/>
    <w:rsid w:val="0022126D"/>
    <w:rsid w:val="00221780"/>
    <w:rsid w:val="00223192"/>
    <w:rsid w:val="00223194"/>
    <w:rsid w:val="0022450A"/>
    <w:rsid w:val="00224DAF"/>
    <w:rsid w:val="00227131"/>
    <w:rsid w:val="002306D2"/>
    <w:rsid w:val="00230DEF"/>
    <w:rsid w:val="002313BE"/>
    <w:rsid w:val="0023248E"/>
    <w:rsid w:val="002345B4"/>
    <w:rsid w:val="002368A4"/>
    <w:rsid w:val="00236D27"/>
    <w:rsid w:val="00240DC8"/>
    <w:rsid w:val="00241A3D"/>
    <w:rsid w:val="002429FB"/>
    <w:rsid w:val="00242D75"/>
    <w:rsid w:val="00244042"/>
    <w:rsid w:val="0024637A"/>
    <w:rsid w:val="002469F7"/>
    <w:rsid w:val="002505AB"/>
    <w:rsid w:val="002520E0"/>
    <w:rsid w:val="002533EE"/>
    <w:rsid w:val="0025439E"/>
    <w:rsid w:val="002619AE"/>
    <w:rsid w:val="00265D7D"/>
    <w:rsid w:val="00266788"/>
    <w:rsid w:val="00266E48"/>
    <w:rsid w:val="002702BC"/>
    <w:rsid w:val="00272340"/>
    <w:rsid w:val="00274AC4"/>
    <w:rsid w:val="00276FA7"/>
    <w:rsid w:val="00280550"/>
    <w:rsid w:val="0028068A"/>
    <w:rsid w:val="00280F75"/>
    <w:rsid w:val="00281660"/>
    <w:rsid w:val="00283D4C"/>
    <w:rsid w:val="00285350"/>
    <w:rsid w:val="002859A3"/>
    <w:rsid w:val="00287248"/>
    <w:rsid w:val="002873EA"/>
    <w:rsid w:val="002901CC"/>
    <w:rsid w:val="002910D7"/>
    <w:rsid w:val="002956BC"/>
    <w:rsid w:val="00295886"/>
    <w:rsid w:val="002A2A22"/>
    <w:rsid w:val="002A68E2"/>
    <w:rsid w:val="002B083A"/>
    <w:rsid w:val="002B1904"/>
    <w:rsid w:val="002B34A1"/>
    <w:rsid w:val="002B3567"/>
    <w:rsid w:val="002B42E9"/>
    <w:rsid w:val="002C0863"/>
    <w:rsid w:val="002C1A3B"/>
    <w:rsid w:val="002C2073"/>
    <w:rsid w:val="002C3084"/>
    <w:rsid w:val="002C4FCC"/>
    <w:rsid w:val="002D0183"/>
    <w:rsid w:val="002D269F"/>
    <w:rsid w:val="002D42F3"/>
    <w:rsid w:val="002D4594"/>
    <w:rsid w:val="002D708D"/>
    <w:rsid w:val="002E3C23"/>
    <w:rsid w:val="002E52A4"/>
    <w:rsid w:val="002E5ACA"/>
    <w:rsid w:val="002E627E"/>
    <w:rsid w:val="002F04A7"/>
    <w:rsid w:val="002F22E4"/>
    <w:rsid w:val="002F25FE"/>
    <w:rsid w:val="002F316A"/>
    <w:rsid w:val="00301F73"/>
    <w:rsid w:val="0031004A"/>
    <w:rsid w:val="00310A69"/>
    <w:rsid w:val="00310C02"/>
    <w:rsid w:val="00311468"/>
    <w:rsid w:val="003118AE"/>
    <w:rsid w:val="00311CB9"/>
    <w:rsid w:val="00311F51"/>
    <w:rsid w:val="00313485"/>
    <w:rsid w:val="0031355C"/>
    <w:rsid w:val="0031364F"/>
    <w:rsid w:val="00313D29"/>
    <w:rsid w:val="00314441"/>
    <w:rsid w:val="003176ED"/>
    <w:rsid w:val="003179FC"/>
    <w:rsid w:val="00320186"/>
    <w:rsid w:val="003212C6"/>
    <w:rsid w:val="00323E7A"/>
    <w:rsid w:val="0032435B"/>
    <w:rsid w:val="00326184"/>
    <w:rsid w:val="00331327"/>
    <w:rsid w:val="003339B8"/>
    <w:rsid w:val="00333DF1"/>
    <w:rsid w:val="00334F9A"/>
    <w:rsid w:val="003356FE"/>
    <w:rsid w:val="003359C4"/>
    <w:rsid w:val="003367C6"/>
    <w:rsid w:val="00341FA0"/>
    <w:rsid w:val="00347164"/>
    <w:rsid w:val="00347273"/>
    <w:rsid w:val="0034728C"/>
    <w:rsid w:val="0035052B"/>
    <w:rsid w:val="003507DB"/>
    <w:rsid w:val="00351306"/>
    <w:rsid w:val="00351B84"/>
    <w:rsid w:val="00351D90"/>
    <w:rsid w:val="003528E2"/>
    <w:rsid w:val="00353489"/>
    <w:rsid w:val="00353726"/>
    <w:rsid w:val="00357D32"/>
    <w:rsid w:val="00360CB4"/>
    <w:rsid w:val="00360F0A"/>
    <w:rsid w:val="00362098"/>
    <w:rsid w:val="003625D6"/>
    <w:rsid w:val="00364FF4"/>
    <w:rsid w:val="00366D5B"/>
    <w:rsid w:val="003709BF"/>
    <w:rsid w:val="00376AE3"/>
    <w:rsid w:val="00383E77"/>
    <w:rsid w:val="00384214"/>
    <w:rsid w:val="00390705"/>
    <w:rsid w:val="003928DD"/>
    <w:rsid w:val="00397452"/>
    <w:rsid w:val="003A1C29"/>
    <w:rsid w:val="003A1DDE"/>
    <w:rsid w:val="003A2B96"/>
    <w:rsid w:val="003A4E80"/>
    <w:rsid w:val="003A5384"/>
    <w:rsid w:val="003A70D9"/>
    <w:rsid w:val="003B0677"/>
    <w:rsid w:val="003B47C8"/>
    <w:rsid w:val="003B771C"/>
    <w:rsid w:val="003B792F"/>
    <w:rsid w:val="003C043A"/>
    <w:rsid w:val="003C13C2"/>
    <w:rsid w:val="003C14A0"/>
    <w:rsid w:val="003C191B"/>
    <w:rsid w:val="003C20FE"/>
    <w:rsid w:val="003C2F77"/>
    <w:rsid w:val="003C47D2"/>
    <w:rsid w:val="003C4B32"/>
    <w:rsid w:val="003C5D7D"/>
    <w:rsid w:val="003C5F83"/>
    <w:rsid w:val="003C7894"/>
    <w:rsid w:val="003D3436"/>
    <w:rsid w:val="003E04B6"/>
    <w:rsid w:val="003E2035"/>
    <w:rsid w:val="003E3B92"/>
    <w:rsid w:val="003E48C1"/>
    <w:rsid w:val="003E5665"/>
    <w:rsid w:val="003F1487"/>
    <w:rsid w:val="003F1F5D"/>
    <w:rsid w:val="003F5216"/>
    <w:rsid w:val="003F7AC4"/>
    <w:rsid w:val="0040018C"/>
    <w:rsid w:val="00402CE6"/>
    <w:rsid w:val="004048C6"/>
    <w:rsid w:val="00404FEF"/>
    <w:rsid w:val="0040542A"/>
    <w:rsid w:val="00411E4F"/>
    <w:rsid w:val="004133BE"/>
    <w:rsid w:val="00414E4D"/>
    <w:rsid w:val="00416A6C"/>
    <w:rsid w:val="00416AAF"/>
    <w:rsid w:val="00417E3A"/>
    <w:rsid w:val="00426575"/>
    <w:rsid w:val="00426D49"/>
    <w:rsid w:val="00430924"/>
    <w:rsid w:val="00430FF2"/>
    <w:rsid w:val="00431D9E"/>
    <w:rsid w:val="0043271E"/>
    <w:rsid w:val="0043295C"/>
    <w:rsid w:val="00437C02"/>
    <w:rsid w:val="004406CD"/>
    <w:rsid w:val="00440856"/>
    <w:rsid w:val="00443390"/>
    <w:rsid w:val="004433FE"/>
    <w:rsid w:val="004437F9"/>
    <w:rsid w:val="004478D8"/>
    <w:rsid w:val="00447C5A"/>
    <w:rsid w:val="004500DA"/>
    <w:rsid w:val="00456DCA"/>
    <w:rsid w:val="00461935"/>
    <w:rsid w:val="004621B1"/>
    <w:rsid w:val="00464CEC"/>
    <w:rsid w:val="004652C4"/>
    <w:rsid w:val="0046546F"/>
    <w:rsid w:val="004662DC"/>
    <w:rsid w:val="00466AE1"/>
    <w:rsid w:val="0046726D"/>
    <w:rsid w:val="0046733C"/>
    <w:rsid w:val="00470C26"/>
    <w:rsid w:val="00472290"/>
    <w:rsid w:val="004724E3"/>
    <w:rsid w:val="00472AF6"/>
    <w:rsid w:val="00472E36"/>
    <w:rsid w:val="00473981"/>
    <w:rsid w:val="004750C6"/>
    <w:rsid w:val="00476209"/>
    <w:rsid w:val="00480645"/>
    <w:rsid w:val="004821EF"/>
    <w:rsid w:val="00482AB0"/>
    <w:rsid w:val="00482D5A"/>
    <w:rsid w:val="00483400"/>
    <w:rsid w:val="0048414A"/>
    <w:rsid w:val="00485535"/>
    <w:rsid w:val="00485F6A"/>
    <w:rsid w:val="00486FA2"/>
    <w:rsid w:val="00491B14"/>
    <w:rsid w:val="004924A5"/>
    <w:rsid w:val="00492D69"/>
    <w:rsid w:val="00493127"/>
    <w:rsid w:val="004933EA"/>
    <w:rsid w:val="00497051"/>
    <w:rsid w:val="00497EE7"/>
    <w:rsid w:val="004A08CD"/>
    <w:rsid w:val="004A2CF4"/>
    <w:rsid w:val="004A382C"/>
    <w:rsid w:val="004A3FAD"/>
    <w:rsid w:val="004A73E8"/>
    <w:rsid w:val="004A790C"/>
    <w:rsid w:val="004B127A"/>
    <w:rsid w:val="004B1652"/>
    <w:rsid w:val="004B3D35"/>
    <w:rsid w:val="004B4B91"/>
    <w:rsid w:val="004B6F97"/>
    <w:rsid w:val="004B7B45"/>
    <w:rsid w:val="004C014C"/>
    <w:rsid w:val="004C0929"/>
    <w:rsid w:val="004C2558"/>
    <w:rsid w:val="004C2665"/>
    <w:rsid w:val="004C4581"/>
    <w:rsid w:val="004C545B"/>
    <w:rsid w:val="004C572A"/>
    <w:rsid w:val="004C64D3"/>
    <w:rsid w:val="004C75FA"/>
    <w:rsid w:val="004D023C"/>
    <w:rsid w:val="004D4FEC"/>
    <w:rsid w:val="004D50BC"/>
    <w:rsid w:val="004D58F5"/>
    <w:rsid w:val="004D5E0D"/>
    <w:rsid w:val="004D680B"/>
    <w:rsid w:val="004D74CF"/>
    <w:rsid w:val="004D74E8"/>
    <w:rsid w:val="004D7DE8"/>
    <w:rsid w:val="004E44B8"/>
    <w:rsid w:val="004E46EB"/>
    <w:rsid w:val="004E49D0"/>
    <w:rsid w:val="004E4EB7"/>
    <w:rsid w:val="004F1232"/>
    <w:rsid w:val="004F4F26"/>
    <w:rsid w:val="004F6747"/>
    <w:rsid w:val="004F70BD"/>
    <w:rsid w:val="00501372"/>
    <w:rsid w:val="00501410"/>
    <w:rsid w:val="00507EF6"/>
    <w:rsid w:val="00510857"/>
    <w:rsid w:val="0051141D"/>
    <w:rsid w:val="00512789"/>
    <w:rsid w:val="0052011B"/>
    <w:rsid w:val="005206A5"/>
    <w:rsid w:val="005208BB"/>
    <w:rsid w:val="00520F6D"/>
    <w:rsid w:val="00522EB4"/>
    <w:rsid w:val="005244EE"/>
    <w:rsid w:val="00524A84"/>
    <w:rsid w:val="00524DA2"/>
    <w:rsid w:val="00525718"/>
    <w:rsid w:val="0052771A"/>
    <w:rsid w:val="00530664"/>
    <w:rsid w:val="00537231"/>
    <w:rsid w:val="00540634"/>
    <w:rsid w:val="00540F75"/>
    <w:rsid w:val="005411DF"/>
    <w:rsid w:val="00541F10"/>
    <w:rsid w:val="0054291F"/>
    <w:rsid w:val="00543CC0"/>
    <w:rsid w:val="00545E8A"/>
    <w:rsid w:val="005470CB"/>
    <w:rsid w:val="005511E9"/>
    <w:rsid w:val="00552B61"/>
    <w:rsid w:val="00553DD8"/>
    <w:rsid w:val="00554BC8"/>
    <w:rsid w:val="0055799C"/>
    <w:rsid w:val="005600E6"/>
    <w:rsid w:val="00560F49"/>
    <w:rsid w:val="00561F34"/>
    <w:rsid w:val="00562361"/>
    <w:rsid w:val="00562B46"/>
    <w:rsid w:val="0056656C"/>
    <w:rsid w:val="00567688"/>
    <w:rsid w:val="00576884"/>
    <w:rsid w:val="00576EF5"/>
    <w:rsid w:val="00580822"/>
    <w:rsid w:val="0058153A"/>
    <w:rsid w:val="00583E43"/>
    <w:rsid w:val="005840F1"/>
    <w:rsid w:val="00585DB5"/>
    <w:rsid w:val="00587F54"/>
    <w:rsid w:val="00590AB9"/>
    <w:rsid w:val="00590E00"/>
    <w:rsid w:val="005930C1"/>
    <w:rsid w:val="00597CEA"/>
    <w:rsid w:val="005A0000"/>
    <w:rsid w:val="005A1BF9"/>
    <w:rsid w:val="005A28D9"/>
    <w:rsid w:val="005A3CD2"/>
    <w:rsid w:val="005A4AEF"/>
    <w:rsid w:val="005A505C"/>
    <w:rsid w:val="005A7C96"/>
    <w:rsid w:val="005B1275"/>
    <w:rsid w:val="005B2A0E"/>
    <w:rsid w:val="005B3903"/>
    <w:rsid w:val="005B3F28"/>
    <w:rsid w:val="005B3FAA"/>
    <w:rsid w:val="005B45DF"/>
    <w:rsid w:val="005B7845"/>
    <w:rsid w:val="005C14C9"/>
    <w:rsid w:val="005C176A"/>
    <w:rsid w:val="005C3085"/>
    <w:rsid w:val="005C5077"/>
    <w:rsid w:val="005C591A"/>
    <w:rsid w:val="005C7F40"/>
    <w:rsid w:val="005D03AF"/>
    <w:rsid w:val="005D15C4"/>
    <w:rsid w:val="005D1F0A"/>
    <w:rsid w:val="005D31CA"/>
    <w:rsid w:val="005D5B22"/>
    <w:rsid w:val="005D5CAB"/>
    <w:rsid w:val="005D6CA9"/>
    <w:rsid w:val="005D7968"/>
    <w:rsid w:val="005E0F30"/>
    <w:rsid w:val="005E2261"/>
    <w:rsid w:val="005E49D4"/>
    <w:rsid w:val="005E613F"/>
    <w:rsid w:val="005E6294"/>
    <w:rsid w:val="005E66F2"/>
    <w:rsid w:val="005E7A9F"/>
    <w:rsid w:val="005F0307"/>
    <w:rsid w:val="005F0A62"/>
    <w:rsid w:val="005F11AC"/>
    <w:rsid w:val="005F2262"/>
    <w:rsid w:val="005F327B"/>
    <w:rsid w:val="005F3CC1"/>
    <w:rsid w:val="005F4F3E"/>
    <w:rsid w:val="005F71BF"/>
    <w:rsid w:val="005F71C1"/>
    <w:rsid w:val="00603FE2"/>
    <w:rsid w:val="00604202"/>
    <w:rsid w:val="00605C0C"/>
    <w:rsid w:val="00610E93"/>
    <w:rsid w:val="006123D0"/>
    <w:rsid w:val="0061295E"/>
    <w:rsid w:val="00613280"/>
    <w:rsid w:val="00613670"/>
    <w:rsid w:val="006138C7"/>
    <w:rsid w:val="00613AF5"/>
    <w:rsid w:val="00615A0D"/>
    <w:rsid w:val="00616555"/>
    <w:rsid w:val="00616F7A"/>
    <w:rsid w:val="006177B0"/>
    <w:rsid w:val="0062226E"/>
    <w:rsid w:val="00622877"/>
    <w:rsid w:val="00623734"/>
    <w:rsid w:val="00623CCC"/>
    <w:rsid w:val="00626280"/>
    <w:rsid w:val="006273B2"/>
    <w:rsid w:val="00627E46"/>
    <w:rsid w:val="0063028E"/>
    <w:rsid w:val="006325A0"/>
    <w:rsid w:val="0063474F"/>
    <w:rsid w:val="0064164B"/>
    <w:rsid w:val="00641C37"/>
    <w:rsid w:val="00642DDB"/>
    <w:rsid w:val="00643E96"/>
    <w:rsid w:val="00644764"/>
    <w:rsid w:val="00644DEB"/>
    <w:rsid w:val="006475A8"/>
    <w:rsid w:val="00647F63"/>
    <w:rsid w:val="00656087"/>
    <w:rsid w:val="006562A1"/>
    <w:rsid w:val="0066176A"/>
    <w:rsid w:val="0066203E"/>
    <w:rsid w:val="00665B91"/>
    <w:rsid w:val="006709CE"/>
    <w:rsid w:val="00672E41"/>
    <w:rsid w:val="00677CBD"/>
    <w:rsid w:val="00681F03"/>
    <w:rsid w:val="006830E1"/>
    <w:rsid w:val="00684796"/>
    <w:rsid w:val="00686FD1"/>
    <w:rsid w:val="00690935"/>
    <w:rsid w:val="006945AE"/>
    <w:rsid w:val="006A015A"/>
    <w:rsid w:val="006A1CC7"/>
    <w:rsid w:val="006A2276"/>
    <w:rsid w:val="006A38FC"/>
    <w:rsid w:val="006B501F"/>
    <w:rsid w:val="006B603C"/>
    <w:rsid w:val="006B6155"/>
    <w:rsid w:val="006C150E"/>
    <w:rsid w:val="006C2808"/>
    <w:rsid w:val="006C3033"/>
    <w:rsid w:val="006C32AB"/>
    <w:rsid w:val="006C54C4"/>
    <w:rsid w:val="006D0495"/>
    <w:rsid w:val="006D490E"/>
    <w:rsid w:val="006D4FAE"/>
    <w:rsid w:val="006E0288"/>
    <w:rsid w:val="006E17DB"/>
    <w:rsid w:val="006E5025"/>
    <w:rsid w:val="006E6304"/>
    <w:rsid w:val="006E745A"/>
    <w:rsid w:val="006F127A"/>
    <w:rsid w:val="006F3153"/>
    <w:rsid w:val="006F46A9"/>
    <w:rsid w:val="006F4BE3"/>
    <w:rsid w:val="006F4E90"/>
    <w:rsid w:val="00701357"/>
    <w:rsid w:val="007020DE"/>
    <w:rsid w:val="007025B6"/>
    <w:rsid w:val="00702B0E"/>
    <w:rsid w:val="007042BF"/>
    <w:rsid w:val="007061EB"/>
    <w:rsid w:val="007070CD"/>
    <w:rsid w:val="00712E03"/>
    <w:rsid w:val="007151B8"/>
    <w:rsid w:val="00720422"/>
    <w:rsid w:val="00720A85"/>
    <w:rsid w:val="00722E8D"/>
    <w:rsid w:val="00723649"/>
    <w:rsid w:val="00725DA3"/>
    <w:rsid w:val="007269A4"/>
    <w:rsid w:val="00727A9D"/>
    <w:rsid w:val="0073146C"/>
    <w:rsid w:val="00732598"/>
    <w:rsid w:val="00741565"/>
    <w:rsid w:val="00742070"/>
    <w:rsid w:val="007422C7"/>
    <w:rsid w:val="00744D5E"/>
    <w:rsid w:val="00745A7A"/>
    <w:rsid w:val="00745C3D"/>
    <w:rsid w:val="00745D61"/>
    <w:rsid w:val="00750724"/>
    <w:rsid w:val="00752951"/>
    <w:rsid w:val="007563B4"/>
    <w:rsid w:val="0076116C"/>
    <w:rsid w:val="007623DB"/>
    <w:rsid w:val="007628BA"/>
    <w:rsid w:val="007658F7"/>
    <w:rsid w:val="0076677B"/>
    <w:rsid w:val="00771A46"/>
    <w:rsid w:val="00771BF8"/>
    <w:rsid w:val="00774794"/>
    <w:rsid w:val="00774BD0"/>
    <w:rsid w:val="00775617"/>
    <w:rsid w:val="007757DA"/>
    <w:rsid w:val="00775EE0"/>
    <w:rsid w:val="00777813"/>
    <w:rsid w:val="0078131E"/>
    <w:rsid w:val="0078197F"/>
    <w:rsid w:val="007830E8"/>
    <w:rsid w:val="007832E6"/>
    <w:rsid w:val="00784370"/>
    <w:rsid w:val="0079084C"/>
    <w:rsid w:val="00790B91"/>
    <w:rsid w:val="007918C8"/>
    <w:rsid w:val="007918D7"/>
    <w:rsid w:val="00793ED7"/>
    <w:rsid w:val="007964BB"/>
    <w:rsid w:val="0079666E"/>
    <w:rsid w:val="007A0513"/>
    <w:rsid w:val="007A190C"/>
    <w:rsid w:val="007A4D7B"/>
    <w:rsid w:val="007A5665"/>
    <w:rsid w:val="007A5E15"/>
    <w:rsid w:val="007B0195"/>
    <w:rsid w:val="007B1291"/>
    <w:rsid w:val="007B2087"/>
    <w:rsid w:val="007B2E94"/>
    <w:rsid w:val="007B2E98"/>
    <w:rsid w:val="007B3D88"/>
    <w:rsid w:val="007B578B"/>
    <w:rsid w:val="007B6480"/>
    <w:rsid w:val="007C07DE"/>
    <w:rsid w:val="007C0C05"/>
    <w:rsid w:val="007C1706"/>
    <w:rsid w:val="007C1F50"/>
    <w:rsid w:val="007C3444"/>
    <w:rsid w:val="007C5155"/>
    <w:rsid w:val="007C5AA3"/>
    <w:rsid w:val="007C5CE6"/>
    <w:rsid w:val="007C67DF"/>
    <w:rsid w:val="007D0DD1"/>
    <w:rsid w:val="007D5BE2"/>
    <w:rsid w:val="007D624B"/>
    <w:rsid w:val="007D7B30"/>
    <w:rsid w:val="007E12F0"/>
    <w:rsid w:val="007E2677"/>
    <w:rsid w:val="007E2A5D"/>
    <w:rsid w:val="007E335F"/>
    <w:rsid w:val="007E4AAB"/>
    <w:rsid w:val="007E7610"/>
    <w:rsid w:val="007F33F0"/>
    <w:rsid w:val="007F3F50"/>
    <w:rsid w:val="007F6835"/>
    <w:rsid w:val="00801404"/>
    <w:rsid w:val="00801F58"/>
    <w:rsid w:val="00802794"/>
    <w:rsid w:val="00803331"/>
    <w:rsid w:val="00803779"/>
    <w:rsid w:val="00804BAB"/>
    <w:rsid w:val="008066D2"/>
    <w:rsid w:val="00807C79"/>
    <w:rsid w:val="008102CC"/>
    <w:rsid w:val="008104E2"/>
    <w:rsid w:val="008114CE"/>
    <w:rsid w:val="00811790"/>
    <w:rsid w:val="0081312B"/>
    <w:rsid w:val="008139A2"/>
    <w:rsid w:val="00814833"/>
    <w:rsid w:val="00815EBD"/>
    <w:rsid w:val="00821828"/>
    <w:rsid w:val="008239CA"/>
    <w:rsid w:val="00823C03"/>
    <w:rsid w:val="00823C05"/>
    <w:rsid w:val="00823DEE"/>
    <w:rsid w:val="00825C3F"/>
    <w:rsid w:val="00830A6E"/>
    <w:rsid w:val="00832319"/>
    <w:rsid w:val="00832985"/>
    <w:rsid w:val="00835CAE"/>
    <w:rsid w:val="00840DD6"/>
    <w:rsid w:val="00841A24"/>
    <w:rsid w:val="00842A94"/>
    <w:rsid w:val="00842BEB"/>
    <w:rsid w:val="0084323B"/>
    <w:rsid w:val="00845720"/>
    <w:rsid w:val="0084611B"/>
    <w:rsid w:val="00847AE5"/>
    <w:rsid w:val="00850480"/>
    <w:rsid w:val="00852759"/>
    <w:rsid w:val="00853FEB"/>
    <w:rsid w:val="00855EDA"/>
    <w:rsid w:val="00855FCE"/>
    <w:rsid w:val="00860784"/>
    <w:rsid w:val="00862224"/>
    <w:rsid w:val="00862347"/>
    <w:rsid w:val="0086289E"/>
    <w:rsid w:val="00863DF3"/>
    <w:rsid w:val="00865043"/>
    <w:rsid w:val="008729D0"/>
    <w:rsid w:val="0087314B"/>
    <w:rsid w:val="0087328E"/>
    <w:rsid w:val="00874ECC"/>
    <w:rsid w:val="0087518E"/>
    <w:rsid w:val="00875FAB"/>
    <w:rsid w:val="00877A8A"/>
    <w:rsid w:val="00881E2A"/>
    <w:rsid w:val="00887BC3"/>
    <w:rsid w:val="0089105D"/>
    <w:rsid w:val="00891599"/>
    <w:rsid w:val="00893611"/>
    <w:rsid w:val="008943F9"/>
    <w:rsid w:val="008944E3"/>
    <w:rsid w:val="00894E85"/>
    <w:rsid w:val="008950EF"/>
    <w:rsid w:val="008960AA"/>
    <w:rsid w:val="008A0F75"/>
    <w:rsid w:val="008A1BD3"/>
    <w:rsid w:val="008A6258"/>
    <w:rsid w:val="008A6425"/>
    <w:rsid w:val="008A6E70"/>
    <w:rsid w:val="008A722C"/>
    <w:rsid w:val="008B4524"/>
    <w:rsid w:val="008B6660"/>
    <w:rsid w:val="008C2B36"/>
    <w:rsid w:val="008C3A20"/>
    <w:rsid w:val="008C3E73"/>
    <w:rsid w:val="008C60AE"/>
    <w:rsid w:val="008C6530"/>
    <w:rsid w:val="008C6F06"/>
    <w:rsid w:val="008C6F23"/>
    <w:rsid w:val="008D0F95"/>
    <w:rsid w:val="008D149E"/>
    <w:rsid w:val="008D3380"/>
    <w:rsid w:val="008D3980"/>
    <w:rsid w:val="008D3B8E"/>
    <w:rsid w:val="008D4020"/>
    <w:rsid w:val="008D4515"/>
    <w:rsid w:val="008D4751"/>
    <w:rsid w:val="008D4868"/>
    <w:rsid w:val="008D4AEE"/>
    <w:rsid w:val="008D6AC5"/>
    <w:rsid w:val="008D779C"/>
    <w:rsid w:val="008D78FF"/>
    <w:rsid w:val="008E0FFF"/>
    <w:rsid w:val="008E1FE3"/>
    <w:rsid w:val="008E554E"/>
    <w:rsid w:val="008E6B91"/>
    <w:rsid w:val="008E7CE3"/>
    <w:rsid w:val="008F16B1"/>
    <w:rsid w:val="008F4371"/>
    <w:rsid w:val="00901A71"/>
    <w:rsid w:val="00902F8C"/>
    <w:rsid w:val="00903123"/>
    <w:rsid w:val="0090373F"/>
    <w:rsid w:val="00904F4C"/>
    <w:rsid w:val="009074EA"/>
    <w:rsid w:val="009110D4"/>
    <w:rsid w:val="009153A2"/>
    <w:rsid w:val="00917D4A"/>
    <w:rsid w:val="00920883"/>
    <w:rsid w:val="00920B07"/>
    <w:rsid w:val="00921268"/>
    <w:rsid w:val="00922AA4"/>
    <w:rsid w:val="00925F0E"/>
    <w:rsid w:val="009279CF"/>
    <w:rsid w:val="00935AEE"/>
    <w:rsid w:val="00942A2E"/>
    <w:rsid w:val="00943A77"/>
    <w:rsid w:val="00944AD6"/>
    <w:rsid w:val="00946F49"/>
    <w:rsid w:val="00952469"/>
    <w:rsid w:val="009539A1"/>
    <w:rsid w:val="00953B97"/>
    <w:rsid w:val="00956BC8"/>
    <w:rsid w:val="0096128A"/>
    <w:rsid w:val="009616E2"/>
    <w:rsid w:val="00962777"/>
    <w:rsid w:val="00964D92"/>
    <w:rsid w:val="00965E43"/>
    <w:rsid w:val="00966650"/>
    <w:rsid w:val="00967103"/>
    <w:rsid w:val="00967431"/>
    <w:rsid w:val="009678E1"/>
    <w:rsid w:val="0097010C"/>
    <w:rsid w:val="00970D05"/>
    <w:rsid w:val="00971ADD"/>
    <w:rsid w:val="00972934"/>
    <w:rsid w:val="00972EC6"/>
    <w:rsid w:val="0097343D"/>
    <w:rsid w:val="0097566B"/>
    <w:rsid w:val="009802BD"/>
    <w:rsid w:val="009808A1"/>
    <w:rsid w:val="00981F20"/>
    <w:rsid w:val="00982D4F"/>
    <w:rsid w:val="00982F9A"/>
    <w:rsid w:val="009832BE"/>
    <w:rsid w:val="00983CD2"/>
    <w:rsid w:val="0098611E"/>
    <w:rsid w:val="009866A3"/>
    <w:rsid w:val="0098720A"/>
    <w:rsid w:val="0099012A"/>
    <w:rsid w:val="009911B6"/>
    <w:rsid w:val="009913DE"/>
    <w:rsid w:val="009919B9"/>
    <w:rsid w:val="00991C4F"/>
    <w:rsid w:val="0099498A"/>
    <w:rsid w:val="00994B22"/>
    <w:rsid w:val="00995780"/>
    <w:rsid w:val="00995A1E"/>
    <w:rsid w:val="009A0198"/>
    <w:rsid w:val="009A1555"/>
    <w:rsid w:val="009A16ED"/>
    <w:rsid w:val="009A4AE4"/>
    <w:rsid w:val="009A4D8A"/>
    <w:rsid w:val="009A4E5D"/>
    <w:rsid w:val="009A55B8"/>
    <w:rsid w:val="009A7EBF"/>
    <w:rsid w:val="009B180A"/>
    <w:rsid w:val="009B1EF9"/>
    <w:rsid w:val="009B3996"/>
    <w:rsid w:val="009B4E28"/>
    <w:rsid w:val="009B7F62"/>
    <w:rsid w:val="009C1AB5"/>
    <w:rsid w:val="009C43FD"/>
    <w:rsid w:val="009C63F6"/>
    <w:rsid w:val="009D006D"/>
    <w:rsid w:val="009D0CD5"/>
    <w:rsid w:val="009D2F8D"/>
    <w:rsid w:val="009D31CE"/>
    <w:rsid w:val="009E1872"/>
    <w:rsid w:val="009E2310"/>
    <w:rsid w:val="009E3801"/>
    <w:rsid w:val="009E4309"/>
    <w:rsid w:val="009E5EE9"/>
    <w:rsid w:val="009F208D"/>
    <w:rsid w:val="009F2442"/>
    <w:rsid w:val="009F414D"/>
    <w:rsid w:val="009F5312"/>
    <w:rsid w:val="009F5658"/>
    <w:rsid w:val="009F5C68"/>
    <w:rsid w:val="009F7C2C"/>
    <w:rsid w:val="00A005D7"/>
    <w:rsid w:val="00A00E09"/>
    <w:rsid w:val="00A01853"/>
    <w:rsid w:val="00A01876"/>
    <w:rsid w:val="00A01CCF"/>
    <w:rsid w:val="00A044DF"/>
    <w:rsid w:val="00A05212"/>
    <w:rsid w:val="00A05B92"/>
    <w:rsid w:val="00A07E84"/>
    <w:rsid w:val="00A11D3A"/>
    <w:rsid w:val="00A127B1"/>
    <w:rsid w:val="00A14B8D"/>
    <w:rsid w:val="00A159D4"/>
    <w:rsid w:val="00A1757D"/>
    <w:rsid w:val="00A21F37"/>
    <w:rsid w:val="00A22BE3"/>
    <w:rsid w:val="00A23735"/>
    <w:rsid w:val="00A23AC7"/>
    <w:rsid w:val="00A245E5"/>
    <w:rsid w:val="00A25090"/>
    <w:rsid w:val="00A25DE9"/>
    <w:rsid w:val="00A266DE"/>
    <w:rsid w:val="00A30B80"/>
    <w:rsid w:val="00A30EF6"/>
    <w:rsid w:val="00A32B68"/>
    <w:rsid w:val="00A33F31"/>
    <w:rsid w:val="00A3627C"/>
    <w:rsid w:val="00A4075E"/>
    <w:rsid w:val="00A40820"/>
    <w:rsid w:val="00A427A8"/>
    <w:rsid w:val="00A448D8"/>
    <w:rsid w:val="00A4605B"/>
    <w:rsid w:val="00A512E8"/>
    <w:rsid w:val="00A5201D"/>
    <w:rsid w:val="00A5271E"/>
    <w:rsid w:val="00A53515"/>
    <w:rsid w:val="00A55EC0"/>
    <w:rsid w:val="00A56136"/>
    <w:rsid w:val="00A611BE"/>
    <w:rsid w:val="00A618DD"/>
    <w:rsid w:val="00A626BE"/>
    <w:rsid w:val="00A62C13"/>
    <w:rsid w:val="00A65EC7"/>
    <w:rsid w:val="00A67B3F"/>
    <w:rsid w:val="00A706E6"/>
    <w:rsid w:val="00A7137A"/>
    <w:rsid w:val="00A71E16"/>
    <w:rsid w:val="00A72C6B"/>
    <w:rsid w:val="00A74494"/>
    <w:rsid w:val="00A75414"/>
    <w:rsid w:val="00A75948"/>
    <w:rsid w:val="00A80955"/>
    <w:rsid w:val="00A816D3"/>
    <w:rsid w:val="00A820FE"/>
    <w:rsid w:val="00A8259E"/>
    <w:rsid w:val="00A868EB"/>
    <w:rsid w:val="00A90610"/>
    <w:rsid w:val="00A91044"/>
    <w:rsid w:val="00A91404"/>
    <w:rsid w:val="00A9300E"/>
    <w:rsid w:val="00A9341D"/>
    <w:rsid w:val="00A940E5"/>
    <w:rsid w:val="00A95854"/>
    <w:rsid w:val="00AA06D8"/>
    <w:rsid w:val="00AA0806"/>
    <w:rsid w:val="00AA1A1F"/>
    <w:rsid w:val="00AA1A71"/>
    <w:rsid w:val="00AA1C26"/>
    <w:rsid w:val="00AA2554"/>
    <w:rsid w:val="00AA2957"/>
    <w:rsid w:val="00AA2BE4"/>
    <w:rsid w:val="00AA3C7D"/>
    <w:rsid w:val="00AA4493"/>
    <w:rsid w:val="00AA59F5"/>
    <w:rsid w:val="00AA612B"/>
    <w:rsid w:val="00AB243C"/>
    <w:rsid w:val="00AB2C07"/>
    <w:rsid w:val="00AB5B0A"/>
    <w:rsid w:val="00AB60CE"/>
    <w:rsid w:val="00AB6B9C"/>
    <w:rsid w:val="00AB6BD8"/>
    <w:rsid w:val="00AB7095"/>
    <w:rsid w:val="00AC2563"/>
    <w:rsid w:val="00AC2B4D"/>
    <w:rsid w:val="00AC62F9"/>
    <w:rsid w:val="00AD0818"/>
    <w:rsid w:val="00AD141B"/>
    <w:rsid w:val="00AD2A01"/>
    <w:rsid w:val="00AD4342"/>
    <w:rsid w:val="00AD4508"/>
    <w:rsid w:val="00AD5E35"/>
    <w:rsid w:val="00AD688D"/>
    <w:rsid w:val="00AD72EA"/>
    <w:rsid w:val="00AE041B"/>
    <w:rsid w:val="00AE0BFD"/>
    <w:rsid w:val="00AE288E"/>
    <w:rsid w:val="00AE385B"/>
    <w:rsid w:val="00AE4548"/>
    <w:rsid w:val="00AE5F91"/>
    <w:rsid w:val="00AF0A26"/>
    <w:rsid w:val="00AF0CF0"/>
    <w:rsid w:val="00AF1453"/>
    <w:rsid w:val="00AF3257"/>
    <w:rsid w:val="00AF33EB"/>
    <w:rsid w:val="00AF4D1F"/>
    <w:rsid w:val="00AF572A"/>
    <w:rsid w:val="00AF5BFA"/>
    <w:rsid w:val="00AF6F16"/>
    <w:rsid w:val="00AF6FAB"/>
    <w:rsid w:val="00B01ECC"/>
    <w:rsid w:val="00B02D96"/>
    <w:rsid w:val="00B04C67"/>
    <w:rsid w:val="00B07FDB"/>
    <w:rsid w:val="00B123CB"/>
    <w:rsid w:val="00B167F0"/>
    <w:rsid w:val="00B16F1D"/>
    <w:rsid w:val="00B21C2E"/>
    <w:rsid w:val="00B21E61"/>
    <w:rsid w:val="00B222AF"/>
    <w:rsid w:val="00B2546F"/>
    <w:rsid w:val="00B263A3"/>
    <w:rsid w:val="00B26728"/>
    <w:rsid w:val="00B31CB4"/>
    <w:rsid w:val="00B33683"/>
    <w:rsid w:val="00B34740"/>
    <w:rsid w:val="00B37169"/>
    <w:rsid w:val="00B37F9A"/>
    <w:rsid w:val="00B42453"/>
    <w:rsid w:val="00B5141F"/>
    <w:rsid w:val="00B52401"/>
    <w:rsid w:val="00B52533"/>
    <w:rsid w:val="00B55178"/>
    <w:rsid w:val="00B55459"/>
    <w:rsid w:val="00B55990"/>
    <w:rsid w:val="00B609A5"/>
    <w:rsid w:val="00B60FDE"/>
    <w:rsid w:val="00B61056"/>
    <w:rsid w:val="00B646B4"/>
    <w:rsid w:val="00B64D7A"/>
    <w:rsid w:val="00B66291"/>
    <w:rsid w:val="00B66876"/>
    <w:rsid w:val="00B676F3"/>
    <w:rsid w:val="00B67D76"/>
    <w:rsid w:val="00B716D9"/>
    <w:rsid w:val="00B72EDA"/>
    <w:rsid w:val="00B75103"/>
    <w:rsid w:val="00B7599D"/>
    <w:rsid w:val="00B75D35"/>
    <w:rsid w:val="00B7625B"/>
    <w:rsid w:val="00B76997"/>
    <w:rsid w:val="00B81C52"/>
    <w:rsid w:val="00B83B91"/>
    <w:rsid w:val="00B85250"/>
    <w:rsid w:val="00B856A3"/>
    <w:rsid w:val="00B9030A"/>
    <w:rsid w:val="00B9209A"/>
    <w:rsid w:val="00B93229"/>
    <w:rsid w:val="00B943E3"/>
    <w:rsid w:val="00B94B36"/>
    <w:rsid w:val="00B961FE"/>
    <w:rsid w:val="00B9747D"/>
    <w:rsid w:val="00B97D83"/>
    <w:rsid w:val="00BA047A"/>
    <w:rsid w:val="00BA2684"/>
    <w:rsid w:val="00BA63E4"/>
    <w:rsid w:val="00BB254C"/>
    <w:rsid w:val="00BB4D29"/>
    <w:rsid w:val="00BB650A"/>
    <w:rsid w:val="00BC08E0"/>
    <w:rsid w:val="00BC0C7D"/>
    <w:rsid w:val="00BC1AA4"/>
    <w:rsid w:val="00BC6D15"/>
    <w:rsid w:val="00BD0472"/>
    <w:rsid w:val="00BD0EE6"/>
    <w:rsid w:val="00BD1340"/>
    <w:rsid w:val="00BD1941"/>
    <w:rsid w:val="00BD33AF"/>
    <w:rsid w:val="00BD44A5"/>
    <w:rsid w:val="00BD44FC"/>
    <w:rsid w:val="00BD4778"/>
    <w:rsid w:val="00BD5BB0"/>
    <w:rsid w:val="00BE6315"/>
    <w:rsid w:val="00BE7472"/>
    <w:rsid w:val="00BE7AE2"/>
    <w:rsid w:val="00BF030F"/>
    <w:rsid w:val="00BF0D10"/>
    <w:rsid w:val="00BF2DD6"/>
    <w:rsid w:val="00BF2DFD"/>
    <w:rsid w:val="00BF44AB"/>
    <w:rsid w:val="00BF48D8"/>
    <w:rsid w:val="00BF7729"/>
    <w:rsid w:val="00C017B6"/>
    <w:rsid w:val="00C046F7"/>
    <w:rsid w:val="00C0626C"/>
    <w:rsid w:val="00C0627A"/>
    <w:rsid w:val="00C07897"/>
    <w:rsid w:val="00C07EDE"/>
    <w:rsid w:val="00C13108"/>
    <w:rsid w:val="00C135FA"/>
    <w:rsid w:val="00C13AC7"/>
    <w:rsid w:val="00C14440"/>
    <w:rsid w:val="00C1566F"/>
    <w:rsid w:val="00C203CF"/>
    <w:rsid w:val="00C21F15"/>
    <w:rsid w:val="00C22383"/>
    <w:rsid w:val="00C2242F"/>
    <w:rsid w:val="00C2247A"/>
    <w:rsid w:val="00C22ADD"/>
    <w:rsid w:val="00C23055"/>
    <w:rsid w:val="00C30182"/>
    <w:rsid w:val="00C3398A"/>
    <w:rsid w:val="00C34EC9"/>
    <w:rsid w:val="00C35C4C"/>
    <w:rsid w:val="00C36583"/>
    <w:rsid w:val="00C42CA5"/>
    <w:rsid w:val="00C43213"/>
    <w:rsid w:val="00C434BD"/>
    <w:rsid w:val="00C45DFB"/>
    <w:rsid w:val="00C464B6"/>
    <w:rsid w:val="00C467F2"/>
    <w:rsid w:val="00C4718E"/>
    <w:rsid w:val="00C50FAA"/>
    <w:rsid w:val="00C52375"/>
    <w:rsid w:val="00C530F1"/>
    <w:rsid w:val="00C539BC"/>
    <w:rsid w:val="00C567BC"/>
    <w:rsid w:val="00C60851"/>
    <w:rsid w:val="00C622F2"/>
    <w:rsid w:val="00C62511"/>
    <w:rsid w:val="00C6434F"/>
    <w:rsid w:val="00C654CC"/>
    <w:rsid w:val="00C658F0"/>
    <w:rsid w:val="00C70728"/>
    <w:rsid w:val="00C762CC"/>
    <w:rsid w:val="00C77A1B"/>
    <w:rsid w:val="00C80096"/>
    <w:rsid w:val="00C808FD"/>
    <w:rsid w:val="00C80BC1"/>
    <w:rsid w:val="00C80D0B"/>
    <w:rsid w:val="00C8128B"/>
    <w:rsid w:val="00C82DE4"/>
    <w:rsid w:val="00C84D18"/>
    <w:rsid w:val="00C85239"/>
    <w:rsid w:val="00C90717"/>
    <w:rsid w:val="00C9150C"/>
    <w:rsid w:val="00C929C2"/>
    <w:rsid w:val="00C938C6"/>
    <w:rsid w:val="00C95121"/>
    <w:rsid w:val="00C95EEF"/>
    <w:rsid w:val="00C96AE3"/>
    <w:rsid w:val="00CA2110"/>
    <w:rsid w:val="00CA3508"/>
    <w:rsid w:val="00CA4FA3"/>
    <w:rsid w:val="00CA5C81"/>
    <w:rsid w:val="00CB12BF"/>
    <w:rsid w:val="00CB2A73"/>
    <w:rsid w:val="00CB4299"/>
    <w:rsid w:val="00CB54E6"/>
    <w:rsid w:val="00CC1F40"/>
    <w:rsid w:val="00CC4586"/>
    <w:rsid w:val="00CC7169"/>
    <w:rsid w:val="00CC7B94"/>
    <w:rsid w:val="00CD5305"/>
    <w:rsid w:val="00CD6C03"/>
    <w:rsid w:val="00CE022C"/>
    <w:rsid w:val="00CE2EAF"/>
    <w:rsid w:val="00CE56F0"/>
    <w:rsid w:val="00CE635E"/>
    <w:rsid w:val="00CE7BF7"/>
    <w:rsid w:val="00CF0170"/>
    <w:rsid w:val="00CF063E"/>
    <w:rsid w:val="00CF19BC"/>
    <w:rsid w:val="00CF4FAA"/>
    <w:rsid w:val="00CF54BD"/>
    <w:rsid w:val="00CF560D"/>
    <w:rsid w:val="00CF7626"/>
    <w:rsid w:val="00D00272"/>
    <w:rsid w:val="00D00303"/>
    <w:rsid w:val="00D0052A"/>
    <w:rsid w:val="00D0180F"/>
    <w:rsid w:val="00D03201"/>
    <w:rsid w:val="00D069F5"/>
    <w:rsid w:val="00D06D52"/>
    <w:rsid w:val="00D07A8F"/>
    <w:rsid w:val="00D07D5E"/>
    <w:rsid w:val="00D10140"/>
    <w:rsid w:val="00D1019D"/>
    <w:rsid w:val="00D13A52"/>
    <w:rsid w:val="00D15990"/>
    <w:rsid w:val="00D172CA"/>
    <w:rsid w:val="00D17655"/>
    <w:rsid w:val="00D20B67"/>
    <w:rsid w:val="00D220FA"/>
    <w:rsid w:val="00D22F82"/>
    <w:rsid w:val="00D238DF"/>
    <w:rsid w:val="00D25A3C"/>
    <w:rsid w:val="00D27124"/>
    <w:rsid w:val="00D3046D"/>
    <w:rsid w:val="00D31D02"/>
    <w:rsid w:val="00D31F3D"/>
    <w:rsid w:val="00D322C8"/>
    <w:rsid w:val="00D33EA7"/>
    <w:rsid w:val="00D34B38"/>
    <w:rsid w:val="00D35F6C"/>
    <w:rsid w:val="00D36682"/>
    <w:rsid w:val="00D400E4"/>
    <w:rsid w:val="00D40A1B"/>
    <w:rsid w:val="00D40D5E"/>
    <w:rsid w:val="00D420FA"/>
    <w:rsid w:val="00D43191"/>
    <w:rsid w:val="00D433F1"/>
    <w:rsid w:val="00D438D1"/>
    <w:rsid w:val="00D43D41"/>
    <w:rsid w:val="00D45575"/>
    <w:rsid w:val="00D46E67"/>
    <w:rsid w:val="00D47268"/>
    <w:rsid w:val="00D47511"/>
    <w:rsid w:val="00D5192B"/>
    <w:rsid w:val="00D52AF3"/>
    <w:rsid w:val="00D534C2"/>
    <w:rsid w:val="00D54418"/>
    <w:rsid w:val="00D55726"/>
    <w:rsid w:val="00D572D5"/>
    <w:rsid w:val="00D6060D"/>
    <w:rsid w:val="00D60F0D"/>
    <w:rsid w:val="00D6244D"/>
    <w:rsid w:val="00D62C21"/>
    <w:rsid w:val="00D63627"/>
    <w:rsid w:val="00D63F29"/>
    <w:rsid w:val="00D64127"/>
    <w:rsid w:val="00D64E4F"/>
    <w:rsid w:val="00D66A31"/>
    <w:rsid w:val="00D70114"/>
    <w:rsid w:val="00D71A4F"/>
    <w:rsid w:val="00D7790E"/>
    <w:rsid w:val="00D77D6F"/>
    <w:rsid w:val="00D80065"/>
    <w:rsid w:val="00D80A23"/>
    <w:rsid w:val="00D81118"/>
    <w:rsid w:val="00D81E4F"/>
    <w:rsid w:val="00D82C6B"/>
    <w:rsid w:val="00D83EAB"/>
    <w:rsid w:val="00D849B0"/>
    <w:rsid w:val="00D85BCA"/>
    <w:rsid w:val="00D86BA5"/>
    <w:rsid w:val="00D904A3"/>
    <w:rsid w:val="00D90C9F"/>
    <w:rsid w:val="00D92278"/>
    <w:rsid w:val="00D92C45"/>
    <w:rsid w:val="00DA1904"/>
    <w:rsid w:val="00DA2B0E"/>
    <w:rsid w:val="00DB5272"/>
    <w:rsid w:val="00DB6D12"/>
    <w:rsid w:val="00DC0A5F"/>
    <w:rsid w:val="00DC1417"/>
    <w:rsid w:val="00DC22EA"/>
    <w:rsid w:val="00DC3B6C"/>
    <w:rsid w:val="00DC44CB"/>
    <w:rsid w:val="00DC458C"/>
    <w:rsid w:val="00DC533B"/>
    <w:rsid w:val="00DD11D8"/>
    <w:rsid w:val="00DD192D"/>
    <w:rsid w:val="00DD1BB9"/>
    <w:rsid w:val="00DD2AE6"/>
    <w:rsid w:val="00DD4D48"/>
    <w:rsid w:val="00DD5784"/>
    <w:rsid w:val="00DE0957"/>
    <w:rsid w:val="00DE2E65"/>
    <w:rsid w:val="00DE5A7D"/>
    <w:rsid w:val="00DE7F41"/>
    <w:rsid w:val="00DF0C40"/>
    <w:rsid w:val="00DF0EDA"/>
    <w:rsid w:val="00DF1535"/>
    <w:rsid w:val="00DF59E0"/>
    <w:rsid w:val="00DF61E5"/>
    <w:rsid w:val="00E01D61"/>
    <w:rsid w:val="00E02232"/>
    <w:rsid w:val="00E02C1A"/>
    <w:rsid w:val="00E030B7"/>
    <w:rsid w:val="00E0356C"/>
    <w:rsid w:val="00E046CC"/>
    <w:rsid w:val="00E04758"/>
    <w:rsid w:val="00E04852"/>
    <w:rsid w:val="00E054E9"/>
    <w:rsid w:val="00E05A2A"/>
    <w:rsid w:val="00E06957"/>
    <w:rsid w:val="00E10697"/>
    <w:rsid w:val="00E118CD"/>
    <w:rsid w:val="00E12208"/>
    <w:rsid w:val="00E12954"/>
    <w:rsid w:val="00E13C95"/>
    <w:rsid w:val="00E216A2"/>
    <w:rsid w:val="00E24C5C"/>
    <w:rsid w:val="00E278FB"/>
    <w:rsid w:val="00E27ED3"/>
    <w:rsid w:val="00E3125A"/>
    <w:rsid w:val="00E35A6E"/>
    <w:rsid w:val="00E4099C"/>
    <w:rsid w:val="00E40D93"/>
    <w:rsid w:val="00E41808"/>
    <w:rsid w:val="00E41A7D"/>
    <w:rsid w:val="00E41C49"/>
    <w:rsid w:val="00E41EEB"/>
    <w:rsid w:val="00E4493A"/>
    <w:rsid w:val="00E46E39"/>
    <w:rsid w:val="00E5374A"/>
    <w:rsid w:val="00E53AB8"/>
    <w:rsid w:val="00E564B9"/>
    <w:rsid w:val="00E57477"/>
    <w:rsid w:val="00E6533F"/>
    <w:rsid w:val="00E67435"/>
    <w:rsid w:val="00E70B5D"/>
    <w:rsid w:val="00E71191"/>
    <w:rsid w:val="00E71717"/>
    <w:rsid w:val="00E73BEC"/>
    <w:rsid w:val="00E73E1B"/>
    <w:rsid w:val="00E74644"/>
    <w:rsid w:val="00E74CAB"/>
    <w:rsid w:val="00E7776E"/>
    <w:rsid w:val="00E80EB8"/>
    <w:rsid w:val="00E82161"/>
    <w:rsid w:val="00E8440B"/>
    <w:rsid w:val="00E85363"/>
    <w:rsid w:val="00E907E3"/>
    <w:rsid w:val="00EA060B"/>
    <w:rsid w:val="00EA0828"/>
    <w:rsid w:val="00EA1B63"/>
    <w:rsid w:val="00EA1E4A"/>
    <w:rsid w:val="00EA44CF"/>
    <w:rsid w:val="00EA5396"/>
    <w:rsid w:val="00EA545A"/>
    <w:rsid w:val="00EA5EB6"/>
    <w:rsid w:val="00EB016D"/>
    <w:rsid w:val="00EB0471"/>
    <w:rsid w:val="00EB1325"/>
    <w:rsid w:val="00EB6FF7"/>
    <w:rsid w:val="00EB7A0B"/>
    <w:rsid w:val="00EC03E6"/>
    <w:rsid w:val="00EC1E8C"/>
    <w:rsid w:val="00EC2871"/>
    <w:rsid w:val="00EC2885"/>
    <w:rsid w:val="00EC497D"/>
    <w:rsid w:val="00EC4A8B"/>
    <w:rsid w:val="00EC4FA1"/>
    <w:rsid w:val="00EC5B8D"/>
    <w:rsid w:val="00EC6F9B"/>
    <w:rsid w:val="00EC709A"/>
    <w:rsid w:val="00ED357F"/>
    <w:rsid w:val="00ED6FE2"/>
    <w:rsid w:val="00ED7133"/>
    <w:rsid w:val="00EE1D32"/>
    <w:rsid w:val="00EE1E67"/>
    <w:rsid w:val="00EE2709"/>
    <w:rsid w:val="00EE40BC"/>
    <w:rsid w:val="00EF2EDC"/>
    <w:rsid w:val="00EF3F72"/>
    <w:rsid w:val="00EF427E"/>
    <w:rsid w:val="00EF5498"/>
    <w:rsid w:val="00F014C8"/>
    <w:rsid w:val="00F1341F"/>
    <w:rsid w:val="00F14BEE"/>
    <w:rsid w:val="00F15476"/>
    <w:rsid w:val="00F173FD"/>
    <w:rsid w:val="00F20251"/>
    <w:rsid w:val="00F20A03"/>
    <w:rsid w:val="00F23638"/>
    <w:rsid w:val="00F23FB8"/>
    <w:rsid w:val="00F260B5"/>
    <w:rsid w:val="00F308A7"/>
    <w:rsid w:val="00F33123"/>
    <w:rsid w:val="00F3321C"/>
    <w:rsid w:val="00F3330F"/>
    <w:rsid w:val="00F3349A"/>
    <w:rsid w:val="00F34561"/>
    <w:rsid w:val="00F36737"/>
    <w:rsid w:val="00F36CBB"/>
    <w:rsid w:val="00F37C29"/>
    <w:rsid w:val="00F41F0C"/>
    <w:rsid w:val="00F44127"/>
    <w:rsid w:val="00F44546"/>
    <w:rsid w:val="00F46763"/>
    <w:rsid w:val="00F51A10"/>
    <w:rsid w:val="00F5545B"/>
    <w:rsid w:val="00F56B78"/>
    <w:rsid w:val="00F62065"/>
    <w:rsid w:val="00F62A2E"/>
    <w:rsid w:val="00F65E77"/>
    <w:rsid w:val="00F66405"/>
    <w:rsid w:val="00F66FF9"/>
    <w:rsid w:val="00F71B1E"/>
    <w:rsid w:val="00F72A1C"/>
    <w:rsid w:val="00F72C1B"/>
    <w:rsid w:val="00F74F62"/>
    <w:rsid w:val="00F75030"/>
    <w:rsid w:val="00F75AE4"/>
    <w:rsid w:val="00F75F8D"/>
    <w:rsid w:val="00F75FCF"/>
    <w:rsid w:val="00F76F91"/>
    <w:rsid w:val="00F77549"/>
    <w:rsid w:val="00F83DA3"/>
    <w:rsid w:val="00F84591"/>
    <w:rsid w:val="00F95723"/>
    <w:rsid w:val="00F96C6B"/>
    <w:rsid w:val="00F97974"/>
    <w:rsid w:val="00F97D8C"/>
    <w:rsid w:val="00FA29BC"/>
    <w:rsid w:val="00FA2F3C"/>
    <w:rsid w:val="00FA4CCF"/>
    <w:rsid w:val="00FA55F7"/>
    <w:rsid w:val="00FA64AF"/>
    <w:rsid w:val="00FA7E05"/>
    <w:rsid w:val="00FB0ECD"/>
    <w:rsid w:val="00FB276D"/>
    <w:rsid w:val="00FB4413"/>
    <w:rsid w:val="00FB5354"/>
    <w:rsid w:val="00FB6963"/>
    <w:rsid w:val="00FB69B7"/>
    <w:rsid w:val="00FC02F1"/>
    <w:rsid w:val="00FC0EEE"/>
    <w:rsid w:val="00FC1765"/>
    <w:rsid w:val="00FC2A34"/>
    <w:rsid w:val="00FC31C5"/>
    <w:rsid w:val="00FC4965"/>
    <w:rsid w:val="00FC4DC4"/>
    <w:rsid w:val="00FC7B3A"/>
    <w:rsid w:val="00FD28BF"/>
    <w:rsid w:val="00FD6607"/>
    <w:rsid w:val="00FD7F84"/>
    <w:rsid w:val="00FE11DF"/>
    <w:rsid w:val="00FE1E28"/>
    <w:rsid w:val="00FE4BF3"/>
    <w:rsid w:val="00FE4C88"/>
    <w:rsid w:val="00FF41C7"/>
    <w:rsid w:val="00FF4771"/>
    <w:rsid w:val="00FF5A6D"/>
    <w:rsid w:val="00FF6019"/>
    <w:rsid w:val="00FF60DA"/>
    <w:rsid w:val="00FF62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58D9"/>
  <w15:docId w15:val="{54D28214-D781-45D5-9954-B97BDCDD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E2EAF"/>
  </w:style>
  <w:style w:type="paragraph" w:styleId="Nadpis1">
    <w:name w:val="heading 1"/>
    <w:basedOn w:val="Normlny"/>
    <w:next w:val="Normlny"/>
    <w:link w:val="Nadpis1Char"/>
    <w:uiPriority w:val="9"/>
    <w:qFormat/>
    <w:rsid w:val="00B123CB"/>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B123CB"/>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123C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B123C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unhideWhenUsed/>
    <w:qFormat/>
    <w:rsid w:val="00B123C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unhideWhenUsed/>
    <w:qFormat/>
    <w:rsid w:val="00B123C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B123C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B123C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B123C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A5665"/>
    <w:pPr>
      <w:ind w:left="720"/>
      <w:contextualSpacing/>
    </w:pPr>
  </w:style>
  <w:style w:type="paragraph" w:styleId="Textpoznmkypodiarou">
    <w:name w:val="footnote text"/>
    <w:basedOn w:val="Normlny"/>
    <w:link w:val="TextpoznmkypodiarouChar"/>
    <w:uiPriority w:val="99"/>
    <w:semiHidden/>
    <w:unhideWhenUsed/>
    <w:rsid w:val="00DC3B6C"/>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DC3B6C"/>
    <w:rPr>
      <w:sz w:val="20"/>
      <w:szCs w:val="20"/>
    </w:rPr>
  </w:style>
  <w:style w:type="character" w:styleId="Odkaznapoznmkupodiarou">
    <w:name w:val="footnote reference"/>
    <w:basedOn w:val="Predvolenpsmoodseku"/>
    <w:uiPriority w:val="99"/>
    <w:semiHidden/>
    <w:unhideWhenUsed/>
    <w:rsid w:val="00DC3B6C"/>
    <w:rPr>
      <w:vertAlign w:val="superscript"/>
    </w:rPr>
  </w:style>
  <w:style w:type="character" w:styleId="Hypertextovprepojenie">
    <w:name w:val="Hyperlink"/>
    <w:basedOn w:val="Predvolenpsmoodseku"/>
    <w:uiPriority w:val="99"/>
    <w:unhideWhenUsed/>
    <w:rsid w:val="00F46763"/>
    <w:rPr>
      <w:color w:val="0563C1" w:themeColor="hyperlink"/>
      <w:u w:val="single"/>
    </w:rPr>
  </w:style>
  <w:style w:type="paragraph" w:styleId="Hlavika">
    <w:name w:val="header"/>
    <w:basedOn w:val="Normlny"/>
    <w:link w:val="HlavikaChar"/>
    <w:uiPriority w:val="99"/>
    <w:unhideWhenUsed/>
    <w:rsid w:val="00881E2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81E2A"/>
  </w:style>
  <w:style w:type="paragraph" w:styleId="Pta">
    <w:name w:val="footer"/>
    <w:basedOn w:val="Normlny"/>
    <w:link w:val="PtaChar"/>
    <w:uiPriority w:val="99"/>
    <w:unhideWhenUsed/>
    <w:rsid w:val="00881E2A"/>
    <w:pPr>
      <w:tabs>
        <w:tab w:val="center" w:pos="4536"/>
        <w:tab w:val="right" w:pos="9072"/>
      </w:tabs>
      <w:spacing w:after="0" w:line="240" w:lineRule="auto"/>
    </w:pPr>
  </w:style>
  <w:style w:type="character" w:customStyle="1" w:styleId="PtaChar">
    <w:name w:val="Päta Char"/>
    <w:basedOn w:val="Predvolenpsmoodseku"/>
    <w:link w:val="Pta"/>
    <w:uiPriority w:val="99"/>
    <w:rsid w:val="00881E2A"/>
  </w:style>
  <w:style w:type="character" w:customStyle="1" w:styleId="Nadpis1Char">
    <w:name w:val="Nadpis 1 Char"/>
    <w:basedOn w:val="Predvolenpsmoodseku"/>
    <w:link w:val="Nadpis1"/>
    <w:uiPriority w:val="9"/>
    <w:rsid w:val="00B123CB"/>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B123CB"/>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123CB"/>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rsid w:val="00B123CB"/>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rsid w:val="00B123CB"/>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rsid w:val="00B123CB"/>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B123CB"/>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B123CB"/>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B123CB"/>
    <w:rPr>
      <w:rFonts w:asciiTheme="majorHAnsi" w:eastAsiaTheme="majorEastAsia" w:hAnsiTheme="majorHAnsi" w:cstheme="majorBidi"/>
      <w:i/>
      <w:iCs/>
      <w:color w:val="272727" w:themeColor="text1" w:themeTint="D8"/>
      <w:sz w:val="21"/>
      <w:szCs w:val="21"/>
    </w:rPr>
  </w:style>
  <w:style w:type="table" w:styleId="Mriekatabuky">
    <w:name w:val="Table Grid"/>
    <w:basedOn w:val="Normlnatabuka"/>
    <w:uiPriority w:val="39"/>
    <w:rsid w:val="006C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ov">
    <w:name w:val="Title"/>
    <w:basedOn w:val="Normlny"/>
    <w:link w:val="NzovChar"/>
    <w:uiPriority w:val="10"/>
    <w:qFormat/>
    <w:rsid w:val="002D4594"/>
    <w:pPr>
      <w:spacing w:after="120" w:line="240" w:lineRule="auto"/>
      <w:jc w:val="center"/>
    </w:pPr>
    <w:rPr>
      <w:rFonts w:ascii="Times New Roman" w:eastAsia="Times New Roman" w:hAnsi="Times New Roman" w:cs="Times New Roman"/>
      <w:b/>
      <w:bCs/>
      <w:sz w:val="24"/>
      <w:szCs w:val="20"/>
    </w:rPr>
  </w:style>
  <w:style w:type="character" w:customStyle="1" w:styleId="NzovChar">
    <w:name w:val="Názov Char"/>
    <w:basedOn w:val="Predvolenpsmoodseku"/>
    <w:link w:val="Nzov"/>
    <w:uiPriority w:val="10"/>
    <w:rsid w:val="002D4594"/>
    <w:rPr>
      <w:rFonts w:ascii="Times New Roman" w:eastAsia="Times New Roman" w:hAnsi="Times New Roman" w:cs="Times New Roman"/>
      <w:b/>
      <w:bCs/>
      <w:sz w:val="24"/>
      <w:szCs w:val="20"/>
    </w:rPr>
  </w:style>
  <w:style w:type="paragraph" w:styleId="Zkladntext2">
    <w:name w:val="Body Text 2"/>
    <w:basedOn w:val="Normlny"/>
    <w:link w:val="Zkladntext2Char"/>
    <w:rsid w:val="004933EA"/>
    <w:pPr>
      <w:spacing w:after="0" w:line="240" w:lineRule="auto"/>
      <w:jc w:val="both"/>
    </w:pPr>
    <w:rPr>
      <w:rFonts w:ascii="Times New Roman" w:eastAsia="Times New Roman" w:hAnsi="Times New Roman" w:cs="Times New Roman"/>
      <w:sz w:val="24"/>
      <w:szCs w:val="20"/>
      <w:lang w:eastAsia="sk-SK"/>
    </w:rPr>
  </w:style>
  <w:style w:type="character" w:customStyle="1" w:styleId="Zkladntext2Char">
    <w:name w:val="Základný text 2 Char"/>
    <w:basedOn w:val="Predvolenpsmoodseku"/>
    <w:link w:val="Zkladntext2"/>
    <w:rsid w:val="004933EA"/>
    <w:rPr>
      <w:rFonts w:ascii="Times New Roman" w:eastAsia="Times New Roman" w:hAnsi="Times New Roman" w:cs="Times New Roman"/>
      <w:sz w:val="24"/>
      <w:szCs w:val="20"/>
      <w:lang w:eastAsia="sk-SK"/>
    </w:rPr>
  </w:style>
  <w:style w:type="paragraph" w:customStyle="1" w:styleId="Default">
    <w:name w:val="Default"/>
    <w:rsid w:val="004933EA"/>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Textbubliny">
    <w:name w:val="Balloon Text"/>
    <w:basedOn w:val="Normlny"/>
    <w:link w:val="TextbublinyChar"/>
    <w:uiPriority w:val="99"/>
    <w:semiHidden/>
    <w:unhideWhenUsed/>
    <w:rsid w:val="0095246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52469"/>
    <w:rPr>
      <w:rFonts w:ascii="Tahoma" w:hAnsi="Tahoma" w:cs="Tahoma"/>
      <w:sz w:val="16"/>
      <w:szCs w:val="16"/>
    </w:rPr>
  </w:style>
  <w:style w:type="paragraph" w:customStyle="1" w:styleId="Administratva">
    <w:name w:val="Administratíva"/>
    <w:qFormat/>
    <w:rsid w:val="008139A2"/>
    <w:pPr>
      <w:spacing w:before="120" w:after="0" w:line="360" w:lineRule="auto"/>
      <w:jc w:val="both"/>
    </w:pPr>
    <w:rPr>
      <w:rFonts w:ascii="Times New Roman" w:eastAsiaTheme="minorEastAsia" w:hAnsi="Times New Roman"/>
      <w:sz w:val="24"/>
    </w:rPr>
  </w:style>
  <w:style w:type="paragraph" w:customStyle="1" w:styleId="Odstavec">
    <w:name w:val="Odstavec"/>
    <w:basedOn w:val="Normlny"/>
    <w:rsid w:val="00C45DFB"/>
    <w:pPr>
      <w:spacing w:after="0" w:line="360" w:lineRule="auto"/>
      <w:jc w:val="both"/>
    </w:pPr>
    <w:rPr>
      <w:rFonts w:ascii="Times New Roman" w:eastAsia="Times New Roman" w:hAnsi="Times New Roman" w:cs="Times New Roman"/>
      <w:sz w:val="24"/>
      <w:szCs w:val="20"/>
      <w:lang w:eastAsia="sk-SK"/>
    </w:rPr>
  </w:style>
  <w:style w:type="character" w:customStyle="1" w:styleId="apple-converted-space">
    <w:name w:val="apple-converted-space"/>
    <w:basedOn w:val="Predvolenpsmoodseku"/>
    <w:rsid w:val="00580822"/>
  </w:style>
  <w:style w:type="paragraph" w:styleId="Hlavikaobsahu">
    <w:name w:val="TOC Heading"/>
    <w:basedOn w:val="Nadpis1"/>
    <w:next w:val="Normlny"/>
    <w:uiPriority w:val="39"/>
    <w:unhideWhenUsed/>
    <w:qFormat/>
    <w:rsid w:val="00447C5A"/>
    <w:pPr>
      <w:numPr>
        <w:numId w:val="0"/>
      </w:numPr>
      <w:outlineLvl w:val="9"/>
    </w:pPr>
    <w:rPr>
      <w:lang w:eastAsia="sk-SK"/>
    </w:rPr>
  </w:style>
  <w:style w:type="paragraph" w:styleId="Obsah1">
    <w:name w:val="toc 1"/>
    <w:basedOn w:val="Normlny"/>
    <w:next w:val="Normlny"/>
    <w:autoRedefine/>
    <w:uiPriority w:val="39"/>
    <w:unhideWhenUsed/>
    <w:rsid w:val="00B52401"/>
    <w:pPr>
      <w:tabs>
        <w:tab w:val="right" w:leader="dot" w:pos="8493"/>
      </w:tabs>
      <w:spacing w:after="100"/>
    </w:pPr>
    <w:rPr>
      <w:rFonts w:ascii="Times New Roman" w:hAnsi="Times New Roman" w:cs="Times New Roman"/>
      <w:b/>
      <w:noProof/>
      <w:sz w:val="32"/>
    </w:rPr>
  </w:style>
  <w:style w:type="paragraph" w:styleId="Obsah2">
    <w:name w:val="toc 2"/>
    <w:basedOn w:val="Normlny"/>
    <w:next w:val="Normlny"/>
    <w:autoRedefine/>
    <w:uiPriority w:val="39"/>
    <w:unhideWhenUsed/>
    <w:rsid w:val="00204A25"/>
    <w:pPr>
      <w:tabs>
        <w:tab w:val="left" w:pos="880"/>
        <w:tab w:val="right" w:leader="dot" w:pos="8493"/>
      </w:tabs>
      <w:spacing w:after="100" w:line="360" w:lineRule="auto"/>
      <w:ind w:left="220"/>
    </w:pPr>
  </w:style>
  <w:style w:type="paragraph" w:styleId="Obsah3">
    <w:name w:val="toc 3"/>
    <w:basedOn w:val="Normlny"/>
    <w:next w:val="Normlny"/>
    <w:autoRedefine/>
    <w:uiPriority w:val="39"/>
    <w:unhideWhenUsed/>
    <w:rsid w:val="00447C5A"/>
    <w:pPr>
      <w:spacing w:after="100"/>
      <w:ind w:left="440"/>
    </w:pPr>
  </w:style>
  <w:style w:type="paragraph" w:styleId="Bezriadkovania">
    <w:name w:val="No Spacing"/>
    <w:uiPriority w:val="1"/>
    <w:qFormat/>
    <w:rsid w:val="00447C5A"/>
    <w:pPr>
      <w:spacing w:after="0" w:line="240" w:lineRule="auto"/>
    </w:pPr>
  </w:style>
  <w:style w:type="character" w:customStyle="1" w:styleId="reference-text">
    <w:name w:val="reference-text"/>
    <w:basedOn w:val="Predvolenpsmoodseku"/>
    <w:rsid w:val="00F173FD"/>
  </w:style>
  <w:style w:type="character" w:customStyle="1" w:styleId="isbn">
    <w:name w:val="isbn"/>
    <w:basedOn w:val="Predvolenpsmoodseku"/>
    <w:rsid w:val="00F173FD"/>
  </w:style>
  <w:style w:type="character" w:styleId="CitciaHTML">
    <w:name w:val="HTML Cite"/>
    <w:basedOn w:val="Predvolenpsmoodseku"/>
    <w:uiPriority w:val="99"/>
    <w:semiHidden/>
    <w:unhideWhenUsed/>
    <w:rsid w:val="00F173FD"/>
    <w:rPr>
      <w:i/>
      <w:iCs/>
    </w:rPr>
  </w:style>
  <w:style w:type="paragraph" w:styleId="Normlnywebov">
    <w:name w:val="Normal (Web)"/>
    <w:basedOn w:val="Normlny"/>
    <w:uiPriority w:val="99"/>
    <w:unhideWhenUsed/>
    <w:rsid w:val="007B019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3212C6"/>
    <w:rPr>
      <w:i/>
      <w:iCs/>
    </w:rPr>
  </w:style>
  <w:style w:type="character" w:styleId="PouitHypertextovPrepojenie">
    <w:name w:val="FollowedHyperlink"/>
    <w:basedOn w:val="Predvolenpsmoodseku"/>
    <w:uiPriority w:val="99"/>
    <w:semiHidden/>
    <w:unhideWhenUsed/>
    <w:rsid w:val="001B340E"/>
    <w:rPr>
      <w:color w:val="954F72" w:themeColor="followedHyperlink"/>
      <w:u w:val="single"/>
    </w:rPr>
  </w:style>
  <w:style w:type="character" w:styleId="Odkaznakomentr">
    <w:name w:val="annotation reference"/>
    <w:basedOn w:val="Predvolenpsmoodseku"/>
    <w:uiPriority w:val="99"/>
    <w:semiHidden/>
    <w:unhideWhenUsed/>
    <w:rsid w:val="00561F34"/>
    <w:rPr>
      <w:sz w:val="16"/>
      <w:szCs w:val="16"/>
    </w:rPr>
  </w:style>
  <w:style w:type="paragraph" w:styleId="Textkomentra">
    <w:name w:val="annotation text"/>
    <w:basedOn w:val="Normlny"/>
    <w:link w:val="TextkomentraChar"/>
    <w:uiPriority w:val="99"/>
    <w:semiHidden/>
    <w:unhideWhenUsed/>
    <w:rsid w:val="00561F34"/>
    <w:pPr>
      <w:spacing w:line="240" w:lineRule="auto"/>
    </w:pPr>
    <w:rPr>
      <w:sz w:val="20"/>
      <w:szCs w:val="20"/>
    </w:rPr>
  </w:style>
  <w:style w:type="character" w:customStyle="1" w:styleId="TextkomentraChar">
    <w:name w:val="Text komentára Char"/>
    <w:basedOn w:val="Predvolenpsmoodseku"/>
    <w:link w:val="Textkomentra"/>
    <w:uiPriority w:val="99"/>
    <w:semiHidden/>
    <w:rsid w:val="00561F34"/>
    <w:rPr>
      <w:sz w:val="20"/>
      <w:szCs w:val="20"/>
    </w:rPr>
  </w:style>
  <w:style w:type="paragraph" w:styleId="Predmetkomentra">
    <w:name w:val="annotation subject"/>
    <w:basedOn w:val="Textkomentra"/>
    <w:next w:val="Textkomentra"/>
    <w:link w:val="PredmetkomentraChar"/>
    <w:uiPriority w:val="99"/>
    <w:semiHidden/>
    <w:unhideWhenUsed/>
    <w:rsid w:val="00561F34"/>
    <w:rPr>
      <w:b/>
      <w:bCs/>
    </w:rPr>
  </w:style>
  <w:style w:type="character" w:customStyle="1" w:styleId="PredmetkomentraChar">
    <w:name w:val="Predmet komentára Char"/>
    <w:basedOn w:val="TextkomentraChar"/>
    <w:link w:val="Predmetkomentra"/>
    <w:uiPriority w:val="99"/>
    <w:semiHidden/>
    <w:rsid w:val="00561F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674422">
      <w:bodyDiv w:val="1"/>
      <w:marLeft w:val="0"/>
      <w:marRight w:val="0"/>
      <w:marTop w:val="0"/>
      <w:marBottom w:val="0"/>
      <w:divBdr>
        <w:top w:val="none" w:sz="0" w:space="0" w:color="auto"/>
        <w:left w:val="none" w:sz="0" w:space="0" w:color="auto"/>
        <w:bottom w:val="none" w:sz="0" w:space="0" w:color="auto"/>
        <w:right w:val="none" w:sz="0" w:space="0" w:color="auto"/>
      </w:divBdr>
    </w:div>
    <w:div w:id="1305313205">
      <w:bodyDiv w:val="1"/>
      <w:marLeft w:val="0"/>
      <w:marRight w:val="0"/>
      <w:marTop w:val="0"/>
      <w:marBottom w:val="0"/>
      <w:divBdr>
        <w:top w:val="none" w:sz="0" w:space="0" w:color="auto"/>
        <w:left w:val="none" w:sz="0" w:space="0" w:color="auto"/>
        <w:bottom w:val="none" w:sz="0" w:space="0" w:color="auto"/>
        <w:right w:val="none" w:sz="0" w:space="0" w:color="auto"/>
      </w:divBdr>
      <w:divsChild>
        <w:div w:id="803962273">
          <w:marLeft w:val="0"/>
          <w:marRight w:val="0"/>
          <w:marTop w:val="0"/>
          <w:marBottom w:val="0"/>
          <w:divBdr>
            <w:top w:val="none" w:sz="0" w:space="0" w:color="auto"/>
            <w:left w:val="none" w:sz="0" w:space="0" w:color="auto"/>
            <w:bottom w:val="none" w:sz="0" w:space="0" w:color="auto"/>
            <w:right w:val="none" w:sz="0" w:space="0" w:color="auto"/>
          </w:divBdr>
        </w:div>
        <w:div w:id="1205869093">
          <w:marLeft w:val="0"/>
          <w:marRight w:val="0"/>
          <w:marTop w:val="0"/>
          <w:marBottom w:val="0"/>
          <w:divBdr>
            <w:top w:val="none" w:sz="0" w:space="0" w:color="auto"/>
            <w:left w:val="none" w:sz="0" w:space="0" w:color="auto"/>
            <w:bottom w:val="none" w:sz="0" w:space="0" w:color="auto"/>
            <w:right w:val="none" w:sz="0" w:space="0" w:color="auto"/>
          </w:divBdr>
        </w:div>
        <w:div w:id="216211824">
          <w:marLeft w:val="0"/>
          <w:marRight w:val="0"/>
          <w:marTop w:val="0"/>
          <w:marBottom w:val="0"/>
          <w:divBdr>
            <w:top w:val="none" w:sz="0" w:space="0" w:color="auto"/>
            <w:left w:val="none" w:sz="0" w:space="0" w:color="auto"/>
            <w:bottom w:val="none" w:sz="0" w:space="0" w:color="auto"/>
            <w:right w:val="none" w:sz="0" w:space="0" w:color="auto"/>
          </w:divBdr>
        </w:div>
        <w:div w:id="1599674706">
          <w:marLeft w:val="0"/>
          <w:marRight w:val="0"/>
          <w:marTop w:val="0"/>
          <w:marBottom w:val="0"/>
          <w:divBdr>
            <w:top w:val="none" w:sz="0" w:space="0" w:color="auto"/>
            <w:left w:val="none" w:sz="0" w:space="0" w:color="auto"/>
            <w:bottom w:val="none" w:sz="0" w:space="0" w:color="auto"/>
            <w:right w:val="none" w:sz="0" w:space="0" w:color="auto"/>
          </w:divBdr>
        </w:div>
        <w:div w:id="1581014832">
          <w:marLeft w:val="0"/>
          <w:marRight w:val="0"/>
          <w:marTop w:val="0"/>
          <w:marBottom w:val="0"/>
          <w:divBdr>
            <w:top w:val="none" w:sz="0" w:space="0" w:color="auto"/>
            <w:left w:val="none" w:sz="0" w:space="0" w:color="auto"/>
            <w:bottom w:val="none" w:sz="0" w:space="0" w:color="auto"/>
            <w:right w:val="none" w:sz="0" w:space="0" w:color="auto"/>
          </w:divBdr>
        </w:div>
        <w:div w:id="1585647510">
          <w:marLeft w:val="0"/>
          <w:marRight w:val="0"/>
          <w:marTop w:val="0"/>
          <w:marBottom w:val="0"/>
          <w:divBdr>
            <w:top w:val="none" w:sz="0" w:space="0" w:color="auto"/>
            <w:left w:val="none" w:sz="0" w:space="0" w:color="auto"/>
            <w:bottom w:val="none" w:sz="0" w:space="0" w:color="auto"/>
            <w:right w:val="none" w:sz="0" w:space="0" w:color="auto"/>
          </w:divBdr>
        </w:div>
        <w:div w:id="6754627">
          <w:marLeft w:val="0"/>
          <w:marRight w:val="0"/>
          <w:marTop w:val="0"/>
          <w:marBottom w:val="0"/>
          <w:divBdr>
            <w:top w:val="none" w:sz="0" w:space="0" w:color="auto"/>
            <w:left w:val="none" w:sz="0" w:space="0" w:color="auto"/>
            <w:bottom w:val="none" w:sz="0" w:space="0" w:color="auto"/>
            <w:right w:val="none" w:sz="0" w:space="0" w:color="auto"/>
          </w:divBdr>
        </w:div>
        <w:div w:id="1000280781">
          <w:marLeft w:val="0"/>
          <w:marRight w:val="0"/>
          <w:marTop w:val="0"/>
          <w:marBottom w:val="0"/>
          <w:divBdr>
            <w:top w:val="none" w:sz="0" w:space="0" w:color="auto"/>
            <w:left w:val="none" w:sz="0" w:space="0" w:color="auto"/>
            <w:bottom w:val="none" w:sz="0" w:space="0" w:color="auto"/>
            <w:right w:val="none" w:sz="0" w:space="0" w:color="auto"/>
          </w:divBdr>
        </w:div>
        <w:div w:id="1560507768">
          <w:marLeft w:val="0"/>
          <w:marRight w:val="0"/>
          <w:marTop w:val="0"/>
          <w:marBottom w:val="0"/>
          <w:divBdr>
            <w:top w:val="none" w:sz="0" w:space="0" w:color="auto"/>
            <w:left w:val="none" w:sz="0" w:space="0" w:color="auto"/>
            <w:bottom w:val="none" w:sz="0" w:space="0" w:color="auto"/>
            <w:right w:val="none" w:sz="0" w:space="0" w:color="auto"/>
          </w:divBdr>
        </w:div>
        <w:div w:id="946079696">
          <w:marLeft w:val="0"/>
          <w:marRight w:val="0"/>
          <w:marTop w:val="0"/>
          <w:marBottom w:val="0"/>
          <w:divBdr>
            <w:top w:val="none" w:sz="0" w:space="0" w:color="auto"/>
            <w:left w:val="none" w:sz="0" w:space="0" w:color="auto"/>
            <w:bottom w:val="none" w:sz="0" w:space="0" w:color="auto"/>
            <w:right w:val="none" w:sz="0" w:space="0" w:color="auto"/>
          </w:divBdr>
        </w:div>
        <w:div w:id="1205211833">
          <w:marLeft w:val="0"/>
          <w:marRight w:val="0"/>
          <w:marTop w:val="0"/>
          <w:marBottom w:val="0"/>
          <w:divBdr>
            <w:top w:val="none" w:sz="0" w:space="0" w:color="auto"/>
            <w:left w:val="none" w:sz="0" w:space="0" w:color="auto"/>
            <w:bottom w:val="none" w:sz="0" w:space="0" w:color="auto"/>
            <w:right w:val="none" w:sz="0" w:space="0" w:color="auto"/>
          </w:divBdr>
        </w:div>
        <w:div w:id="1544366034">
          <w:marLeft w:val="0"/>
          <w:marRight w:val="0"/>
          <w:marTop w:val="0"/>
          <w:marBottom w:val="0"/>
          <w:divBdr>
            <w:top w:val="none" w:sz="0" w:space="0" w:color="auto"/>
            <w:left w:val="none" w:sz="0" w:space="0" w:color="auto"/>
            <w:bottom w:val="none" w:sz="0" w:space="0" w:color="auto"/>
            <w:right w:val="none" w:sz="0" w:space="0" w:color="auto"/>
          </w:divBdr>
        </w:div>
        <w:div w:id="951594863">
          <w:marLeft w:val="0"/>
          <w:marRight w:val="0"/>
          <w:marTop w:val="0"/>
          <w:marBottom w:val="0"/>
          <w:divBdr>
            <w:top w:val="none" w:sz="0" w:space="0" w:color="auto"/>
            <w:left w:val="none" w:sz="0" w:space="0" w:color="auto"/>
            <w:bottom w:val="none" w:sz="0" w:space="0" w:color="auto"/>
            <w:right w:val="none" w:sz="0" w:space="0" w:color="auto"/>
          </w:divBdr>
        </w:div>
        <w:div w:id="1558391503">
          <w:marLeft w:val="0"/>
          <w:marRight w:val="0"/>
          <w:marTop w:val="0"/>
          <w:marBottom w:val="0"/>
          <w:divBdr>
            <w:top w:val="none" w:sz="0" w:space="0" w:color="auto"/>
            <w:left w:val="none" w:sz="0" w:space="0" w:color="auto"/>
            <w:bottom w:val="none" w:sz="0" w:space="0" w:color="auto"/>
            <w:right w:val="none" w:sz="0" w:space="0" w:color="auto"/>
          </w:divBdr>
        </w:div>
      </w:divsChild>
    </w:div>
    <w:div w:id="1537236794">
      <w:bodyDiv w:val="1"/>
      <w:marLeft w:val="0"/>
      <w:marRight w:val="0"/>
      <w:marTop w:val="0"/>
      <w:marBottom w:val="0"/>
      <w:divBdr>
        <w:top w:val="none" w:sz="0" w:space="0" w:color="auto"/>
        <w:left w:val="none" w:sz="0" w:space="0" w:color="auto"/>
        <w:bottom w:val="none" w:sz="0" w:space="0" w:color="auto"/>
        <w:right w:val="none" w:sz="0" w:space="0" w:color="auto"/>
      </w:divBdr>
    </w:div>
    <w:div w:id="20237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portalvs.sk/sk/studijny-program/bezpecnost-a-obrana-statu3" TargetMode="External"/><Relationship Id="rId3" Type="http://schemas.openxmlformats.org/officeDocument/2006/relationships/styles" Target="styles.xml"/><Relationship Id="rId21" Type="http://schemas.openxmlformats.org/officeDocument/2006/relationships/hyperlink" Target="http://www.aos.sk/?stranky=aktuality17/CEFME.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www.cafeeuropa.sk/index.php/ke/138-co-znamena-migracia-pre-europsku-bezpecn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aos.sk/cv/index.php?go=aim-sk" TargetMode="External"/><Relationship Id="rId29" Type="http://schemas.openxmlformats.org/officeDocument/2006/relationships/hyperlink" Target="https://domov.sme.sk/c/20658657/slovensko-nato-armada-nabor-zaloha-ozbrojene-si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k.wikipedia.org/wiki/%C5%A0peci%C3%A1lne:Kni%C5%BEn%C3%A9Zdroje/9788021070356" TargetMode="External"/><Relationship Id="rId32" Type="http://schemas.openxmlformats.org/officeDocument/2006/relationships/hyperlink" Target="http://www.obranaastrategie.cz/cs/archiv/rocnik-2005/2-2005/bezpecnost-rizika-a-hrozby-21-storocia.html" TargetMode="External"/><Relationship Id="rId5" Type="http://schemas.openxmlformats.org/officeDocument/2006/relationships/webSettings" Target="webSettings.xml"/><Relationship Id="rId15" Type="http://schemas.openxmlformats.org/officeDocument/2006/relationships/hyperlink" Target="https://sk.wikipedia.org/w/index.php?title=Peter_Wallensteen&amp;action=edit&amp;redlink=1" TargetMode="External"/><Relationship Id="rId23" Type="http://schemas.openxmlformats.org/officeDocument/2006/relationships/hyperlink" Target="https://sk.wikipedia.org/wiki/%C5%A0peci%C3%A1lne:Kni%C5%BEn%C3%A9Zdroje/8088829755" TargetMode="External"/><Relationship Id="rId28" Type="http://schemas.openxmlformats.org/officeDocument/2006/relationships/hyperlink" Target="https://ekonomika.sme.sk/c/7610063/verejny-dlh-slovenska-klesol-na-554-percenta.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unesco.org/new/en/social-and-human-sciences/themes/international-migration/glossary/migra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sk.wikipedia.org/wiki/%C5%A0peci%C3%A1lne:Kni%C5%BEn%C3%A9Zdroje/8022409324" TargetMode="External"/><Relationship Id="rId27" Type="http://schemas.openxmlformats.org/officeDocument/2006/relationships/hyperlink" Target="https://www.enviroportal.sk/uploads/report/2014-06-4-havarie.pdf" TargetMode="External"/><Relationship Id="rId30" Type="http://schemas.openxmlformats.org/officeDocument/2006/relationships/hyperlink" Target="https://tinka.blog.sme.sk/c/413744/ako-kotleba-o-ciganoch-cigani.html"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1DE5E-DC69-4501-80EA-7FABFC05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Pages>
  <Words>12674</Words>
  <Characters>72244</Characters>
  <Application>Microsoft Office Word</Application>
  <DocSecurity>0</DocSecurity>
  <Lines>602</Lines>
  <Paragraphs>169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dc:creator>
  <cp:keywords/>
  <dc:description/>
  <cp:lastModifiedBy>MATT_ONDRUS</cp:lastModifiedBy>
  <cp:revision>139</cp:revision>
  <cp:lastPrinted>2017-06-01T04:11:00Z</cp:lastPrinted>
  <dcterms:created xsi:type="dcterms:W3CDTF">2017-10-11T16:20:00Z</dcterms:created>
  <dcterms:modified xsi:type="dcterms:W3CDTF">2018-05-02T12:38:00Z</dcterms:modified>
</cp:coreProperties>
</file>