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83E" w:rsidRDefault="000168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PRÍPRAVA NA VYUČOVACIU HODINU</w:t>
      </w:r>
    </w:p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8715"/>
      </w:tblGrid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Vyučujúci: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E17C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Gabriela Pinčáková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Dátum: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E17C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20.03.2023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Škola: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E17C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ZŠ s MŠ Prakovce</w:t>
            </w:r>
            <w:r w:rsidR="00424CB1">
              <w:rPr>
                <w:rFonts w:ascii="Times New Roman" w:hAnsi="Times New Roman" w:cs="Times New Roman"/>
                <w:sz w:val="24"/>
                <w:szCs w:val="24"/>
              </w:rPr>
              <w:t xml:space="preserve"> 307, 055 62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Trieda: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424C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6.A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Vzdelávacia oblasť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 w:rsidP="000220DC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Človek a </w:t>
            </w:r>
            <w:r w:rsidR="000220DC">
              <w:rPr>
                <w:rFonts w:ascii="Times New Roman" w:hAnsi="Times New Roman" w:cs="Times New Roman"/>
                <w:bCs/>
                <w:sz w:val="24"/>
                <w:szCs w:val="24"/>
              </w:rPr>
              <w:t>príroda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Predmet: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220D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Biológia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Tematický celok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220DC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Stavba tela rastlín a húb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Téma: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220D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Kvet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Obsahový štandard (kľúčové pojmy a vzťahy)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E548A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Stavba kvetu. Tyčinky a piestik. Súkvetia.</w:t>
            </w:r>
          </w:p>
        </w:tc>
      </w:tr>
      <w:tr w:rsidR="008C60E1" w:rsidTr="00CE32F9">
        <w:trPr>
          <w:cantSplit/>
          <w:trHeight w:val="37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Ciele:</w:t>
            </w:r>
          </w:p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:rsidR="008C60E1" w:rsidRDefault="008C60E1">
            <w:pPr>
              <w:spacing w:line="240" w:lineRule="auto"/>
              <w:ind w:left="426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Kognitívny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dokáže:</w:t>
            </w:r>
          </w:p>
          <w:p w:rsidR="008C60E1" w:rsidRPr="00AD67E4" w:rsidRDefault="00E01F85" w:rsidP="00AD67E4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Opísať pomocou obrazového materiálu stavbu kvetu</w:t>
            </w:r>
          </w:p>
          <w:p w:rsidR="008C60E1" w:rsidRDefault="008C60E1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Porozprávať o</w:t>
            </w:r>
            <w:r w:rsidR="00AD67E4">
              <w:rPr>
                <w:rFonts w:ascii="Times New Roman" w:hAnsi="Times New Roman"/>
                <w:bCs/>
                <w:sz w:val="24"/>
                <w:szCs w:val="24"/>
              </w:rPr>
              <w:t> kvetných obaloch a vedieť uviesť príklad</w:t>
            </w:r>
            <w:r w:rsidR="002B6AE4">
              <w:rPr>
                <w:rFonts w:ascii="Times New Roman" w:hAnsi="Times New Roman"/>
                <w:bCs/>
                <w:sz w:val="24"/>
                <w:szCs w:val="24"/>
              </w:rPr>
              <w:t xml:space="preserve"> k jednotlivým kvetným obalom</w:t>
            </w:r>
          </w:p>
          <w:p w:rsidR="008C60E1" w:rsidRDefault="00F06264" w:rsidP="00D03BB0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Nakresliť</w:t>
            </w:r>
            <w:r w:rsidR="002B6AE4">
              <w:rPr>
                <w:rFonts w:ascii="Times New Roman" w:hAnsi="Times New Roman"/>
                <w:bCs/>
                <w:sz w:val="24"/>
                <w:szCs w:val="24"/>
              </w:rPr>
              <w:t xml:space="preserve"> základn</w:t>
            </w:r>
            <w:r w:rsidR="00290ED4">
              <w:rPr>
                <w:rFonts w:ascii="Times New Roman" w:hAnsi="Times New Roman"/>
                <w:bCs/>
                <w:sz w:val="24"/>
                <w:szCs w:val="24"/>
              </w:rPr>
              <w:t>é typy súkvetí a uviesť príklad</w:t>
            </w:r>
            <w:r w:rsidR="008C60E1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</w:tr>
      <w:tr w:rsidR="008C60E1" w:rsidTr="00CE32F9">
        <w:trPr>
          <w:cantSplit/>
          <w:trHeight w:val="370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C60E1" w:rsidRDefault="008C60E1">
            <w:pPr>
              <w:spacing w:after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Afektívny:</w:t>
            </w:r>
          </w:p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 dokáže:</w:t>
            </w:r>
          </w:p>
          <w:p w:rsidR="008C60E1" w:rsidRDefault="008C60E1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Byť pozorný na vyučovacej hodine</w:t>
            </w:r>
          </w:p>
          <w:p w:rsidR="008C60E1" w:rsidRDefault="008C60E1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Počúvať učiteľa a druhých spolužiakov</w:t>
            </w:r>
          </w:p>
          <w:p w:rsidR="008C60E1" w:rsidRDefault="008C60E1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Rozvíjať spoluprácu so spolužiakmi</w:t>
            </w:r>
          </w:p>
        </w:tc>
      </w:tr>
      <w:tr w:rsidR="008C60E1" w:rsidTr="00CE32F9">
        <w:trPr>
          <w:cantSplit/>
          <w:trHeight w:val="370"/>
        </w:trPr>
        <w:tc>
          <w:tcPr>
            <w:tcW w:w="19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60E1" w:rsidRDefault="008C60E1">
            <w:pPr>
              <w:spacing w:after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Psychomotorický:</w:t>
            </w:r>
          </w:p>
          <w:p w:rsidR="008C60E1" w:rsidRPr="008C60E1" w:rsidRDefault="008C60E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0E1">
              <w:rPr>
                <w:rFonts w:ascii="Times New Roman" w:hAnsi="Times New Roman" w:cs="Times New Roman"/>
                <w:bCs/>
                <w:sz w:val="24"/>
                <w:szCs w:val="24"/>
              </w:rPr>
              <w:t>Žiak dokáže:</w:t>
            </w:r>
          </w:p>
          <w:p w:rsidR="00C83B89" w:rsidRPr="00C83B89" w:rsidRDefault="00D837EC" w:rsidP="00C83B89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Manipulovať s 3D modelom kvetu</w:t>
            </w:r>
            <w:r w:rsidR="00C83B89">
              <w:rPr>
                <w:rFonts w:ascii="Times New Roman" w:hAnsi="Times New Roman"/>
                <w:bCs/>
                <w:sz w:val="24"/>
                <w:szCs w:val="24"/>
              </w:rPr>
              <w:t xml:space="preserve"> a ukázať jednotlivé časti kvetu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Očakávané výstupy (výkonový štandard)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 dokáže:</w:t>
            </w:r>
          </w:p>
          <w:p w:rsidR="0031083E" w:rsidRDefault="00E548A1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Rozlíšiť na ukážke kvetný obal, tyčinku a piestik.</w:t>
            </w:r>
          </w:p>
          <w:p w:rsidR="00E548A1" w:rsidRDefault="00E548A1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Uvie</w:t>
            </w:r>
            <w:r w:rsidR="00C147AD">
              <w:rPr>
                <w:rFonts w:ascii="Times New Roman" w:hAnsi="Times New Roman"/>
                <w:sz w:val="24"/>
                <w:szCs w:val="24"/>
              </w:rPr>
              <w:t>sť príklad k jednotlivým typom súkvetí.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Typ vyučovacej hodiny: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Kombinovaný, trvanie 45 min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Realizácia vyučovacej hodiny: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Prezenčne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Vyučovacie metódy: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Slovné metódy:</w:t>
            </w:r>
          </w:p>
          <w:p w:rsidR="0031083E" w:rsidRDefault="00B24DDB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Výklad, pracovný list, kartičky</w:t>
            </w:r>
          </w:p>
          <w:p w:rsidR="0031083E" w:rsidRDefault="000168AC">
            <w:pPr>
              <w:spacing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Názorno-demonštračné metódy:</w:t>
            </w:r>
          </w:p>
          <w:p w:rsidR="0031083E" w:rsidRDefault="00B24DDB" w:rsidP="00B24DDB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3D model kvetu, </w:t>
            </w:r>
            <w:r w:rsidR="000168AC">
              <w:rPr>
                <w:rFonts w:ascii="Times New Roman" w:hAnsi="Times New Roman"/>
                <w:sz w:val="24"/>
                <w:szCs w:val="24"/>
              </w:rPr>
              <w:t>prezen</w:t>
            </w:r>
            <w:r>
              <w:rPr>
                <w:rFonts w:ascii="Times New Roman" w:hAnsi="Times New Roman"/>
                <w:sz w:val="24"/>
                <w:szCs w:val="24"/>
              </w:rPr>
              <w:t>tácia, pracovný list, učebnica</w:t>
            </w:r>
          </w:p>
        </w:tc>
      </w:tr>
      <w:tr w:rsidR="0031083E" w:rsidTr="00CE32F9">
        <w:trPr>
          <w:cantSplit/>
          <w:trHeight w:val="322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Didaktické prostriedky: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 w:rsidP="00257BA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prezentácia, pracovný list, učebnica, </w:t>
            </w:r>
            <w:r w:rsidR="00257BA8">
              <w:rPr>
                <w:rFonts w:ascii="Times New Roman" w:hAnsi="Times New Roman"/>
                <w:sz w:val="24"/>
                <w:szCs w:val="24"/>
              </w:rPr>
              <w:t>3D model kvetu</w:t>
            </w:r>
            <w:r w:rsidR="000B241A">
              <w:rPr>
                <w:rFonts w:ascii="Times New Roman" w:hAnsi="Times New Roman"/>
                <w:sz w:val="24"/>
                <w:szCs w:val="24"/>
              </w:rPr>
              <w:t>, kartičky</w:t>
            </w:r>
          </w:p>
        </w:tc>
      </w:tr>
      <w:tr w:rsidR="0031083E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Kompetencie</w:t>
            </w:r>
            <w:r w:rsidR="000B241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BCC" w:rsidRDefault="003225DA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rozvíja</w:t>
            </w:r>
            <w:r w:rsidR="00661BCC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97321C" w:rsidRDefault="00A406D5" w:rsidP="00661BCC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K</w:t>
            </w:r>
            <w:r w:rsidR="000168AC" w:rsidRPr="00661BCC">
              <w:rPr>
                <w:rFonts w:ascii="Times New Roman" w:hAnsi="Times New Roman"/>
                <w:bCs/>
                <w:sz w:val="24"/>
                <w:szCs w:val="24"/>
              </w:rPr>
              <w:t>omunikačné</w:t>
            </w:r>
            <w:r w:rsidR="003225DA">
              <w:rPr>
                <w:rFonts w:ascii="Times New Roman" w:hAnsi="Times New Roman"/>
                <w:bCs/>
                <w:sz w:val="24"/>
                <w:szCs w:val="24"/>
              </w:rPr>
              <w:t xml:space="preserve"> kompetencie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 xml:space="preserve"> – ústnou formou cez myšlienky a písomnou formou cez písanie poznámok</w:t>
            </w:r>
            <w:r w:rsidR="00004A77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004A77" w:rsidRDefault="00004A77" w:rsidP="00661BCC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Digitálnu kompetenciu – DÚ,</w:t>
            </w:r>
          </w:p>
          <w:p w:rsidR="00004A77" w:rsidRDefault="0097321C" w:rsidP="00661BCC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U</w:t>
            </w:r>
            <w:r w:rsidR="003225DA">
              <w:rPr>
                <w:rFonts w:ascii="Times New Roman" w:hAnsi="Times New Roman"/>
                <w:bCs/>
                <w:sz w:val="24"/>
                <w:szCs w:val="24"/>
              </w:rPr>
              <w:t>čebnú kompetenciu</w:t>
            </w:r>
            <w:r w:rsidR="00004A77">
              <w:rPr>
                <w:rFonts w:ascii="Times New Roman" w:hAnsi="Times New Roman"/>
                <w:bCs/>
                <w:sz w:val="24"/>
                <w:szCs w:val="24"/>
              </w:rPr>
              <w:t xml:space="preserve"> – DÚ</w:t>
            </w:r>
            <w:r w:rsidR="003225DA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D2445C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31083E" w:rsidRPr="00907437" w:rsidRDefault="006A7EC8" w:rsidP="00907437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Kompetenciu spoločenskú a občiansku – 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rešpektovať slabších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spo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lužiakov</w:t>
            </w:r>
            <w:r w:rsidR="00907437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  <w:tr w:rsidR="005B50BB" w:rsidTr="00CE32F9">
        <w:trPr>
          <w:cantSplit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Zásady</w:t>
            </w:r>
            <w:r w:rsidR="000B241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</w:p>
        </w:tc>
        <w:tc>
          <w:tcPr>
            <w:tcW w:w="8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dodržiava:</w:t>
            </w:r>
          </w:p>
          <w:p w:rsidR="005B50BB" w:rsidRDefault="005B50BB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Z. 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vytvorenia optimálnych podmienok pre vyučovací proces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dobrá klíma v triede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vybavenie školy, poloha školy...,</w:t>
            </w:r>
          </w:p>
          <w:p w:rsidR="00BF51B4" w:rsidRDefault="00BF51B4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primeranosti a individuálneho prístupu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učivo primerané veku, ročníku, schopnostiam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BF51B4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vedeckosti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– vedecky overené a dokázané fakty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aktuálne poznatky,</w:t>
            </w:r>
          </w:p>
          <w:p w:rsidR="00DF0B10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prepojenia teórie s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praxou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–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uviesť príklady z praxe -Prečo sa to učí?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DF0B10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názornosti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– využívanie modelov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obrázkov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A8523E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motivácie uvedomelosti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aktivity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motivovať k získaniu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1B3D73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sústavnosti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postupnosti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nadväznosť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, </w:t>
            </w:r>
          </w:p>
          <w:p w:rsidR="00A8523E" w:rsidRPr="005B50BB" w:rsidRDefault="001B3D73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 trvácnosti a operatívnosti výsledkov vyučovacieho procesu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– využitie poznatkov bez väčšej námahy v praxi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</w:tbl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7229"/>
        <w:gridCol w:w="2478"/>
      </w:tblGrid>
      <w:tr w:rsidR="0031083E" w:rsidTr="008C60E1">
        <w:trPr>
          <w:cantSplit/>
        </w:trPr>
        <w:tc>
          <w:tcPr>
            <w:tcW w:w="10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ŠTRUKTÚRA VYUČOVACEJ  JEDNOTKY</w:t>
            </w:r>
          </w:p>
        </w:tc>
      </w:tr>
      <w:tr w:rsidR="0031083E" w:rsidTr="004D6461">
        <w:trPr>
          <w:cantSplit/>
          <w:trHeight w:val="67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Časové trvanie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Fázy vyuč. hodiny/Činnosť učiteľa  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(opis činností a ich zdôvodnenie)</w:t>
            </w: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Činnosť žiakov a poznámky</w:t>
            </w:r>
          </w:p>
        </w:tc>
      </w:tr>
      <w:tr w:rsidR="0031083E" w:rsidTr="004D6461">
        <w:trPr>
          <w:trHeight w:val="398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5E3657">
            <w:pPr>
              <w:spacing w:line="240" w:lineRule="auto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3</w:t>
            </w:r>
            <w:r w:rsidR="000168AC"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2025E" w:rsidRDefault="0032025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80706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703BAF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06E3E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E40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2D132D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CF2E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5E365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min.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5F2E2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0168AC">
              <w:rPr>
                <w:rFonts w:ascii="Times New Roman" w:hAnsi="Times New Roman" w:cs="Times New Roman"/>
                <w:b/>
                <w:sz w:val="24"/>
                <w:szCs w:val="24"/>
              </w:rPr>
              <w:t>Organizačná fáza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 Úvodná organiz</w:t>
            </w:r>
            <w:r w:rsidR="00D73B84">
              <w:rPr>
                <w:rFonts w:ascii="Times New Roman" w:hAnsi="Times New Roman" w:cs="Times New Roman"/>
                <w:sz w:val="24"/>
                <w:szCs w:val="24"/>
              </w:rPr>
              <w:t>ácia, pozdravenie sa so žiakmi. Po predstavení sa, rozdám žiakom dopredu pripravené kartičky. Požiadam ich aby si na jednu stranu napísali svoje krstné meno a</w:t>
            </w:r>
            <w:r w:rsidR="0011037D">
              <w:rPr>
                <w:rFonts w:ascii="Times New Roman" w:hAnsi="Times New Roman" w:cs="Times New Roman"/>
                <w:sz w:val="24"/>
                <w:szCs w:val="24"/>
              </w:rPr>
              <w:t> položili ich pred seba na lavicu.</w:t>
            </w:r>
          </w:p>
          <w:p w:rsidR="0031083E" w:rsidRDefault="005F2E24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="000168A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Motivačná fáza: </w:t>
            </w:r>
          </w:p>
          <w:p w:rsidR="00D250AC" w:rsidRPr="00D250AC" w:rsidRDefault="00D250A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vzbudenie záujmu žiakov o novú učebnú látku použijem 3D modely kvetov.</w:t>
            </w:r>
            <w:r w:rsidR="00495A50">
              <w:rPr>
                <w:rFonts w:ascii="Times New Roman" w:hAnsi="Times New Roman" w:cs="Times New Roman"/>
                <w:sz w:val="24"/>
                <w:szCs w:val="24"/>
              </w:rPr>
              <w:t xml:space="preserve"> V skupinách si budú pozerať modely, po zaznení signálu sa pri modeloch vystriedajú.</w:t>
            </w:r>
            <w:r w:rsidR="00DE0E9A">
              <w:rPr>
                <w:rFonts w:ascii="Times New Roman" w:hAnsi="Times New Roman" w:cs="Times New Roman"/>
                <w:sz w:val="24"/>
                <w:szCs w:val="24"/>
              </w:rPr>
              <w:t xml:space="preserve"> (alebo pri živých kvetoch </w:t>
            </w:r>
            <w:r w:rsidR="0032025E">
              <w:rPr>
                <w:rFonts w:ascii="Times New Roman" w:hAnsi="Times New Roman" w:cs="Times New Roman"/>
                <w:sz w:val="24"/>
                <w:szCs w:val="24"/>
              </w:rPr>
              <w:t xml:space="preserve">pracujú žiaci v dvojici s kvetom počas celej hodiny </w:t>
            </w:r>
            <w:r w:rsidR="00DE0E9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00122E" w:rsidRDefault="0000122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1083E" w:rsidRDefault="00010D91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0D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168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Expozícia:</w:t>
            </w:r>
          </w:p>
          <w:p w:rsidR="0000122E" w:rsidRDefault="00A90BA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Po oboznámení sa s modelmi kvetov pokračuje výklad prepojený s názorno-demonštračnou metódou.</w:t>
            </w:r>
          </w:p>
          <w:p w:rsidR="00E07EEA" w:rsidRDefault="00703BA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Prikladám prezentáciu (Kvet).</w:t>
            </w:r>
          </w:p>
          <w:p w:rsidR="00FB672B" w:rsidRPr="0000122E" w:rsidRDefault="00FB672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Učiteľ využíva demonštráciu na modeloch kvetov ale aj obrázky v prezentácii, kde je všetko pekne vysvetlené.</w:t>
            </w:r>
          </w:p>
          <w:p w:rsidR="0000122E" w:rsidRDefault="00001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D1B25" w:rsidRDefault="00001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4. </w:t>
            </w:r>
            <w:r w:rsidR="00FB67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Fixačná </w:t>
            </w:r>
            <w:r w:rsidR="00DC19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fáza:</w:t>
            </w:r>
          </w:p>
          <w:p w:rsidR="00AD1B25" w:rsidRPr="00AD1B25" w:rsidRDefault="00AD1B2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Na upevnenie nového učiva a prepájanie pojmov použijem metódu s kartičkami. Každý žiak si vytiahne jednu kartičku s kvetom a popíše ju </w:t>
            </w:r>
            <w:r w:rsidR="003B7BC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podľa pokynov,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na základe toho, </w:t>
            </w:r>
            <w:r w:rsidR="003B7BCB">
              <w:rPr>
                <w:rFonts w:ascii="Times New Roman" w:hAnsi="Times New Roman" w:cs="Times New Roman"/>
                <w:bCs/>
                <w:sz w:val="24"/>
                <w:szCs w:val="24"/>
              </w:rPr>
              <w:t>čo sa naučili</w:t>
            </w:r>
            <w:r w:rsidR="00DC192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AD1B25" w:rsidRDefault="00AD1B2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1083E" w:rsidRDefault="00F660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</w:t>
            </w:r>
            <w:r w:rsidR="00AD1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5.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diagnostická </w:t>
            </w:r>
            <w:r w:rsidR="00FB67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fáza:</w:t>
            </w:r>
          </w:p>
          <w:p w:rsidR="00027581" w:rsidRDefault="00712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 </w:t>
            </w:r>
            <w:r w:rsidR="00AD1B25">
              <w:rPr>
                <w:rFonts w:ascii="Times New Roman" w:hAnsi="Times New Roman" w:cs="Times New Roman"/>
                <w:sz w:val="24"/>
                <w:szCs w:val="24"/>
              </w:rPr>
              <w:t>zistenie úrovne nadobudnutých vedomostí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použijem pracovné listy.</w:t>
            </w:r>
            <w:r w:rsidR="00027581">
              <w:rPr>
                <w:rFonts w:ascii="Times New Roman" w:hAnsi="Times New Roman" w:cs="Times New Roman"/>
                <w:sz w:val="24"/>
                <w:szCs w:val="24"/>
              </w:rPr>
              <w:t xml:space="preserve"> Žiaci pracujú samostatne a po skončení si pracovný list skontrolujú spolu s učiteľom.</w:t>
            </w:r>
          </w:p>
          <w:p w:rsidR="00CF2EDE" w:rsidRDefault="00CF2E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2EDE" w:rsidRDefault="00CF2E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 vyplnení pracovného listu si žiaci prepíšu poznámky z prezentácie do zošita.</w:t>
            </w:r>
            <w:r w:rsidR="00706E3E">
              <w:rPr>
                <w:rFonts w:ascii="Times New Roman" w:hAnsi="Times New Roman" w:cs="Times New Roman"/>
                <w:sz w:val="24"/>
                <w:szCs w:val="24"/>
              </w:rPr>
              <w:t xml:space="preserve"> Medzitým učiteľ zapíše do triednej knihy učivo a chýbajúcich.</w:t>
            </w:r>
          </w:p>
          <w:p w:rsidR="00F660AB" w:rsidRPr="00FB672B" w:rsidRDefault="00F660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1083E" w:rsidRDefault="0031083E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E3657" w:rsidRDefault="005E3657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Pochválim žiakov ako na hodine pracovali, upraceme triedu a rozlúčime sa.</w:t>
            </w: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Žiaci pozdravia učiteľa, </w:t>
            </w:r>
            <w:r w:rsidR="00825187">
              <w:rPr>
                <w:rFonts w:ascii="Times New Roman" w:hAnsi="Times New Roman" w:cs="Times New Roman"/>
                <w:bCs/>
                <w:sz w:val="24"/>
                <w:szCs w:val="24"/>
              </w:rPr>
              <w:t>na kartičky si napíšu svoje meno.</w:t>
            </w:r>
          </w:p>
          <w:p w:rsidR="0031083E" w:rsidRDefault="0031083E" w:rsidP="00C469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Pr="0032025E" w:rsidRDefault="0032025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Žiaci v dvoch skupinách pristúpia k lavici s modelom kvetu, pozorujú ho a manipulujú s nim.</w:t>
            </w: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3BAF" w:rsidRDefault="00703B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pozorne počúvajú</w:t>
            </w:r>
            <w:r w:rsidR="00C8212E">
              <w:rPr>
                <w:rFonts w:ascii="Times New Roman" w:hAnsi="Times New Roman" w:cs="Times New Roman"/>
                <w:sz w:val="24"/>
                <w:szCs w:val="24"/>
              </w:rPr>
              <w:t xml:space="preserve"> výklad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ak majú otázky, pýtajú sa.</w:t>
            </w: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1B25" w:rsidRDefault="00AD1B25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Žiaci dostanú kartičky a opíšu </w:t>
            </w:r>
            <w:r w:rsidR="003B7BCB">
              <w:rPr>
                <w:rFonts w:ascii="Times New Roman" w:hAnsi="Times New Roman" w:cs="Times New Roman"/>
                <w:sz w:val="24"/>
                <w:szCs w:val="24"/>
              </w:rPr>
              <w:t>kvet podľa pokynov.</w:t>
            </w:r>
          </w:p>
          <w:p w:rsidR="00AD1B25" w:rsidRDefault="00AD1B25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1B25" w:rsidRDefault="00AD1B25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1B25" w:rsidRDefault="00AD1B25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027581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vyplnia pracovný list samostatne</w:t>
            </w:r>
          </w:p>
          <w:p w:rsidR="00CF2EDE" w:rsidRDefault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si prepisujú poznámky do zošita.</w:t>
            </w:r>
          </w:p>
          <w:p w:rsidR="0031083E" w:rsidRDefault="0031083E" w:rsidP="002D132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Default="0031083E" w:rsidP="00C8212E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2D132D" w:rsidRDefault="002D132D" w:rsidP="00C8212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1083E" w:rsidRDefault="003108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34578" w:rsidRDefault="00534578"/>
    <w:p w:rsidR="00534578" w:rsidRDefault="00534578" w:rsidP="0053457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Pracovný list </w:t>
      </w:r>
      <w:r w:rsidR="005F078B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C8212E">
        <w:rPr>
          <w:rFonts w:ascii="Times New Roman" w:hAnsi="Times New Roman" w:cs="Times New Roman"/>
          <w:sz w:val="24"/>
        </w:rPr>
        <w:t>KVET</w:t>
      </w:r>
    </w:p>
    <w:p w:rsidR="00694CD3" w:rsidRDefault="003B67F9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2961640</wp:posOffset>
            </wp:positionH>
            <wp:positionV relativeFrom="paragraph">
              <wp:posOffset>232024</wp:posOffset>
            </wp:positionV>
            <wp:extent cx="1764665" cy="1764665"/>
            <wp:effectExtent l="0" t="0" r="6985" b="698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ED">
        <w:rPr>
          <w:rFonts w:ascii="Times New Roman" w:hAnsi="Times New Roman" w:cs="Times New Roman"/>
          <w:sz w:val="24"/>
        </w:rPr>
        <w:t xml:space="preserve">1. </w:t>
      </w:r>
      <w:r w:rsidR="00694CD3">
        <w:rPr>
          <w:rFonts w:ascii="Times New Roman" w:hAnsi="Times New Roman" w:cs="Times New Roman"/>
          <w:sz w:val="24"/>
        </w:rPr>
        <w:t>Popíš stavbu kvetu</w:t>
      </w:r>
    </w:p>
    <w:p w:rsidR="003B67F9" w:rsidRDefault="003B67F9" w:rsidP="005F078B">
      <w:pPr>
        <w:rPr>
          <w:rFonts w:ascii="Times New Roman" w:hAnsi="Times New Roman" w:cs="Times New Roman"/>
          <w:sz w:val="24"/>
        </w:rPr>
      </w:pPr>
    </w:p>
    <w:p w:rsidR="00694CD3" w:rsidRDefault="00694CD3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1...........................................</w:t>
      </w:r>
      <w:r w:rsidR="00326F7C">
        <w:rPr>
          <w:rFonts w:ascii="Times New Roman" w:hAnsi="Times New Roman" w:cs="Times New Roman"/>
          <w:sz w:val="24"/>
        </w:rPr>
        <w:t>.......</w:t>
      </w:r>
    </w:p>
    <w:p w:rsidR="00694CD3" w:rsidRDefault="00694CD3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2............................................</w:t>
      </w:r>
      <w:r w:rsidR="00326F7C">
        <w:rPr>
          <w:rFonts w:ascii="Times New Roman" w:hAnsi="Times New Roman" w:cs="Times New Roman"/>
          <w:sz w:val="24"/>
        </w:rPr>
        <w:t>......</w:t>
      </w:r>
    </w:p>
    <w:p w:rsidR="00694CD3" w:rsidRDefault="00694CD3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3............................................</w:t>
      </w:r>
      <w:r w:rsidR="00326F7C">
        <w:rPr>
          <w:rFonts w:ascii="Times New Roman" w:hAnsi="Times New Roman" w:cs="Times New Roman"/>
          <w:sz w:val="24"/>
        </w:rPr>
        <w:t>......</w:t>
      </w:r>
    </w:p>
    <w:p w:rsidR="00694CD3" w:rsidRDefault="00694CD3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4...........................................</w:t>
      </w:r>
      <w:r w:rsidR="00326F7C">
        <w:rPr>
          <w:rFonts w:ascii="Times New Roman" w:hAnsi="Times New Roman" w:cs="Times New Roman"/>
          <w:sz w:val="24"/>
        </w:rPr>
        <w:t>.......</w:t>
      </w:r>
    </w:p>
    <w:p w:rsidR="00694CD3" w:rsidRDefault="00694CD3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5...........................................</w:t>
      </w:r>
      <w:r w:rsidR="00326F7C">
        <w:rPr>
          <w:rFonts w:ascii="Times New Roman" w:hAnsi="Times New Roman" w:cs="Times New Roman"/>
          <w:sz w:val="24"/>
        </w:rPr>
        <w:t>.......</w:t>
      </w:r>
    </w:p>
    <w:p w:rsidR="00E749EA" w:rsidRDefault="00E749EA" w:rsidP="005F078B">
      <w:pPr>
        <w:rPr>
          <w:rFonts w:ascii="Times New Roman" w:hAnsi="Times New Roman" w:cs="Times New Roman"/>
          <w:sz w:val="24"/>
        </w:rPr>
      </w:pPr>
    </w:p>
    <w:p w:rsidR="00E749EA" w:rsidRDefault="00E749EA" w:rsidP="005F078B">
      <w:pPr>
        <w:rPr>
          <w:rFonts w:ascii="Times New Roman" w:hAnsi="Times New Roman" w:cs="Times New Roman"/>
          <w:sz w:val="24"/>
        </w:rPr>
      </w:pPr>
    </w:p>
    <w:p w:rsidR="00E749EA" w:rsidRDefault="00E749EA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r w:rsidR="007F7FFE">
        <w:rPr>
          <w:rFonts w:ascii="Times New Roman" w:hAnsi="Times New Roman" w:cs="Times New Roman"/>
          <w:sz w:val="24"/>
        </w:rPr>
        <w:t>Popíš stavbu tyčinky a</w:t>
      </w:r>
      <w:r w:rsidR="0097711D">
        <w:rPr>
          <w:rFonts w:ascii="Times New Roman" w:hAnsi="Times New Roman" w:cs="Times New Roman"/>
          <w:sz w:val="24"/>
        </w:rPr>
        <w:t> </w:t>
      </w:r>
      <w:r w:rsidR="007F7FFE">
        <w:rPr>
          <w:rFonts w:ascii="Times New Roman" w:hAnsi="Times New Roman" w:cs="Times New Roman"/>
          <w:sz w:val="24"/>
        </w:rPr>
        <w:t>piestika</w:t>
      </w: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  <w:r w:rsidRPr="007F7FFE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4075043</wp:posOffset>
            </wp:positionH>
            <wp:positionV relativeFrom="paragraph">
              <wp:posOffset>260488</wp:posOffset>
            </wp:positionV>
            <wp:extent cx="691764" cy="1715770"/>
            <wp:effectExtent l="0" t="0" r="0" b="0"/>
            <wp:wrapNone/>
            <wp:docPr id="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2"/>
                    <a:stretch/>
                  </pic:blipFill>
                  <pic:spPr bwMode="auto">
                    <a:xfrm>
                      <a:off x="0" y="0"/>
                      <a:ext cx="691764" cy="17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7FFE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-75536</wp:posOffset>
            </wp:positionH>
            <wp:positionV relativeFrom="paragraph">
              <wp:posOffset>173024</wp:posOffset>
            </wp:positionV>
            <wp:extent cx="952556" cy="1987826"/>
            <wp:effectExtent l="0" t="0" r="0" b="0"/>
            <wp:wrapNone/>
            <wp:docPr id="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909" cy="199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966442</wp:posOffset>
                </wp:positionH>
                <wp:positionV relativeFrom="paragraph">
                  <wp:posOffset>160268</wp:posOffset>
                </wp:positionV>
                <wp:extent cx="794441" cy="7951"/>
                <wp:effectExtent l="0" t="76200" r="24765" b="87630"/>
                <wp:wrapNone/>
                <wp:docPr id="2" name="Rovná spojovacia šíp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4441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B9FD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" o:spid="_x0000_s1026" type="#_x0000_t32" style="position:absolute;margin-left:76.1pt;margin-top:12.6pt;width:62.55pt;height: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</w:p>
    <w:p w:rsidR="00601711" w:rsidRDefault="00601711" w:rsidP="005F078B">
      <w:pPr>
        <w:rPr>
          <w:rFonts w:ascii="Times New Roman" w:hAnsi="Times New Roman" w:cs="Times New Roman"/>
          <w:sz w:val="24"/>
        </w:rPr>
      </w:pP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876715</wp:posOffset>
                </wp:positionH>
                <wp:positionV relativeFrom="paragraph">
                  <wp:posOffset>184813</wp:posOffset>
                </wp:positionV>
                <wp:extent cx="763326" cy="0"/>
                <wp:effectExtent l="0" t="76200" r="17780" b="95250"/>
                <wp:wrapNone/>
                <wp:docPr id="4" name="Rovná spojovacia šípk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3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F1E9BC" id="Rovná spojovacia šípka 4" o:spid="_x0000_s1026" type="#_x0000_t32" style="position:absolute;margin-left:69.05pt;margin-top:14.55pt;width:60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</w:p>
    <w:p w:rsidR="00601711" w:rsidRDefault="00601711" w:rsidP="005F078B">
      <w:pPr>
        <w:rPr>
          <w:rFonts w:ascii="Times New Roman" w:hAnsi="Times New Roman" w:cs="Times New Roman"/>
          <w:sz w:val="24"/>
        </w:rPr>
      </w:pPr>
    </w:p>
    <w:p w:rsidR="00601711" w:rsidRDefault="00601711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Nájdi vo vetách chyby, podčiarkni ich a oprav.</w:t>
      </w:r>
    </w:p>
    <w:p w:rsidR="004C3BA1" w:rsidRDefault="004C3BA1" w:rsidP="004C3BA1">
      <w:pPr>
        <w:spacing w:line="276" w:lineRule="auto"/>
        <w:rPr>
          <w:rFonts w:ascii="Times New Roman" w:hAnsi="Times New Roman" w:cs="Times New Roman"/>
          <w:sz w:val="24"/>
        </w:rPr>
      </w:pPr>
    </w:p>
    <w:p w:rsidR="001E1299" w:rsidRDefault="003B67F9" w:rsidP="004C3BA1">
      <w:pPr>
        <w:spacing w:line="720" w:lineRule="auto"/>
        <w:rPr>
          <w:rFonts w:ascii="Times New Roman" w:hAnsi="Times New Roman" w:cs="Times New Roman"/>
          <w:sz w:val="24"/>
        </w:rPr>
      </w:pPr>
      <w:r w:rsidRPr="003B67F9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2428879</wp:posOffset>
            </wp:positionH>
            <wp:positionV relativeFrom="paragraph">
              <wp:posOffset>1505337</wp:posOffset>
            </wp:positionV>
            <wp:extent cx="381738" cy="1741025"/>
            <wp:effectExtent l="0" t="0" r="0" b="0"/>
            <wp:wrapNone/>
            <wp:docPr id="6146" name="Picture 2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Kv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38" cy="17410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711">
        <w:rPr>
          <w:rFonts w:ascii="Times New Roman" w:hAnsi="Times New Roman" w:cs="Times New Roman"/>
          <w:sz w:val="24"/>
        </w:rPr>
        <w:t>Kvet je vyživovacím orgánom, pretože zabezpečuje rozmnožovanie rastliny</w:t>
      </w:r>
      <w:r w:rsidR="00E26B96">
        <w:rPr>
          <w:rFonts w:ascii="Times New Roman" w:hAnsi="Times New Roman" w:cs="Times New Roman"/>
          <w:sz w:val="24"/>
        </w:rPr>
        <w:t>.</w:t>
      </w:r>
      <w:r w:rsidR="006B7489">
        <w:rPr>
          <w:rFonts w:ascii="Times New Roman" w:hAnsi="Times New Roman" w:cs="Times New Roman"/>
          <w:sz w:val="24"/>
        </w:rPr>
        <w:t xml:space="preserve"> </w:t>
      </w:r>
      <w:r w:rsidR="00E26B96">
        <w:rPr>
          <w:rFonts w:ascii="Times New Roman" w:hAnsi="Times New Roman" w:cs="Times New Roman"/>
          <w:sz w:val="24"/>
        </w:rPr>
        <w:t xml:space="preserve"> </w:t>
      </w:r>
      <w:r w:rsidR="00874D67">
        <w:rPr>
          <w:rFonts w:ascii="Times New Roman" w:hAnsi="Times New Roman" w:cs="Times New Roman"/>
          <w:sz w:val="24"/>
        </w:rPr>
        <w:t xml:space="preserve">Kvetné obaly </w:t>
      </w:r>
      <w:r w:rsidR="0088156F">
        <w:rPr>
          <w:rFonts w:ascii="Times New Roman" w:hAnsi="Times New Roman" w:cs="Times New Roman"/>
          <w:sz w:val="24"/>
        </w:rPr>
        <w:t xml:space="preserve">odpudzujú opeľovače. </w:t>
      </w:r>
      <w:r w:rsidR="006B7489">
        <w:rPr>
          <w:rFonts w:ascii="Times New Roman" w:hAnsi="Times New Roman" w:cs="Times New Roman"/>
          <w:sz w:val="24"/>
        </w:rPr>
        <w:t xml:space="preserve"> </w:t>
      </w:r>
      <w:r w:rsidR="0088156F">
        <w:rPr>
          <w:rFonts w:ascii="Times New Roman" w:hAnsi="Times New Roman" w:cs="Times New Roman"/>
          <w:sz w:val="24"/>
        </w:rPr>
        <w:t>Tyčinka je samičia časť kvetu, v ktorej sa tvoria peľové zrnká.</w:t>
      </w:r>
      <w:r w:rsidR="006B7489">
        <w:rPr>
          <w:rFonts w:ascii="Times New Roman" w:hAnsi="Times New Roman" w:cs="Times New Roman"/>
          <w:sz w:val="24"/>
        </w:rPr>
        <w:t xml:space="preserve"> </w:t>
      </w:r>
      <w:r w:rsidR="0088156F">
        <w:rPr>
          <w:rFonts w:ascii="Times New Roman" w:hAnsi="Times New Roman" w:cs="Times New Roman"/>
          <w:sz w:val="24"/>
        </w:rPr>
        <w:t xml:space="preserve"> Piestik je samčia časť kvetu, v ktorej sú uložené vajíčka. </w:t>
      </w:r>
      <w:r w:rsidR="006B7489">
        <w:rPr>
          <w:rFonts w:ascii="Times New Roman" w:hAnsi="Times New Roman" w:cs="Times New Roman"/>
          <w:sz w:val="24"/>
        </w:rPr>
        <w:t xml:space="preserve"> </w:t>
      </w:r>
      <w:r w:rsidR="001E1299">
        <w:rPr>
          <w:rFonts w:ascii="Times New Roman" w:hAnsi="Times New Roman" w:cs="Times New Roman"/>
          <w:sz w:val="24"/>
        </w:rPr>
        <w:t xml:space="preserve">Jednopohlavný kvet má aj tyčinky aj piestiky. </w:t>
      </w:r>
      <w:r w:rsidR="006B7489">
        <w:rPr>
          <w:rFonts w:ascii="Times New Roman" w:hAnsi="Times New Roman" w:cs="Times New Roman"/>
          <w:sz w:val="24"/>
        </w:rPr>
        <w:t xml:space="preserve"> </w:t>
      </w:r>
      <w:r w:rsidR="0088156F">
        <w:rPr>
          <w:rFonts w:ascii="Times New Roman" w:hAnsi="Times New Roman" w:cs="Times New Roman"/>
          <w:sz w:val="24"/>
        </w:rPr>
        <w:t>Súkvetie je jeden kvet na stonke.</w:t>
      </w:r>
    </w:p>
    <w:p w:rsidR="001E1299" w:rsidRDefault="001E1299" w:rsidP="005F07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</w:t>
      </w:r>
      <w:r w:rsidR="00F03503">
        <w:rPr>
          <w:rFonts w:ascii="Times New Roman" w:hAnsi="Times New Roman" w:cs="Times New Roman"/>
          <w:sz w:val="24"/>
        </w:rPr>
        <w:t>Správne pomenuj typy súkvetí</w:t>
      </w:r>
    </w:p>
    <w:p w:rsidR="0097711D" w:rsidRDefault="00F03503" w:rsidP="005F078B">
      <w:pPr>
        <w:rPr>
          <w:rFonts w:ascii="Times New Roman" w:hAnsi="Times New Roman" w:cs="Times New Roman"/>
          <w:sz w:val="24"/>
        </w:rPr>
      </w:pPr>
      <w:r w:rsidRPr="00F03503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-76420</wp:posOffset>
            </wp:positionH>
            <wp:positionV relativeFrom="paragraph">
              <wp:posOffset>144670</wp:posOffset>
            </wp:positionV>
            <wp:extent cx="872987" cy="1069741"/>
            <wp:effectExtent l="0" t="0" r="3810" b="0"/>
            <wp:wrapNone/>
            <wp:docPr id="7170" name="Picture 2" descr="Hlávka (květenství)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lávka (květenství) – Wikiped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87" cy="10697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11D" w:rsidRDefault="0094461A" w:rsidP="005F078B">
      <w:pPr>
        <w:rPr>
          <w:rFonts w:ascii="Times New Roman" w:hAnsi="Times New Roman" w:cs="Times New Roman"/>
          <w:sz w:val="24"/>
        </w:rPr>
      </w:pPr>
      <w:r w:rsidRPr="0094461A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4285863</wp:posOffset>
            </wp:positionH>
            <wp:positionV relativeFrom="paragraph">
              <wp:posOffset>115073</wp:posOffset>
            </wp:positionV>
            <wp:extent cx="1352933" cy="607695"/>
            <wp:effectExtent l="0" t="0" r="0" b="1905"/>
            <wp:wrapNone/>
            <wp:docPr id="9218" name="Picture 2" descr="Úbor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Úbor – Wikiped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933" cy="6076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11D" w:rsidRDefault="0097711D" w:rsidP="005F078B">
      <w:pPr>
        <w:rPr>
          <w:rFonts w:ascii="Times New Roman" w:hAnsi="Times New Roman" w:cs="Times New Roman"/>
          <w:sz w:val="24"/>
        </w:rPr>
      </w:pPr>
    </w:p>
    <w:p w:rsidR="0097711D" w:rsidRDefault="003B67F9" w:rsidP="005F078B">
      <w:pPr>
        <w:rPr>
          <w:noProof/>
          <w:lang w:eastAsia="sk-SK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............................</w:t>
      </w:r>
      <w:r w:rsidRPr="003B67F9">
        <w:rPr>
          <w:noProof/>
          <w:lang w:eastAsia="sk-SK"/>
        </w:rPr>
        <w:t xml:space="preserve"> </w:t>
      </w:r>
      <w:r w:rsidR="0094461A">
        <w:rPr>
          <w:noProof/>
          <w:lang w:eastAsia="sk-SK"/>
        </w:rPr>
        <w:tab/>
      </w:r>
      <w:r w:rsidR="0094461A">
        <w:rPr>
          <w:noProof/>
          <w:lang w:eastAsia="sk-SK"/>
        </w:rPr>
        <w:tab/>
        <w:t xml:space="preserve">      </w:t>
      </w:r>
      <w:r>
        <w:rPr>
          <w:noProof/>
          <w:lang w:eastAsia="sk-SK"/>
        </w:rPr>
        <w:t>..............................</w:t>
      </w:r>
      <w:r w:rsidR="0094461A">
        <w:rPr>
          <w:noProof/>
          <w:lang w:eastAsia="sk-SK"/>
        </w:rPr>
        <w:tab/>
      </w:r>
      <w:r w:rsidR="0094461A">
        <w:rPr>
          <w:noProof/>
          <w:lang w:eastAsia="sk-SK"/>
        </w:rPr>
        <w:tab/>
      </w:r>
      <w:r w:rsidR="0094461A">
        <w:rPr>
          <w:noProof/>
          <w:lang w:eastAsia="sk-SK"/>
        </w:rPr>
        <w:tab/>
        <w:t xml:space="preserve">               ..............................</w:t>
      </w:r>
    </w:p>
    <w:p w:rsidR="00C4694F" w:rsidRDefault="00C4694F" w:rsidP="005F078B">
      <w:pPr>
        <w:rPr>
          <w:noProof/>
          <w:lang w:eastAsia="sk-SK"/>
        </w:rPr>
      </w:pPr>
    </w:p>
    <w:p w:rsidR="00E07C0A" w:rsidRDefault="00E07C0A" w:rsidP="00E07C0A">
      <w:pPr>
        <w:jc w:val="center"/>
        <w:rPr>
          <w:rFonts w:ascii="Times New Roman" w:hAnsi="Times New Roman" w:cs="Times New Roman"/>
          <w:noProof/>
          <w:sz w:val="24"/>
          <w:lang w:eastAsia="sk-SK"/>
        </w:rPr>
      </w:pPr>
      <w:r>
        <w:rPr>
          <w:rFonts w:ascii="Times New Roman" w:hAnsi="Times New Roman" w:cs="Times New Roman"/>
          <w:noProof/>
          <w:sz w:val="24"/>
          <w:lang w:eastAsia="sk-SK"/>
        </w:rPr>
        <w:lastRenderedPageBreak/>
        <w:t>KARTIČKY</w:t>
      </w:r>
    </w:p>
    <w:p w:rsidR="00C4694F" w:rsidRDefault="00E07C0A" w:rsidP="00E07C0A">
      <w:pPr>
        <w:tabs>
          <w:tab w:val="left" w:pos="1557"/>
          <w:tab w:val="center" w:pos="5233"/>
        </w:tabs>
        <w:rPr>
          <w:rFonts w:ascii="Times New Roman" w:hAnsi="Times New Roman" w:cs="Times New Roman"/>
          <w:noProof/>
          <w:sz w:val="24"/>
          <w:lang w:eastAsia="sk-SK"/>
        </w:rPr>
      </w:pPr>
      <w:r>
        <w:rPr>
          <w:rFonts w:ascii="Times New Roman" w:hAnsi="Times New Roman" w:cs="Times New Roman"/>
          <w:noProof/>
          <w:sz w:val="24"/>
          <w:lang w:eastAsia="sk-SK"/>
        </w:rPr>
        <w:tab/>
        <w:t>Typ súkvetia</w:t>
      </w:r>
      <w:r>
        <w:rPr>
          <w:rFonts w:ascii="Times New Roman" w:hAnsi="Times New Roman" w:cs="Times New Roman"/>
          <w:noProof/>
          <w:sz w:val="24"/>
          <w:lang w:eastAsia="sk-SK"/>
        </w:rPr>
        <w:tab/>
      </w:r>
      <w:r>
        <w:rPr>
          <w:rFonts w:ascii="Times New Roman" w:hAnsi="Times New Roman" w:cs="Times New Roman"/>
          <w:noProof/>
          <w:sz w:val="24"/>
          <w:lang w:eastAsia="sk-SK"/>
        </w:rPr>
        <w:tab/>
      </w:r>
      <w:r>
        <w:rPr>
          <w:rFonts w:ascii="Times New Roman" w:hAnsi="Times New Roman" w:cs="Times New Roman"/>
          <w:noProof/>
          <w:sz w:val="24"/>
          <w:lang w:eastAsia="sk-SK"/>
        </w:rPr>
        <w:tab/>
      </w:r>
      <w:r>
        <w:rPr>
          <w:rFonts w:ascii="Times New Roman" w:hAnsi="Times New Roman" w:cs="Times New Roman"/>
          <w:noProof/>
          <w:sz w:val="24"/>
          <w:lang w:eastAsia="sk-SK"/>
        </w:rPr>
        <w:tab/>
      </w:r>
      <w:r w:rsidR="00F01B33">
        <w:rPr>
          <w:rFonts w:ascii="Times New Roman" w:hAnsi="Times New Roman" w:cs="Times New Roman"/>
          <w:noProof/>
          <w:sz w:val="24"/>
          <w:lang w:eastAsia="sk-SK"/>
        </w:rPr>
        <w:t>Kvetný obal</w:t>
      </w:r>
      <w:r>
        <w:rPr>
          <w:rFonts w:ascii="Times New Roman" w:hAnsi="Times New Roman" w:cs="Times New Roman"/>
          <w:noProof/>
          <w:sz w:val="24"/>
          <w:lang w:eastAsia="sk-SK"/>
        </w:rPr>
        <w:tab/>
      </w:r>
    </w:p>
    <w:p w:rsidR="00C4694F" w:rsidRDefault="00E07C0A" w:rsidP="00C4694F">
      <w:pPr>
        <w:rPr>
          <w:rFonts w:ascii="Times New Roman" w:hAnsi="Times New Roman" w:cs="Times New Roman"/>
          <w:sz w:val="24"/>
        </w:rPr>
      </w:pPr>
      <w:r w:rsidRPr="00B456FF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4050030</wp:posOffset>
            </wp:positionH>
            <wp:positionV relativeFrom="paragraph">
              <wp:posOffset>46030</wp:posOffset>
            </wp:positionV>
            <wp:extent cx="1814830" cy="2423795"/>
            <wp:effectExtent l="0" t="0" r="0" b="0"/>
            <wp:wrapNone/>
            <wp:docPr id="7" name="Obrázok 7" descr="Žltá ľalia - Flog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Žltá ľalia - Flog.s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435374</wp:posOffset>
            </wp:positionH>
            <wp:positionV relativeFrom="paragraph">
              <wp:posOffset>54536</wp:posOffset>
            </wp:positionV>
            <wp:extent cx="1860550" cy="2400935"/>
            <wp:effectExtent l="0" t="0" r="6350" b="0"/>
            <wp:wrapNone/>
            <wp:docPr id="6" name="Obrázok 6" descr="Brassica napus subsp. napus | brukev řepka olejka :: BOTANICKÁ FOTOGALE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ssica napus subsp. napus | brukev řepka olejka :: BOTANICKÁ FOTOGALERI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2"/>
                    <a:stretch/>
                  </pic:blipFill>
                  <pic:spPr bwMode="auto">
                    <a:xfrm>
                      <a:off x="0" y="0"/>
                      <a:ext cx="186055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5B41FC" w:rsidRDefault="005B41FC" w:rsidP="00C4694F">
      <w:pPr>
        <w:rPr>
          <w:rFonts w:ascii="Times New Roman" w:hAnsi="Times New Roman" w:cs="Times New Roman"/>
          <w:sz w:val="24"/>
        </w:rPr>
      </w:pPr>
    </w:p>
    <w:p w:rsidR="00F01B33" w:rsidRDefault="00F01B33" w:rsidP="00C4694F">
      <w:pPr>
        <w:rPr>
          <w:rFonts w:ascii="Times New Roman" w:hAnsi="Times New Roman" w:cs="Times New Roman"/>
          <w:sz w:val="24"/>
        </w:rPr>
      </w:pPr>
      <w:r w:rsidRPr="00E07C0A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3615011</wp:posOffset>
            </wp:positionH>
            <wp:positionV relativeFrom="paragraph">
              <wp:posOffset>460390</wp:posOffset>
            </wp:positionV>
            <wp:extent cx="2911829" cy="2062716"/>
            <wp:effectExtent l="0" t="0" r="3175" b="0"/>
            <wp:wrapNone/>
            <wp:docPr id="9" name="Obrázok 9" descr="Nahuby.sk - Fotografia - záružlie močiarne Caltha palustris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huby.sk - Fotografia - záružlie močiarne Caltha palustris L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29" cy="206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C0A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-116870</wp:posOffset>
            </wp:positionH>
            <wp:positionV relativeFrom="paragraph">
              <wp:posOffset>407064</wp:posOffset>
            </wp:positionV>
            <wp:extent cx="2817495" cy="2604976"/>
            <wp:effectExtent l="0" t="0" r="1905" b="5080"/>
            <wp:wrapNone/>
            <wp:docPr id="8" name="Obrázok 8" descr="Rozbor stavby květu VY_32_INOVACE_CH AUTOR: Mgr. Jana Krajinová - ppt 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zbor stavby květu VY_32_INOVACE_CH AUTOR: Mgr. Jana Krajinová - ppt  stáhnou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9" t="21119" r="25760" b="26609"/>
                    <a:stretch/>
                  </pic:blipFill>
                  <pic:spPr bwMode="auto">
                    <a:xfrm>
                      <a:off x="0" y="0"/>
                      <a:ext cx="2817495" cy="26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Stavba kvetu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Kvetný obal</w:t>
      </w: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Pr="00F01B33" w:rsidRDefault="00F01B33" w:rsidP="00F01B33">
      <w:pPr>
        <w:rPr>
          <w:rFonts w:ascii="Times New Roman" w:hAnsi="Times New Roman" w:cs="Times New Roman"/>
          <w:sz w:val="24"/>
        </w:rPr>
      </w:pPr>
    </w:p>
    <w:p w:rsidR="00F01B33" w:rsidRDefault="00F01B33" w:rsidP="00F01B33">
      <w:pPr>
        <w:rPr>
          <w:rFonts w:ascii="Times New Roman" w:hAnsi="Times New Roman" w:cs="Times New Roman"/>
          <w:sz w:val="24"/>
        </w:rPr>
      </w:pPr>
    </w:p>
    <w:p w:rsidR="0019797D" w:rsidRDefault="0019797D" w:rsidP="00F01B33">
      <w:pPr>
        <w:tabs>
          <w:tab w:val="left" w:pos="4571"/>
        </w:tabs>
        <w:rPr>
          <w:rFonts w:ascii="Times New Roman" w:hAnsi="Times New Roman" w:cs="Times New Roman"/>
          <w:sz w:val="24"/>
        </w:rPr>
      </w:pPr>
    </w:p>
    <w:p w:rsidR="005D09D3" w:rsidRDefault="005D09D3" w:rsidP="00F01B33">
      <w:pPr>
        <w:tabs>
          <w:tab w:val="left" w:pos="4571"/>
        </w:tabs>
        <w:rPr>
          <w:rFonts w:ascii="Times New Roman" w:hAnsi="Times New Roman" w:cs="Times New Roman"/>
          <w:sz w:val="24"/>
        </w:rPr>
      </w:pPr>
    </w:p>
    <w:p w:rsidR="005D09D3" w:rsidRDefault="000D07DA" w:rsidP="005D09D3">
      <w:pPr>
        <w:tabs>
          <w:tab w:val="left" w:pos="603"/>
          <w:tab w:val="left" w:pos="4571"/>
        </w:tabs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-161265</wp:posOffset>
            </wp:positionH>
            <wp:positionV relativeFrom="paragraph">
              <wp:posOffset>313571</wp:posOffset>
            </wp:positionV>
            <wp:extent cx="2235457" cy="1800646"/>
            <wp:effectExtent l="0" t="0" r="0" b="9525"/>
            <wp:wrapNone/>
            <wp:docPr id="10" name="Obrázok 10" descr="Zvonček Kalich Okvetné Lístky - Fotografia zdarma na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vonček Kalich Okvetné Lístky - Fotografia zdarma na Pixaba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36431" cy="18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9D3">
        <w:rPr>
          <w:rFonts w:ascii="Times New Roman" w:hAnsi="Times New Roman" w:cs="Times New Roman"/>
          <w:sz w:val="24"/>
        </w:rPr>
        <w:tab/>
        <w:t xml:space="preserve">        Kvetný obal</w:t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  <w:t>Typ súkvetia</w:t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</w:p>
    <w:p w:rsidR="005D09D3" w:rsidRDefault="005D09D3" w:rsidP="00F01B33">
      <w:pPr>
        <w:tabs>
          <w:tab w:val="left" w:pos="4571"/>
        </w:tabs>
        <w:rPr>
          <w:rFonts w:ascii="Times New Roman" w:hAnsi="Times New Roman" w:cs="Times New Roman"/>
          <w:sz w:val="24"/>
        </w:rPr>
      </w:pPr>
      <w:r w:rsidRPr="005D09D3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3235517</wp:posOffset>
            </wp:positionH>
            <wp:positionV relativeFrom="paragraph">
              <wp:posOffset>91366</wp:posOffset>
            </wp:positionV>
            <wp:extent cx="2434306" cy="1825640"/>
            <wp:effectExtent l="0" t="0" r="4445" b="3175"/>
            <wp:wrapNone/>
            <wp:docPr id="9220" name="Picture 4" descr="Herbář Wendys - Květ trubkovi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 descr="Herbář Wendys - Květ trubkovitý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06" cy="18256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9D3" w:rsidRPr="005D09D3" w:rsidRDefault="005D09D3" w:rsidP="005D09D3">
      <w:pPr>
        <w:rPr>
          <w:rFonts w:ascii="Times New Roman" w:hAnsi="Times New Roman" w:cs="Times New Roman"/>
          <w:sz w:val="24"/>
        </w:rPr>
      </w:pPr>
    </w:p>
    <w:p w:rsidR="005D09D3" w:rsidRPr="005D09D3" w:rsidRDefault="005D09D3" w:rsidP="005D09D3">
      <w:pPr>
        <w:rPr>
          <w:rFonts w:ascii="Times New Roman" w:hAnsi="Times New Roman" w:cs="Times New Roman"/>
          <w:sz w:val="24"/>
        </w:rPr>
      </w:pPr>
    </w:p>
    <w:p w:rsidR="005D09D3" w:rsidRPr="005D09D3" w:rsidRDefault="005D09D3" w:rsidP="005D09D3">
      <w:pPr>
        <w:rPr>
          <w:rFonts w:ascii="Times New Roman" w:hAnsi="Times New Roman" w:cs="Times New Roman"/>
          <w:sz w:val="24"/>
        </w:rPr>
      </w:pPr>
    </w:p>
    <w:p w:rsidR="005D09D3" w:rsidRPr="005D09D3" w:rsidRDefault="005D09D3" w:rsidP="005D09D3">
      <w:pPr>
        <w:rPr>
          <w:rFonts w:ascii="Times New Roman" w:hAnsi="Times New Roman" w:cs="Times New Roman"/>
          <w:sz w:val="24"/>
        </w:rPr>
      </w:pPr>
    </w:p>
    <w:p w:rsidR="005D09D3" w:rsidRDefault="005D09D3" w:rsidP="005D09D3">
      <w:pPr>
        <w:rPr>
          <w:rFonts w:ascii="Times New Roman" w:hAnsi="Times New Roman" w:cs="Times New Roman"/>
          <w:sz w:val="24"/>
        </w:rPr>
      </w:pPr>
    </w:p>
    <w:p w:rsidR="00F01B33" w:rsidRDefault="005D09D3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5D09D3" w:rsidRDefault="005D09D3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5D09D3" w:rsidRDefault="005D09D3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5D09D3" w:rsidRDefault="00F34111" w:rsidP="005D09D3">
      <w:pPr>
        <w:tabs>
          <w:tab w:val="left" w:pos="284"/>
        </w:tabs>
        <w:rPr>
          <w:rFonts w:ascii="Times New Roman" w:hAnsi="Times New Roman" w:cs="Times New Roman"/>
          <w:sz w:val="24"/>
        </w:rPr>
      </w:pPr>
      <w:r w:rsidRPr="00F34111">
        <w:rPr>
          <w:rFonts w:ascii="Times New Roman" w:hAnsi="Times New Roman" w:cs="Times New Roman"/>
          <w:noProof/>
          <w:sz w:val="24"/>
          <w:lang w:eastAsia="sk-SK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4091837</wp:posOffset>
            </wp:positionH>
            <wp:positionV relativeFrom="paragraph">
              <wp:posOffset>233813</wp:posOffset>
            </wp:positionV>
            <wp:extent cx="1605930" cy="1909652"/>
            <wp:effectExtent l="0" t="0" r="0" b="0"/>
            <wp:wrapNone/>
            <wp:docPr id="6148" name="Picture 4" descr="Klas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Klas – Wikipé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30" cy="190965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111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287079</wp:posOffset>
            </wp:positionV>
            <wp:extent cx="2239925" cy="1679944"/>
            <wp:effectExtent l="0" t="0" r="8255" b="0"/>
            <wp:wrapNone/>
            <wp:docPr id="7172" name="Picture 4" descr="Herbář Wendys - Strboul (hlávka, capitulu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Herbář Wendys - Strboul (hlávka, capitulum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978" cy="168373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    </w:t>
      </w:r>
      <w:r w:rsidR="005D09D3">
        <w:rPr>
          <w:rFonts w:ascii="Times New Roman" w:hAnsi="Times New Roman" w:cs="Times New Roman"/>
          <w:sz w:val="24"/>
        </w:rPr>
        <w:t>Typ súkvetia</w:t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</w:r>
      <w:r w:rsidR="005D09D3">
        <w:rPr>
          <w:rFonts w:ascii="Times New Roman" w:hAnsi="Times New Roman" w:cs="Times New Roman"/>
          <w:sz w:val="24"/>
        </w:rPr>
        <w:tab/>
        <w:t>Typ súkvetia</w:t>
      </w:r>
      <w:r w:rsidR="005D09D3">
        <w:rPr>
          <w:rFonts w:ascii="Times New Roman" w:hAnsi="Times New Roman" w:cs="Times New Roman"/>
          <w:sz w:val="24"/>
        </w:rPr>
        <w:tab/>
      </w:r>
    </w:p>
    <w:p w:rsidR="005D09D3" w:rsidRDefault="005D09D3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F34111" w:rsidRDefault="00F34111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924D56" w:rsidRDefault="00924D56" w:rsidP="005D09D3">
      <w:pPr>
        <w:tabs>
          <w:tab w:val="left" w:pos="9193"/>
        </w:tabs>
        <w:rPr>
          <w:rFonts w:ascii="Times New Roman" w:hAnsi="Times New Roman" w:cs="Times New Roman"/>
          <w:sz w:val="24"/>
        </w:rPr>
      </w:pPr>
    </w:p>
    <w:p w:rsidR="00B40D8D" w:rsidRDefault="00924D56" w:rsidP="00F34111">
      <w:pPr>
        <w:tabs>
          <w:tab w:val="left" w:pos="9193"/>
        </w:tabs>
        <w:ind w:firstLine="708"/>
        <w:rPr>
          <w:rFonts w:ascii="Times New Roman" w:hAnsi="Times New Roman" w:cs="Times New Roman"/>
          <w:sz w:val="24"/>
        </w:rPr>
      </w:pPr>
      <w:r w:rsidRPr="00924D56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3427332</wp:posOffset>
            </wp:positionH>
            <wp:positionV relativeFrom="paragraph">
              <wp:posOffset>454542</wp:posOffset>
            </wp:positionV>
            <wp:extent cx="2796904" cy="2152783"/>
            <wp:effectExtent l="0" t="0" r="3810" b="0"/>
            <wp:wrapNone/>
            <wp:docPr id="13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2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" t="6341" r="17721" b="2764"/>
                    <a:stretch/>
                  </pic:blipFill>
                  <pic:spPr>
                    <a:xfrm>
                      <a:off x="0" y="0"/>
                      <a:ext cx="2796904" cy="2152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111" w:rsidRPr="00F34111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308344</wp:posOffset>
            </wp:positionH>
            <wp:positionV relativeFrom="paragraph">
              <wp:posOffset>327025</wp:posOffset>
            </wp:positionV>
            <wp:extent cx="2105247" cy="2368403"/>
            <wp:effectExtent l="0" t="0" r="0" b="0"/>
            <wp:wrapNone/>
            <wp:docPr id="1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6" t="18998" r="34742" b="24009"/>
                    <a:stretch/>
                  </pic:blipFill>
                  <pic:spPr>
                    <a:xfrm>
                      <a:off x="0" y="0"/>
                      <a:ext cx="2105247" cy="2368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111">
        <w:rPr>
          <w:rFonts w:ascii="Times New Roman" w:hAnsi="Times New Roman" w:cs="Times New Roman"/>
          <w:sz w:val="24"/>
        </w:rPr>
        <w:t>Prítomnosť tyčiniek a</w:t>
      </w:r>
      <w:r>
        <w:rPr>
          <w:rFonts w:ascii="Times New Roman" w:hAnsi="Times New Roman" w:cs="Times New Roman"/>
          <w:sz w:val="24"/>
        </w:rPr>
        <w:t> </w:t>
      </w:r>
      <w:r w:rsidR="00F34111">
        <w:rPr>
          <w:rFonts w:ascii="Times New Roman" w:hAnsi="Times New Roman" w:cs="Times New Roman"/>
          <w:sz w:val="24"/>
        </w:rPr>
        <w:t>piestikov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Stavba kvetu  </w:t>
      </w: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Pr="00B40D8D" w:rsidRDefault="00B40D8D" w:rsidP="00B40D8D">
      <w:pPr>
        <w:rPr>
          <w:rFonts w:ascii="Times New Roman" w:hAnsi="Times New Roman" w:cs="Times New Roman"/>
          <w:sz w:val="24"/>
        </w:rPr>
      </w:pPr>
    </w:p>
    <w:p w:rsidR="00B40D8D" w:rsidRDefault="00B40D8D" w:rsidP="00B40D8D">
      <w:pPr>
        <w:rPr>
          <w:rFonts w:ascii="Times New Roman" w:hAnsi="Times New Roman" w:cs="Times New Roman"/>
          <w:sz w:val="24"/>
        </w:rPr>
      </w:pPr>
    </w:p>
    <w:p w:rsidR="00F34111" w:rsidRDefault="00BD55CC" w:rsidP="00B40D8D">
      <w:pPr>
        <w:rPr>
          <w:rFonts w:ascii="Times New Roman" w:hAnsi="Times New Roman" w:cs="Times New Roman"/>
          <w:sz w:val="24"/>
        </w:rPr>
      </w:pPr>
      <w:r w:rsidRPr="00BD55CC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3284994</wp:posOffset>
            </wp:positionH>
            <wp:positionV relativeFrom="paragraph">
              <wp:posOffset>287182</wp:posOffset>
            </wp:positionV>
            <wp:extent cx="2997998" cy="3651618"/>
            <wp:effectExtent l="0" t="0" r="0" b="6350"/>
            <wp:wrapNone/>
            <wp:docPr id="14" name="Obrázok 14" descr="Prvosienka jarná: účinky, použitie a recepty | Zdravý s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vosienka jarná: účinky, použitie a recepty | Zdravý sve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6"/>
                    <a:stretch/>
                  </pic:blipFill>
                  <pic:spPr bwMode="auto">
                    <a:xfrm>
                      <a:off x="0" y="0"/>
                      <a:ext cx="2997998" cy="36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Kvetný obal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B40D8D">
        <w:rPr>
          <w:rFonts w:ascii="Times New Roman" w:hAnsi="Times New Roman" w:cs="Times New Roman"/>
          <w:sz w:val="24"/>
        </w:rPr>
        <w:t>Kvetný obal</w:t>
      </w:r>
      <w:r>
        <w:rPr>
          <w:rFonts w:ascii="Times New Roman" w:hAnsi="Times New Roman" w:cs="Times New Roman"/>
          <w:sz w:val="24"/>
        </w:rPr>
        <w:t xml:space="preserve"> + typ súkvetia</w:t>
      </w:r>
    </w:p>
    <w:p w:rsidR="002A344F" w:rsidRDefault="00B40D8D" w:rsidP="00B40D8D">
      <w:pPr>
        <w:rPr>
          <w:rFonts w:ascii="Times New Roman" w:hAnsi="Times New Roman" w:cs="Times New Roman"/>
          <w:sz w:val="24"/>
        </w:rPr>
      </w:pPr>
      <w:r w:rsidRPr="00B40D8D"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68580</wp:posOffset>
            </wp:positionV>
            <wp:extent cx="1903420" cy="2854876"/>
            <wp:effectExtent l="0" t="0" r="1905" b="3175"/>
            <wp:wrapNone/>
            <wp:docPr id="12" name="Obrázok 12" descr="Convallaria majalis inflorescence - Kei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vallaria majalis inflorescence - Keil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420" cy="28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2A344F" w:rsidRPr="002A344F" w:rsidRDefault="002A344F" w:rsidP="002A344F">
      <w:pPr>
        <w:rPr>
          <w:rFonts w:ascii="Times New Roman" w:hAnsi="Times New Roman" w:cs="Times New Roman"/>
          <w:sz w:val="24"/>
        </w:rPr>
      </w:pPr>
    </w:p>
    <w:p w:rsidR="00B40D8D" w:rsidRDefault="002A344F" w:rsidP="002A344F">
      <w:pPr>
        <w:tabs>
          <w:tab w:val="left" w:pos="363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2A344F" w:rsidRDefault="002A344F" w:rsidP="002A344F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0F2136" w:rsidRDefault="000D07DA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  <w:r w:rsidRPr="000F2136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58671</wp:posOffset>
            </wp:positionH>
            <wp:positionV relativeFrom="paragraph">
              <wp:posOffset>240030</wp:posOffset>
            </wp:positionV>
            <wp:extent cx="2199992" cy="2199992"/>
            <wp:effectExtent l="0" t="0" r="0" b="0"/>
            <wp:wrapNone/>
            <wp:docPr id="20" name="Obrázok 20" descr="Anemone 'Serenade' | SlovenskeTrval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emone 'Serenade' | SlovenskeTrvalky.s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992" cy="21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F03">
        <w:rPr>
          <w:noProof/>
          <w:lang w:eastAsia="sk-SK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3725180</wp:posOffset>
            </wp:positionH>
            <wp:positionV relativeFrom="paragraph">
              <wp:posOffset>285115</wp:posOffset>
            </wp:positionV>
            <wp:extent cx="2182562" cy="2154725"/>
            <wp:effectExtent l="0" t="0" r="8255" b="0"/>
            <wp:wrapNone/>
            <wp:docPr id="21" name="Obrázok 21" descr="Rajčiak jedl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ajčiak jedlý – Wikip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62" cy="21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136">
        <w:rPr>
          <w:rFonts w:ascii="Times New Roman" w:hAnsi="Times New Roman" w:cs="Times New Roman"/>
          <w:sz w:val="24"/>
        </w:rPr>
        <w:t xml:space="preserve">                     Kvetný obal</w:t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  <w:t>Kvetný obal</w:t>
      </w: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  <w:r w:rsidRPr="007B5545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3565073</wp:posOffset>
            </wp:positionH>
            <wp:positionV relativeFrom="paragraph">
              <wp:posOffset>260350</wp:posOffset>
            </wp:positionV>
            <wp:extent cx="2242294" cy="1828800"/>
            <wp:effectExtent l="0" t="0" r="5715" b="0"/>
            <wp:wrapNone/>
            <wp:docPr id="23" name="Obrázok 23" descr="Divá Mrkva Kvetina Okolík Kvet - Fotografia zdarma na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vá Mrkva Kvetina Okolík Kvet - Fotografia zdarma na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9" t="29014" r="17952"/>
                    <a:stretch/>
                  </pic:blipFill>
                  <pic:spPr bwMode="auto">
                    <a:xfrm>
                      <a:off x="0" y="0"/>
                      <a:ext cx="224229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F03">
        <w:rPr>
          <w:noProof/>
          <w:lang w:eastAsia="sk-SK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185595</wp:posOffset>
            </wp:positionH>
            <wp:positionV relativeFrom="paragraph">
              <wp:posOffset>260639</wp:posOffset>
            </wp:positionV>
            <wp:extent cx="1935402" cy="1828800"/>
            <wp:effectExtent l="0" t="0" r="8255" b="0"/>
            <wp:wrapNone/>
            <wp:docPr id="22" name="Obrázok 22" descr="Margaréta Sedmokráska Obyčajná - Fotografia zdarma na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rgaréta Sedmokráska Obyčajná - Fotografia zdarma na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4" t="9134" r="20817"/>
                    <a:stretch/>
                  </pic:blipFill>
                  <pic:spPr bwMode="auto">
                    <a:xfrm flipH="1">
                      <a:off x="0" y="0"/>
                      <a:ext cx="1937187" cy="183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F03">
        <w:rPr>
          <w:rFonts w:ascii="Times New Roman" w:hAnsi="Times New Roman" w:cs="Times New Roman"/>
          <w:sz w:val="24"/>
        </w:rPr>
        <w:t xml:space="preserve">                   Typ súkvetia</w:t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</w:r>
      <w:r w:rsidR="00264F03">
        <w:rPr>
          <w:rFonts w:ascii="Times New Roman" w:hAnsi="Times New Roman" w:cs="Times New Roman"/>
          <w:sz w:val="24"/>
        </w:rPr>
        <w:tab/>
        <w:t xml:space="preserve">      Typ súkvetia</w:t>
      </w: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264F03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264F03" w:rsidRDefault="000D07DA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  <w:r w:rsidRPr="000A09C7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3145897</wp:posOffset>
            </wp:positionH>
            <wp:positionV relativeFrom="paragraph">
              <wp:posOffset>270197</wp:posOffset>
            </wp:positionV>
            <wp:extent cx="3257965" cy="1878373"/>
            <wp:effectExtent l="0" t="0" r="0" b="7620"/>
            <wp:wrapNone/>
            <wp:docPr id="25" name="Obrázok 25" descr="Ako vyzerá lekno bielej vody. Lekno (Nymphaea) - vodná rastl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ko vyzerá lekno bielej vody. Lekno (Nymphaea) - vodná rastlin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" t="46102" r="24304" b="13186"/>
                    <a:stretch/>
                  </pic:blipFill>
                  <pic:spPr bwMode="auto">
                    <a:xfrm>
                      <a:off x="0" y="0"/>
                      <a:ext cx="3257965" cy="187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F04" w:rsidRPr="009A5CB7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-230272</wp:posOffset>
            </wp:positionH>
            <wp:positionV relativeFrom="paragraph">
              <wp:posOffset>280035</wp:posOffset>
            </wp:positionV>
            <wp:extent cx="2779505" cy="1865014"/>
            <wp:effectExtent l="0" t="0" r="1905" b="1905"/>
            <wp:wrapNone/>
            <wp:docPr id="24" name="Obrázok 24" descr="Mak siaty: Pestovanie a zdravotné účinky - krasaastyl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k siaty: Pestovanie a zdravotné účinky - krasaastyl.sk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8" r="23004" b="10940"/>
                    <a:stretch/>
                  </pic:blipFill>
                  <pic:spPr bwMode="auto">
                    <a:xfrm>
                      <a:off x="0" y="0"/>
                      <a:ext cx="2779505" cy="186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545">
        <w:rPr>
          <w:rFonts w:ascii="Times New Roman" w:hAnsi="Times New Roman" w:cs="Times New Roman"/>
          <w:sz w:val="24"/>
        </w:rPr>
        <w:t xml:space="preserve">                Kvetný obal</w:t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0A09C7">
        <w:rPr>
          <w:rFonts w:ascii="Times New Roman" w:hAnsi="Times New Roman" w:cs="Times New Roman"/>
          <w:sz w:val="24"/>
        </w:rPr>
        <w:t xml:space="preserve">         </w:t>
      </w:r>
      <w:r w:rsidR="007B5545">
        <w:rPr>
          <w:rFonts w:ascii="Times New Roman" w:hAnsi="Times New Roman" w:cs="Times New Roman"/>
          <w:sz w:val="24"/>
        </w:rPr>
        <w:t>Kvetný obal</w:t>
      </w: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7B5545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p w:rsidR="000A09C7" w:rsidRDefault="007B5545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</w:t>
      </w:r>
    </w:p>
    <w:p w:rsidR="007B5545" w:rsidRDefault="0033104A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-167005</wp:posOffset>
            </wp:positionH>
            <wp:positionV relativeFrom="paragraph">
              <wp:posOffset>253365</wp:posOffset>
            </wp:positionV>
            <wp:extent cx="2425700" cy="2148205"/>
            <wp:effectExtent l="0" t="0" r="0" b="4445"/>
            <wp:wrapNone/>
            <wp:docPr id="26" name="Obrázok 26" descr="Čo je to piestik kvetu a aká je jeho funkcia? | Záhradníctvo zapnut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Čo je to piestik kvetu a aká je jeho funkcia? | Záhradníctvo zapnuté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6685" r="22144"/>
                    <a:stretch/>
                  </pic:blipFill>
                  <pic:spPr bwMode="auto">
                    <a:xfrm>
                      <a:off x="0" y="0"/>
                      <a:ext cx="24257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9E" w:rsidRPr="00E3018A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3616859</wp:posOffset>
            </wp:positionH>
            <wp:positionV relativeFrom="paragraph">
              <wp:posOffset>217610</wp:posOffset>
            </wp:positionV>
            <wp:extent cx="1882775" cy="2179166"/>
            <wp:effectExtent l="0" t="0" r="3175" b="0"/>
            <wp:wrapNone/>
            <wp:docPr id="27" name="Obrázok 27" descr="Narcisy – Mladý ve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arcisy – Mladý vedec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9" t="1635" r="11310"/>
                    <a:stretch/>
                  </pic:blipFill>
                  <pic:spPr bwMode="auto">
                    <a:xfrm>
                      <a:off x="0" y="0"/>
                      <a:ext cx="1885270" cy="21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9C7">
        <w:rPr>
          <w:rFonts w:ascii="Times New Roman" w:hAnsi="Times New Roman" w:cs="Times New Roman"/>
          <w:sz w:val="24"/>
        </w:rPr>
        <w:t xml:space="preserve">           </w:t>
      </w:r>
      <w:r w:rsidR="007B5545"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="00EC4D8F">
        <w:rPr>
          <w:rFonts w:ascii="Times New Roman" w:hAnsi="Times New Roman" w:cs="Times New Roman"/>
          <w:sz w:val="24"/>
        </w:rPr>
        <w:t>Stavba kvetu</w:t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</w:r>
      <w:r w:rsidR="007B5545">
        <w:rPr>
          <w:rFonts w:ascii="Times New Roman" w:hAnsi="Times New Roman" w:cs="Times New Roman"/>
          <w:sz w:val="24"/>
        </w:rPr>
        <w:tab/>
        <w:t xml:space="preserve">  </w:t>
      </w:r>
      <w:r w:rsidR="00BA659E">
        <w:rPr>
          <w:rFonts w:ascii="Times New Roman" w:hAnsi="Times New Roman" w:cs="Times New Roman"/>
          <w:sz w:val="24"/>
        </w:rPr>
        <w:t>Stavba kvetu</w:t>
      </w:r>
    </w:p>
    <w:p w:rsidR="00EC4D8F" w:rsidRPr="00264F03" w:rsidRDefault="00EC4D8F" w:rsidP="00264F03">
      <w:pPr>
        <w:tabs>
          <w:tab w:val="left" w:pos="3636"/>
        </w:tabs>
        <w:rPr>
          <w:rFonts w:ascii="Times New Roman" w:hAnsi="Times New Roman" w:cs="Times New Roman"/>
          <w:sz w:val="24"/>
        </w:rPr>
      </w:pPr>
    </w:p>
    <w:sectPr w:rsidR="00EC4D8F" w:rsidRPr="00264F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244A8"/>
    <w:multiLevelType w:val="hybridMultilevel"/>
    <w:tmpl w:val="BD6C704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91D"/>
    <w:multiLevelType w:val="hybridMultilevel"/>
    <w:tmpl w:val="11264ED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4409A"/>
    <w:multiLevelType w:val="hybridMultilevel"/>
    <w:tmpl w:val="3EEE8C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317CF"/>
    <w:multiLevelType w:val="hybridMultilevel"/>
    <w:tmpl w:val="FEA4A12A"/>
    <w:lvl w:ilvl="0" w:tplc="5B702D52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A6A04"/>
    <w:multiLevelType w:val="hybridMultilevel"/>
    <w:tmpl w:val="F03016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E4578"/>
    <w:multiLevelType w:val="hybridMultilevel"/>
    <w:tmpl w:val="7C8A2C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B1F8F"/>
    <w:multiLevelType w:val="hybridMultilevel"/>
    <w:tmpl w:val="D73004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E0207"/>
    <w:multiLevelType w:val="hybridMultilevel"/>
    <w:tmpl w:val="F7681A66"/>
    <w:lvl w:ilvl="0" w:tplc="0D4A3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A1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860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1E8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66A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7E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A3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C5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78D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73E145A"/>
    <w:multiLevelType w:val="hybridMultilevel"/>
    <w:tmpl w:val="3AFE7FF8"/>
    <w:lvl w:ilvl="0" w:tplc="155CEE3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F66D1"/>
    <w:multiLevelType w:val="hybridMultilevel"/>
    <w:tmpl w:val="3EEE8C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3E"/>
    <w:rsid w:val="0000122E"/>
    <w:rsid w:val="00004A77"/>
    <w:rsid w:val="00010D91"/>
    <w:rsid w:val="000168AC"/>
    <w:rsid w:val="000220DC"/>
    <w:rsid w:val="00027581"/>
    <w:rsid w:val="000A09C7"/>
    <w:rsid w:val="000B241A"/>
    <w:rsid w:val="000D07DA"/>
    <w:rsid w:val="000E17C5"/>
    <w:rsid w:val="000F2136"/>
    <w:rsid w:val="0011037D"/>
    <w:rsid w:val="0019797D"/>
    <w:rsid w:val="001B3D73"/>
    <w:rsid w:val="001E1299"/>
    <w:rsid w:val="00234007"/>
    <w:rsid w:val="00257BA8"/>
    <w:rsid w:val="00264F03"/>
    <w:rsid w:val="00290ED4"/>
    <w:rsid w:val="002A344F"/>
    <w:rsid w:val="002B6AE4"/>
    <w:rsid w:val="002D132D"/>
    <w:rsid w:val="002E40F4"/>
    <w:rsid w:val="0031083E"/>
    <w:rsid w:val="0032025E"/>
    <w:rsid w:val="003225DA"/>
    <w:rsid w:val="00326F7C"/>
    <w:rsid w:val="0033104A"/>
    <w:rsid w:val="003A29FD"/>
    <w:rsid w:val="003B67F9"/>
    <w:rsid w:val="003B7BCB"/>
    <w:rsid w:val="00424CB1"/>
    <w:rsid w:val="00495A50"/>
    <w:rsid w:val="004C3BA1"/>
    <w:rsid w:val="004D2FB1"/>
    <w:rsid w:val="004D6461"/>
    <w:rsid w:val="00534578"/>
    <w:rsid w:val="005B41FC"/>
    <w:rsid w:val="005B50BB"/>
    <w:rsid w:val="005D09D3"/>
    <w:rsid w:val="005E3657"/>
    <w:rsid w:val="005F078B"/>
    <w:rsid w:val="005F2E24"/>
    <w:rsid w:val="00601711"/>
    <w:rsid w:val="00661BCC"/>
    <w:rsid w:val="00694CD3"/>
    <w:rsid w:val="006A7EC8"/>
    <w:rsid w:val="006B7489"/>
    <w:rsid w:val="006F43ED"/>
    <w:rsid w:val="00703BAF"/>
    <w:rsid w:val="00706E3E"/>
    <w:rsid w:val="007124D9"/>
    <w:rsid w:val="00760BE9"/>
    <w:rsid w:val="007B5545"/>
    <w:rsid w:val="007F648C"/>
    <w:rsid w:val="007F7FFE"/>
    <w:rsid w:val="0080706B"/>
    <w:rsid w:val="00825187"/>
    <w:rsid w:val="00866D95"/>
    <w:rsid w:val="00874D67"/>
    <w:rsid w:val="0088156F"/>
    <w:rsid w:val="008C60E1"/>
    <w:rsid w:val="00907437"/>
    <w:rsid w:val="00924D56"/>
    <w:rsid w:val="0094461A"/>
    <w:rsid w:val="0097321C"/>
    <w:rsid w:val="0097711D"/>
    <w:rsid w:val="009A5CB7"/>
    <w:rsid w:val="00A406D5"/>
    <w:rsid w:val="00A8523E"/>
    <w:rsid w:val="00A90BA7"/>
    <w:rsid w:val="00AD1B25"/>
    <w:rsid w:val="00AD67E4"/>
    <w:rsid w:val="00B24DDB"/>
    <w:rsid w:val="00B40D8D"/>
    <w:rsid w:val="00B456FF"/>
    <w:rsid w:val="00B94B80"/>
    <w:rsid w:val="00BA659E"/>
    <w:rsid w:val="00BD55CC"/>
    <w:rsid w:val="00BF51B4"/>
    <w:rsid w:val="00C147AD"/>
    <w:rsid w:val="00C4694F"/>
    <w:rsid w:val="00C8212E"/>
    <w:rsid w:val="00C83B89"/>
    <w:rsid w:val="00CE32F9"/>
    <w:rsid w:val="00CF2EDE"/>
    <w:rsid w:val="00D03BB0"/>
    <w:rsid w:val="00D2445C"/>
    <w:rsid w:val="00D250AC"/>
    <w:rsid w:val="00D73B84"/>
    <w:rsid w:val="00D837EC"/>
    <w:rsid w:val="00DC192C"/>
    <w:rsid w:val="00DD5B81"/>
    <w:rsid w:val="00DE0E9A"/>
    <w:rsid w:val="00DF0B10"/>
    <w:rsid w:val="00E01F85"/>
    <w:rsid w:val="00E07C0A"/>
    <w:rsid w:val="00E07EEA"/>
    <w:rsid w:val="00E26B96"/>
    <w:rsid w:val="00E3018A"/>
    <w:rsid w:val="00E548A1"/>
    <w:rsid w:val="00E749EA"/>
    <w:rsid w:val="00EB58DF"/>
    <w:rsid w:val="00EC4D8F"/>
    <w:rsid w:val="00EF1F04"/>
    <w:rsid w:val="00F01B33"/>
    <w:rsid w:val="00F03503"/>
    <w:rsid w:val="00F06264"/>
    <w:rsid w:val="00F34111"/>
    <w:rsid w:val="00F660AB"/>
    <w:rsid w:val="00FB672B"/>
    <w:rsid w:val="00FD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A7DFD"/>
  <w15:chartTrackingRefBased/>
  <w15:docId w15:val="{769CF736-ED02-4E25-936F-3279835D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pPr>
      <w:spacing w:line="256" w:lineRule="auto"/>
    </w:p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Predvolenpsmoodseku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6709D0AAC609B40BC5CBF1D98FEC0A6" ma:contentTypeVersion="2" ma:contentTypeDescription="Umožňuje vytvoriť nový dokument." ma:contentTypeScope="" ma:versionID="e3a2d66fb2a8efb7d0af9d4166595397">
  <xsd:schema xmlns:xsd="http://www.w3.org/2001/XMLSchema" xmlns:xs="http://www.w3.org/2001/XMLSchema" xmlns:p="http://schemas.microsoft.com/office/2006/metadata/properties" xmlns:ns2="4de1e578-dc4a-42c7-bdd2-41322ae151c0" targetNamespace="http://schemas.microsoft.com/office/2006/metadata/properties" ma:root="true" ma:fieldsID="e3a70b5d9d9bd2371f6052b609b70a72" ns2:_="">
    <xsd:import namespace="4de1e578-dc4a-42c7-bdd2-41322ae15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1e578-dc4a-42c7-bdd2-41322ae151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D6A438-E488-4885-AD7B-AD452E50B4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68BA99-F494-4480-ADF0-6C0B48A6D8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B7098F-C8CA-4ECD-84FD-52544A431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1e578-dc4a-42c7-bdd2-41322ae15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7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Krajňáková Daniela</dc:creator>
  <cp:keywords/>
  <dc:description/>
  <cp:lastModifiedBy>Gabriela Pincakova</cp:lastModifiedBy>
  <cp:revision>7</cp:revision>
  <dcterms:created xsi:type="dcterms:W3CDTF">2023-02-09T10:19:00Z</dcterms:created>
  <dcterms:modified xsi:type="dcterms:W3CDTF">2023-03-19T17:17:00Z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0x010100C6709D0AAC609B40BC5CBF1D98FEC0A6</vt:lpwstr>
  </property>
</Properties>
</file>