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1EA" w:rsidRPr="00A301EA" w:rsidRDefault="00A301EA" w:rsidP="00A301EA">
      <w:pPr>
        <w:pStyle w:val="Normlnweb"/>
        <w:ind w:left="-851" w:right="-851"/>
        <w:rPr>
          <w:rFonts w:ascii="Book Antiqua" w:hAnsi="Book Antiqua"/>
          <w:b/>
          <w:bCs/>
        </w:rPr>
      </w:pPr>
      <w:r w:rsidRPr="00A301EA">
        <w:rPr>
          <w:rFonts w:ascii="Book Antiqua" w:hAnsi="Book Antiqua"/>
          <w:b/>
          <w:bCs/>
        </w:rPr>
        <w:t>3. nedeľa adventná, ”C”</w:t>
      </w:r>
      <w:r>
        <w:rPr>
          <w:rFonts w:ascii="Book Antiqua" w:hAnsi="Book Antiqua"/>
          <w:b/>
          <w:bCs/>
        </w:rPr>
        <w:t xml:space="preserve"> - </w:t>
      </w:r>
      <w:proofErr w:type="spellStart"/>
      <w:r w:rsidRPr="00A301EA">
        <w:rPr>
          <w:rFonts w:ascii="Book Antiqua" w:hAnsi="Book Antiqua"/>
          <w:i/>
          <w:iCs/>
        </w:rPr>
        <w:t>Lk</w:t>
      </w:r>
      <w:proofErr w:type="spellEnd"/>
      <w:r w:rsidRPr="00A301EA">
        <w:rPr>
          <w:rFonts w:ascii="Book Antiqua" w:hAnsi="Book Antiqua"/>
          <w:i/>
          <w:iCs/>
        </w:rPr>
        <w:t xml:space="preserve"> 3, 10-18:</w:t>
      </w:r>
      <w:r w:rsidRPr="00A301EA">
        <w:rPr>
          <w:rFonts w:ascii="Book Antiqua" w:hAnsi="Book Antiqua"/>
        </w:rPr>
        <w:t xml:space="preserve"> </w:t>
      </w:r>
      <w:r w:rsidRPr="00A301EA">
        <w:rPr>
          <w:rFonts w:ascii="Book Antiqua" w:hAnsi="Book Antiqua"/>
          <w:b/>
          <w:bCs/>
        </w:rPr>
        <w:t>VYLADIŤ</w:t>
      </w:r>
      <w:r w:rsidR="008554C5">
        <w:rPr>
          <w:rFonts w:ascii="Book Antiqua" w:hAnsi="Book Antiqua"/>
          <w:b/>
          <w:bCs/>
        </w:rPr>
        <w:t xml:space="preserve"> – </w:t>
      </w:r>
      <w:r w:rsidR="008554C5" w:rsidRPr="008554C5">
        <w:rPr>
          <w:rFonts w:ascii="Book Antiqua" w:hAnsi="Book Antiqua"/>
          <w:bCs/>
        </w:rPr>
        <w:t>nz12</w:t>
      </w:r>
    </w:p>
    <w:p w:rsidR="00A301EA" w:rsidRPr="00A301EA" w:rsidRDefault="00A301EA" w:rsidP="00A301EA">
      <w:pPr>
        <w:pStyle w:val="Normlnweb"/>
        <w:ind w:left="-851" w:right="-851"/>
        <w:rPr>
          <w:rFonts w:ascii="Book Antiqua" w:hAnsi="Book Antiqua"/>
        </w:rPr>
      </w:pPr>
      <w:r w:rsidRPr="00A301EA">
        <w:rPr>
          <w:rFonts w:ascii="Book Antiqua" w:hAnsi="Book Antiqua"/>
          <w:b/>
          <w:bCs/>
        </w:rPr>
        <w:t>Je nepríjemné počúvať rozladený hudobný nástroj</w:t>
      </w:r>
      <w:r w:rsidRPr="00A301EA">
        <w:rPr>
          <w:rFonts w:ascii="Book Antiqua" w:hAnsi="Book Antiqua"/>
        </w:rPr>
        <w:t>; napríklad husle, alebo gitaru, alebo klavír, alebo organ. Hra takéhoto nástroja píli uši, človeka znervózňuje a rozlaďuje. Ak má hudobný nástroj pozdvihnúť myseľ a srdce a náladu človeka, musí byť harmonický, naladený...</w:t>
      </w:r>
    </w:p>
    <w:p w:rsidR="00A301EA" w:rsidRPr="00A301EA" w:rsidRDefault="00A301EA" w:rsidP="00A301EA">
      <w:pPr>
        <w:pStyle w:val="Normlnweb"/>
        <w:ind w:left="-851" w:right="-851"/>
        <w:rPr>
          <w:rFonts w:ascii="Book Antiqua" w:hAnsi="Book Antiqua"/>
        </w:rPr>
      </w:pPr>
      <w:r w:rsidRPr="00A301EA">
        <w:rPr>
          <w:rFonts w:ascii="Book Antiqua" w:hAnsi="Book Antiqua"/>
          <w:b/>
          <w:bCs/>
        </w:rPr>
        <w:t>Takéto rozladené bytosti prichádzajú dnes v evanjeliu za Jánom Krstiteľom</w:t>
      </w:r>
      <w:r w:rsidRPr="00A301EA">
        <w:rPr>
          <w:rFonts w:ascii="Book Antiqua" w:hAnsi="Book Antiqua"/>
        </w:rPr>
        <w:t xml:space="preserve"> a pýtajú sa ho, čo majú robiť, aby z nich vychádzali krásne harmonické tóny a akordy. </w:t>
      </w:r>
    </w:p>
    <w:p w:rsidR="00A301EA" w:rsidRPr="00A301EA" w:rsidRDefault="00A301EA" w:rsidP="00A301EA">
      <w:pPr>
        <w:pStyle w:val="Normlnweb"/>
        <w:ind w:left="-851" w:right="-851"/>
        <w:rPr>
          <w:rFonts w:ascii="Book Antiqua" w:hAnsi="Book Antiqua"/>
        </w:rPr>
      </w:pPr>
      <w:r w:rsidRPr="00A301EA">
        <w:rPr>
          <w:rFonts w:ascii="Book Antiqua" w:hAnsi="Book Antiqua"/>
        </w:rPr>
        <w:t xml:space="preserve">A odpoveď Jána je: </w:t>
      </w:r>
      <w:r w:rsidRPr="00A301EA">
        <w:rPr>
          <w:rFonts w:ascii="Book Antiqua" w:hAnsi="Book Antiqua"/>
          <w:b/>
          <w:bCs/>
        </w:rPr>
        <w:t>”VYLADIŤ”</w:t>
      </w:r>
      <w:r w:rsidRPr="00A301EA">
        <w:rPr>
          <w:rFonts w:ascii="Book Antiqua" w:hAnsi="Book Antiqua"/>
        </w:rPr>
        <w:t>. Toto je spoločný menovateľ všetkých odpovedí, či už tých, ktoré dal ľuďom zo zástupu, alebo tých, ktoré dal mýtnikom, či vojakom.</w:t>
      </w:r>
    </w:p>
    <w:p w:rsidR="00A301EA" w:rsidRPr="00A301EA" w:rsidRDefault="00A301EA" w:rsidP="00A301EA">
      <w:pPr>
        <w:pStyle w:val="Normlnweb"/>
        <w:ind w:left="-851" w:right="-851"/>
        <w:rPr>
          <w:rFonts w:ascii="Book Antiqua" w:hAnsi="Book Antiqua"/>
        </w:rPr>
      </w:pPr>
      <w:r w:rsidRPr="00A301EA">
        <w:rPr>
          <w:rFonts w:ascii="Book Antiqua" w:hAnsi="Book Antiqua"/>
          <w:b/>
          <w:bCs/>
        </w:rPr>
        <w:t>Čakali by sme možno niečo iné. Napríklad, že Ján všetkým odporučí, aby zanechali svoju životnú činnosť</w:t>
      </w:r>
      <w:r w:rsidRPr="00A301EA">
        <w:rPr>
          <w:rFonts w:ascii="Book Antiqua" w:hAnsi="Book Antiqua"/>
        </w:rPr>
        <w:t xml:space="preserve">, svoje povolanie, aby ho odhodili, aby opustili svoj domov, svoje manželky a svoje rodiny a </w:t>
      </w:r>
      <w:r w:rsidRPr="00A301EA">
        <w:rPr>
          <w:rFonts w:ascii="Book Antiqua" w:hAnsi="Book Antiqua"/>
          <w:b/>
          <w:bCs/>
        </w:rPr>
        <w:t>aby odišli, podobne ako on na púšť.</w:t>
      </w:r>
      <w:r w:rsidRPr="00A301EA">
        <w:rPr>
          <w:rFonts w:ascii="Book Antiqua" w:hAnsi="Book Antiqua"/>
        </w:rPr>
        <w:t xml:space="preserve"> </w:t>
      </w:r>
    </w:p>
    <w:p w:rsidR="00A301EA" w:rsidRPr="00A301EA" w:rsidRDefault="00A301EA" w:rsidP="00A301EA">
      <w:pPr>
        <w:pStyle w:val="Normlnweb"/>
        <w:ind w:left="-851" w:right="-851"/>
        <w:rPr>
          <w:rFonts w:ascii="Book Antiqua" w:hAnsi="Book Antiqua"/>
        </w:rPr>
      </w:pPr>
      <w:r w:rsidRPr="00A301EA">
        <w:rPr>
          <w:rFonts w:ascii="Book Antiqua" w:hAnsi="Book Antiqua"/>
        </w:rPr>
        <w:t xml:space="preserve">Toto by sme snáď čakali. </w:t>
      </w:r>
    </w:p>
    <w:p w:rsidR="00A301EA" w:rsidRPr="00A301EA" w:rsidRDefault="00A301EA" w:rsidP="00A301EA">
      <w:pPr>
        <w:pStyle w:val="Normlnweb"/>
        <w:ind w:left="-851" w:right="-851"/>
        <w:rPr>
          <w:rFonts w:ascii="Book Antiqua" w:hAnsi="Book Antiqua"/>
        </w:rPr>
      </w:pPr>
      <w:r w:rsidRPr="00A301EA">
        <w:rPr>
          <w:rFonts w:ascii="Book Antiqua" w:hAnsi="Book Antiqua"/>
        </w:rPr>
        <w:t>A možno, že takúto radu čakali aj tí v evanjeliu, ktorí za Jánom prišli.</w:t>
      </w:r>
    </w:p>
    <w:p w:rsidR="00A301EA" w:rsidRPr="00A301EA" w:rsidRDefault="00A301EA" w:rsidP="00A301EA">
      <w:pPr>
        <w:pStyle w:val="Normlnweb"/>
        <w:ind w:left="-851" w:right="-851"/>
        <w:rPr>
          <w:rFonts w:ascii="Book Antiqua" w:hAnsi="Book Antiqua"/>
        </w:rPr>
      </w:pPr>
      <w:r w:rsidRPr="00A301EA">
        <w:rPr>
          <w:rFonts w:ascii="Book Antiqua" w:hAnsi="Book Antiqua"/>
          <w:b/>
          <w:bCs/>
        </w:rPr>
        <w:t>A možno, že na takúto radu mali aj pripravené výhovorky, prečo je pre nich neuskutočniteľná.</w:t>
      </w:r>
      <w:r w:rsidRPr="00A301EA">
        <w:rPr>
          <w:rFonts w:ascii="Book Antiqua" w:hAnsi="Book Antiqua"/>
        </w:rPr>
        <w:t xml:space="preserve"> No Ján ich sklamal. Ich očakávanie sa nesplnilo. </w:t>
      </w:r>
      <w:r w:rsidRPr="00A301EA">
        <w:rPr>
          <w:rFonts w:ascii="Book Antiqua" w:hAnsi="Book Antiqua"/>
          <w:b/>
          <w:bCs/>
        </w:rPr>
        <w:t>On ich nechcel strihať podľa svojho metra.</w:t>
      </w:r>
      <w:r w:rsidRPr="00A301EA">
        <w:rPr>
          <w:rFonts w:ascii="Book Antiqua" w:hAnsi="Book Antiqua"/>
        </w:rPr>
        <w:t xml:space="preserve"> On ich nechcel ťahať k sebe na púšť a ponúknuť im poľný med, kobylky a kožený pás...</w:t>
      </w:r>
    </w:p>
    <w:p w:rsidR="00A301EA" w:rsidRPr="00A301EA" w:rsidRDefault="00A301EA" w:rsidP="00A301EA">
      <w:pPr>
        <w:pStyle w:val="Normlnweb"/>
        <w:ind w:left="-851" w:right="-851"/>
        <w:rPr>
          <w:rFonts w:ascii="Book Antiqua" w:hAnsi="Book Antiqua"/>
        </w:rPr>
      </w:pPr>
      <w:r w:rsidRPr="00A301EA">
        <w:rPr>
          <w:rFonts w:ascii="Book Antiqua" w:hAnsi="Book Antiqua"/>
        </w:rPr>
        <w:t xml:space="preserve">Jeho odpoveď - namiesto všetkého </w:t>
      </w:r>
      <w:r w:rsidR="008554C5" w:rsidRPr="00A301EA">
        <w:rPr>
          <w:rFonts w:ascii="Book Antiqua" w:hAnsi="Book Antiqua"/>
        </w:rPr>
        <w:t>tohto</w:t>
      </w:r>
      <w:r w:rsidRPr="00A301EA">
        <w:rPr>
          <w:rFonts w:ascii="Book Antiqua" w:hAnsi="Book Antiqua"/>
        </w:rPr>
        <w:t xml:space="preserve"> očakávaného - znie: </w:t>
      </w:r>
      <w:r w:rsidRPr="00A301EA">
        <w:rPr>
          <w:rFonts w:ascii="Book Antiqua" w:hAnsi="Book Antiqua"/>
          <w:b/>
          <w:bCs/>
        </w:rPr>
        <w:t>vylaďte svoj rozladený život.</w:t>
      </w:r>
      <w:r w:rsidRPr="00A301EA">
        <w:rPr>
          <w:rFonts w:ascii="Book Antiqua" w:hAnsi="Book Antiqua"/>
        </w:rPr>
        <w:t xml:space="preserve"> Neodchádzajte z toho miesta alebo z toho stavu, v ktorom sa nachádzate. </w:t>
      </w:r>
      <w:r w:rsidRPr="00A301EA">
        <w:rPr>
          <w:rFonts w:ascii="Book Antiqua" w:hAnsi="Book Antiqua"/>
          <w:b/>
          <w:bCs/>
        </w:rPr>
        <w:t>Na tom mieste, kde ste, a v tom povolaní, ktoré vykonávate, budujte svoju svätosť</w:t>
      </w:r>
      <w:r w:rsidRPr="00A301EA">
        <w:rPr>
          <w:rFonts w:ascii="Book Antiqua" w:hAnsi="Book Antiqua"/>
        </w:rPr>
        <w:t>.</w:t>
      </w:r>
    </w:p>
    <w:p w:rsidR="00A301EA" w:rsidRPr="00A301EA" w:rsidRDefault="00A301EA" w:rsidP="00A301EA">
      <w:pPr>
        <w:pStyle w:val="Normlnweb"/>
        <w:ind w:left="-851" w:right="-851"/>
        <w:rPr>
          <w:rFonts w:ascii="Book Antiqua" w:hAnsi="Book Antiqua"/>
          <w:b/>
          <w:bCs/>
        </w:rPr>
      </w:pPr>
      <w:r w:rsidRPr="00A301EA">
        <w:rPr>
          <w:rFonts w:ascii="Book Antiqua" w:hAnsi="Book Antiqua"/>
          <w:b/>
          <w:bCs/>
        </w:rPr>
        <w:t>Predstavte si také husle v orchestri, ktoré sú rozladené. Nahradí ich dirigent klavírom?</w:t>
      </w:r>
      <w:r w:rsidRPr="00A301EA">
        <w:rPr>
          <w:rFonts w:ascii="Book Antiqua" w:hAnsi="Book Antiqua"/>
        </w:rPr>
        <w:t xml:space="preserve"> Alebo trúbky, alebo hoboje, alebo tympany... Môže všetky hudobné nástroje nahradiť klavírmi. </w:t>
      </w:r>
      <w:r w:rsidRPr="00A301EA">
        <w:rPr>
          <w:rFonts w:ascii="Book Antiqua" w:hAnsi="Book Antiqua"/>
          <w:b/>
          <w:bCs/>
        </w:rPr>
        <w:t>Načo by bol orchester, zložený iba zo samých klavírov?</w:t>
      </w:r>
    </w:p>
    <w:p w:rsidR="00A301EA" w:rsidRPr="00A301EA" w:rsidRDefault="00A301EA" w:rsidP="00A301EA">
      <w:pPr>
        <w:pStyle w:val="Normlnweb"/>
        <w:ind w:left="-851" w:right="-851"/>
        <w:rPr>
          <w:rFonts w:ascii="Book Antiqua" w:hAnsi="Book Antiqua"/>
          <w:b/>
          <w:bCs/>
        </w:rPr>
      </w:pPr>
      <w:r w:rsidRPr="00A301EA">
        <w:rPr>
          <w:rFonts w:ascii="Book Antiqua" w:hAnsi="Book Antiqua"/>
        </w:rPr>
        <w:t xml:space="preserve">A tak </w:t>
      </w:r>
      <w:r w:rsidRPr="00A301EA">
        <w:rPr>
          <w:rFonts w:ascii="Book Antiqua" w:hAnsi="Book Antiqua"/>
          <w:b/>
          <w:bCs/>
        </w:rPr>
        <w:t xml:space="preserve">Ján neradí dokonca ani takému vykričanému stavu, ako boli </w:t>
      </w:r>
      <w:r w:rsidRPr="00A301EA">
        <w:rPr>
          <w:rFonts w:ascii="Book Antiqua" w:hAnsi="Book Antiqua"/>
          <w:b/>
          <w:bCs/>
          <w:u w:val="single"/>
        </w:rPr>
        <w:t>mýtnici</w:t>
      </w:r>
      <w:r w:rsidRPr="00A301EA">
        <w:rPr>
          <w:rFonts w:ascii="Book Antiqua" w:hAnsi="Book Antiqua"/>
          <w:b/>
          <w:bCs/>
        </w:rPr>
        <w:t>, aby zanechali svoje povolanie.</w:t>
      </w:r>
      <w:r w:rsidRPr="00A301EA">
        <w:rPr>
          <w:rFonts w:ascii="Book Antiqua" w:hAnsi="Book Antiqua"/>
        </w:rPr>
        <w:t xml:space="preserve"> Financie sami o sebe nie sú zlé, ani dane. Veď aj dane sú pre štát potrebné. Veď z čoho by žilo spoločenstvo ako celok, z čoho by sa financovali projekty, ktoré patria všetkým, a ktoré užívajú všetci? </w:t>
      </w:r>
      <w:r w:rsidRPr="00A301EA">
        <w:rPr>
          <w:rFonts w:ascii="Book Antiqua" w:hAnsi="Book Antiqua"/>
          <w:b/>
          <w:bCs/>
        </w:rPr>
        <w:t>Čo bolo zlé na tomto stave bolo to, že jeho nositelia boli zlodeji. Že boli rozladení. Že ich srdcia boli skorumpované.</w:t>
      </w:r>
    </w:p>
    <w:p w:rsidR="00A301EA" w:rsidRPr="00A301EA" w:rsidRDefault="00A301EA" w:rsidP="00A301EA">
      <w:pPr>
        <w:pStyle w:val="Normlnweb"/>
        <w:ind w:left="-851" w:right="-851"/>
        <w:rPr>
          <w:rFonts w:ascii="Book Antiqua" w:hAnsi="Book Antiqua"/>
        </w:rPr>
      </w:pPr>
      <w:r w:rsidRPr="00A301EA">
        <w:rPr>
          <w:rFonts w:ascii="Book Antiqua" w:hAnsi="Book Antiqua"/>
        </w:rPr>
        <w:t xml:space="preserve">Podobne je to aj s </w:t>
      </w:r>
      <w:r w:rsidRPr="00A301EA">
        <w:rPr>
          <w:rFonts w:ascii="Book Antiqua" w:hAnsi="Book Antiqua"/>
          <w:b/>
          <w:bCs/>
          <w:u w:val="single"/>
        </w:rPr>
        <w:t>vojakmi</w:t>
      </w:r>
      <w:r w:rsidRPr="00A301EA">
        <w:rPr>
          <w:rFonts w:ascii="Book Antiqua" w:hAnsi="Book Antiqua"/>
        </w:rPr>
        <w:t xml:space="preserve">. Ani tým nekáže, aby opustili armádu. </w:t>
      </w:r>
      <w:r w:rsidRPr="00A301EA">
        <w:rPr>
          <w:rFonts w:ascii="Book Antiqua" w:hAnsi="Book Antiqua"/>
          <w:b/>
          <w:bCs/>
        </w:rPr>
        <w:t xml:space="preserve">Aj armáda je potrebná pre štát. </w:t>
      </w:r>
      <w:r w:rsidRPr="00A301EA">
        <w:rPr>
          <w:rFonts w:ascii="Book Antiqua" w:hAnsi="Book Antiqua"/>
        </w:rPr>
        <w:t xml:space="preserve">Štát bez armády by nemal ochranu a by riskoval, že sa stane korisťou tých štátov a vládcov, ktorí majú nezriadené túžby. Armáda teda sama o sebe nie je problémom. Ani zbraň. Ak dáte zbraň, alebo čo len </w:t>
      </w:r>
      <w:proofErr w:type="spellStart"/>
      <w:r w:rsidRPr="00A301EA">
        <w:rPr>
          <w:rFonts w:ascii="Book Antiqua" w:hAnsi="Book Antiqua"/>
        </w:rPr>
        <w:t>púhy</w:t>
      </w:r>
      <w:proofErr w:type="spellEnd"/>
      <w:r w:rsidRPr="00A301EA">
        <w:rPr>
          <w:rFonts w:ascii="Book Antiqua" w:hAnsi="Book Antiqua"/>
        </w:rPr>
        <w:t xml:space="preserve"> nôž do rúk zločinca, zabije ním prvého človeka ktorého stretne za rohom. Ak ho dáte do rúk svätca, nakrája ním chlieb deťom. Čo je zlé je brutalita a grobianstvo jeho držiteľa. Ak je vojak vyladený a ak je jeho srdce v poriadku, potom zbraň v jeho rukách nie je problémom.</w:t>
      </w:r>
    </w:p>
    <w:p w:rsidR="00A301EA" w:rsidRPr="00A301EA" w:rsidRDefault="00A301EA" w:rsidP="00A301EA">
      <w:pPr>
        <w:pStyle w:val="Normlnweb"/>
        <w:ind w:left="-851" w:right="-851"/>
        <w:rPr>
          <w:rFonts w:ascii="Book Antiqua" w:hAnsi="Book Antiqua"/>
        </w:rPr>
      </w:pPr>
      <w:r w:rsidRPr="00A301EA">
        <w:rPr>
          <w:rFonts w:ascii="Book Antiqua" w:hAnsi="Book Antiqua"/>
          <w:b/>
          <w:bCs/>
        </w:rPr>
        <w:t>A tak Ján nezavrhuje žiadne povolanie a žiaden stav.</w:t>
      </w:r>
      <w:r w:rsidRPr="00A301EA">
        <w:rPr>
          <w:rFonts w:ascii="Book Antiqua" w:hAnsi="Book Antiqua"/>
        </w:rPr>
        <w:t xml:space="preserve"> Musí tu byť rôznosť a pestrosť. Spoločnosť má veľa potrieb ako celok a tieto potreby musia byť niekým uspokojené. Preto sú všetky stavy a povolania nevyhnutné. </w:t>
      </w:r>
      <w:r w:rsidRPr="00A301EA">
        <w:rPr>
          <w:rFonts w:ascii="Book Antiqua" w:hAnsi="Book Antiqua"/>
          <w:b/>
          <w:bCs/>
        </w:rPr>
        <w:t>Čo však radí je svedomitosť v tom svojom povolaní, v svojom stave, v svojom poslaní.</w:t>
      </w:r>
      <w:r w:rsidRPr="00A301EA">
        <w:rPr>
          <w:rFonts w:ascii="Book Antiqua" w:hAnsi="Book Antiqua"/>
        </w:rPr>
        <w:t xml:space="preserve"> </w:t>
      </w:r>
    </w:p>
    <w:p w:rsidR="00A301EA" w:rsidRPr="00A301EA" w:rsidRDefault="00A301EA" w:rsidP="00A301EA">
      <w:pPr>
        <w:pStyle w:val="Normlnweb"/>
        <w:ind w:left="-851" w:right="-851"/>
        <w:rPr>
          <w:rFonts w:ascii="Book Antiqua" w:hAnsi="Book Antiqua"/>
        </w:rPr>
      </w:pPr>
      <w:r w:rsidRPr="00A301EA">
        <w:rPr>
          <w:rFonts w:ascii="Book Antiqua" w:hAnsi="Book Antiqua"/>
          <w:b/>
          <w:bCs/>
        </w:rPr>
        <w:t>Možno aj nás zamestnáva dnes otázka: čo robiť?</w:t>
      </w:r>
      <w:r w:rsidRPr="00A301EA">
        <w:rPr>
          <w:rFonts w:ascii="Book Antiqua" w:hAnsi="Book Antiqua"/>
        </w:rPr>
        <w:t xml:space="preserve"> Možno aj my túžime ísť vyššie k duchovnosti a dokonalosti. A možno máme problém, ako na to. </w:t>
      </w:r>
      <w:r w:rsidRPr="00A301EA">
        <w:rPr>
          <w:rFonts w:ascii="Book Antiqua" w:hAnsi="Book Antiqua"/>
          <w:b/>
          <w:bCs/>
        </w:rPr>
        <w:t>Ešte aj dnes je však veľa ľudí, ktorí sú presvedčení, že ak sa chcú naozaj obrátiť k Bohu, neostáva im nič iné, len vstúpiť do kláštora, alebo začať žiť život rehoľnice.</w:t>
      </w:r>
      <w:r w:rsidRPr="00A301EA">
        <w:rPr>
          <w:rFonts w:ascii="Book Antiqua" w:hAnsi="Book Antiqua"/>
        </w:rPr>
        <w:t xml:space="preserve"> To je však tragický omyl. Mnohých ľudí takýto omyl priviedol </w:t>
      </w:r>
      <w:r w:rsidRPr="00A301EA">
        <w:rPr>
          <w:rFonts w:ascii="Book Antiqua" w:hAnsi="Book Antiqua"/>
        </w:rPr>
        <w:lastRenderedPageBreak/>
        <w:t xml:space="preserve">naozaj k trpkému sklamaniu. Poznal som ľudí, ktorí neboli spokojní v povolaní, ktoré robili. Mysleli si, že sa nerozhodli dobre. A tak teda zmenili svoje povolanie. </w:t>
      </w:r>
      <w:r w:rsidRPr="00A301EA">
        <w:rPr>
          <w:rFonts w:ascii="Book Antiqua" w:hAnsi="Book Antiqua"/>
          <w:b/>
          <w:bCs/>
        </w:rPr>
        <w:t>Aj toto môže byť riešením, ak si je človek naozaj istý, že sa kedysi nerozhodol dobre a naplno slobodne.</w:t>
      </w:r>
      <w:r w:rsidRPr="00A301EA">
        <w:rPr>
          <w:rFonts w:ascii="Book Antiqua" w:hAnsi="Book Antiqua"/>
        </w:rPr>
        <w:t xml:space="preserve"> Avšak </w:t>
      </w:r>
      <w:r w:rsidRPr="00A301EA">
        <w:rPr>
          <w:rFonts w:ascii="Book Antiqua" w:hAnsi="Book Antiqua"/>
          <w:b/>
          <w:bCs/>
          <w:u w:val="single"/>
        </w:rPr>
        <w:t>vo väčšine prípadov leží problém v srdci človeka</w:t>
      </w:r>
      <w:r w:rsidRPr="00A301EA">
        <w:rPr>
          <w:rFonts w:ascii="Book Antiqua" w:hAnsi="Book Antiqua"/>
          <w:b/>
          <w:bCs/>
        </w:rPr>
        <w:t>.</w:t>
      </w:r>
      <w:r w:rsidRPr="00A301EA">
        <w:rPr>
          <w:rFonts w:ascii="Book Antiqua" w:hAnsi="Book Antiqua"/>
        </w:rPr>
        <w:t xml:space="preserve"> </w:t>
      </w:r>
      <w:r w:rsidRPr="00A301EA">
        <w:rPr>
          <w:rFonts w:ascii="Book Antiqua" w:hAnsi="Book Antiqua"/>
          <w:b/>
          <w:bCs/>
        </w:rPr>
        <w:t>Ak si človek nezmení srdce, potom môže byť kdekoľvek, robiť čokoľvek, bude to stále rovnaké.</w:t>
      </w:r>
      <w:r w:rsidRPr="00A301EA">
        <w:rPr>
          <w:rFonts w:ascii="Book Antiqua" w:hAnsi="Book Antiqua"/>
        </w:rPr>
        <w:t xml:space="preserve"> To platí ako v stave duchovnom, tak v stave manželskom a tak aj v prípade mnohých profesií. To, že človek dospel do zlého stavu, v ktorom je dnes, je spôsobené tým, </w:t>
      </w:r>
      <w:r w:rsidRPr="00A301EA">
        <w:rPr>
          <w:rFonts w:ascii="Book Antiqua" w:hAnsi="Book Antiqua"/>
          <w:b/>
          <w:bCs/>
        </w:rPr>
        <w:t>že opustil formáciu svojho srdca, že jeho srdce začalo byť čím ďalej, tým viac skorumpované a rozladené.</w:t>
      </w:r>
      <w:r w:rsidRPr="00A301EA">
        <w:rPr>
          <w:rFonts w:ascii="Book Antiqua" w:hAnsi="Book Antiqua"/>
        </w:rPr>
        <w:t xml:space="preserve"> A tak teda toto treba vyladiť znova na tú tóninu, na ktorej bolo kedysi.</w:t>
      </w:r>
    </w:p>
    <w:p w:rsidR="00A301EA" w:rsidRPr="00A301EA" w:rsidRDefault="00A301EA" w:rsidP="00A301EA">
      <w:pPr>
        <w:pStyle w:val="Normlnweb"/>
        <w:ind w:left="-851" w:right="-851"/>
        <w:rPr>
          <w:rFonts w:ascii="Book Antiqua" w:hAnsi="Book Antiqua"/>
        </w:rPr>
      </w:pPr>
      <w:r w:rsidRPr="00A301EA">
        <w:rPr>
          <w:rFonts w:ascii="Book Antiqua" w:hAnsi="Book Antiqua"/>
          <w:b/>
          <w:bCs/>
        </w:rPr>
        <w:t xml:space="preserve">Človek so zlým srdcom bude zlý všade. </w:t>
      </w:r>
      <w:r w:rsidRPr="00A301EA">
        <w:rPr>
          <w:rFonts w:ascii="Book Antiqua" w:hAnsi="Book Antiqua"/>
        </w:rPr>
        <w:t xml:space="preserve">Toto by malo byť možno aj centrom pozornosti pri výbere ľudí do istých funkcií v rámci vedenia organizácii, či dokonca štátnych útvarov. </w:t>
      </w:r>
      <w:r w:rsidRPr="00A301EA">
        <w:rPr>
          <w:rFonts w:ascii="Book Antiqua" w:hAnsi="Book Antiqua"/>
          <w:b/>
          <w:bCs/>
        </w:rPr>
        <w:t>Koho vyberať na istý typ úradu? Človeka, ktorý má pekné a trblietavé reči, alebo človeka, ktorý má bezúhonnú minulosť?</w:t>
      </w:r>
      <w:r w:rsidRPr="00A301EA">
        <w:rPr>
          <w:rFonts w:ascii="Book Antiqua" w:hAnsi="Book Antiqua"/>
        </w:rPr>
        <w:t xml:space="preserve"> To prvé mieri na </w:t>
      </w:r>
      <w:r w:rsidRPr="00A301EA">
        <w:rPr>
          <w:rFonts w:ascii="Book Antiqua" w:hAnsi="Book Antiqua"/>
          <w:b/>
          <w:bCs/>
        </w:rPr>
        <w:t>vonkajšok</w:t>
      </w:r>
      <w:r w:rsidRPr="00A301EA">
        <w:rPr>
          <w:rFonts w:ascii="Book Antiqua" w:hAnsi="Book Antiqua"/>
        </w:rPr>
        <w:t xml:space="preserve">, ktorý je možné naaranžovať a zahrať. To druhé mieri na </w:t>
      </w:r>
      <w:r w:rsidRPr="00A301EA">
        <w:rPr>
          <w:rFonts w:ascii="Book Antiqua" w:hAnsi="Book Antiqua"/>
          <w:b/>
          <w:bCs/>
        </w:rPr>
        <w:t>srdce</w:t>
      </w:r>
      <w:r w:rsidRPr="00A301EA">
        <w:rPr>
          <w:rFonts w:ascii="Book Antiqua" w:hAnsi="Book Antiqua"/>
        </w:rPr>
        <w:t xml:space="preserve">. </w:t>
      </w:r>
      <w:r w:rsidRPr="00A301EA">
        <w:rPr>
          <w:rFonts w:ascii="Book Antiqua" w:hAnsi="Book Antiqua"/>
          <w:b/>
          <w:bCs/>
        </w:rPr>
        <w:t>Osvedčil sa v tom, kde je teraz, alebo kde bol doteraz?</w:t>
      </w:r>
      <w:r w:rsidRPr="00A301EA">
        <w:rPr>
          <w:rFonts w:ascii="Book Antiqua" w:hAnsi="Book Antiqua"/>
        </w:rPr>
        <w:t xml:space="preserve"> Ak áno, je predpoklad, že jeho integrované a vyladené srdce ho bude viesť k dobrým úmyslom a snahám aj v jeho novom postavení. </w:t>
      </w:r>
    </w:p>
    <w:p w:rsidR="00A301EA" w:rsidRPr="00A301EA" w:rsidRDefault="00A301EA" w:rsidP="00A301EA">
      <w:pPr>
        <w:pStyle w:val="Normlnweb"/>
        <w:ind w:left="-851" w:right="-851"/>
        <w:rPr>
          <w:rFonts w:ascii="Book Antiqua" w:hAnsi="Book Antiqua"/>
          <w:b/>
          <w:bCs/>
        </w:rPr>
      </w:pPr>
      <w:r w:rsidRPr="00A301EA">
        <w:rPr>
          <w:rFonts w:ascii="Book Antiqua" w:hAnsi="Book Antiqua"/>
        </w:rPr>
        <w:t xml:space="preserve">Na ilustráciu </w:t>
      </w:r>
      <w:proofErr w:type="spellStart"/>
      <w:r w:rsidRPr="00A301EA">
        <w:rPr>
          <w:rFonts w:ascii="Book Antiqua" w:hAnsi="Book Antiqua"/>
        </w:rPr>
        <w:t>tohoto</w:t>
      </w:r>
      <w:proofErr w:type="spellEnd"/>
      <w:r w:rsidRPr="00A301EA">
        <w:rPr>
          <w:rFonts w:ascii="Book Antiqua" w:hAnsi="Book Antiqua"/>
        </w:rPr>
        <w:t xml:space="preserve"> princípu si uveďme jeden príklad zo života známej hviezdy </w:t>
      </w:r>
      <w:proofErr w:type="spellStart"/>
      <w:r w:rsidRPr="00A301EA">
        <w:rPr>
          <w:rFonts w:ascii="Book Antiqua" w:hAnsi="Book Antiqua"/>
        </w:rPr>
        <w:t>pop-hudby</w:t>
      </w:r>
      <w:proofErr w:type="spellEnd"/>
      <w:r w:rsidRPr="00A301EA">
        <w:rPr>
          <w:rFonts w:ascii="Book Antiqua" w:hAnsi="Book Antiqua"/>
        </w:rPr>
        <w:t xml:space="preserve"> </w:t>
      </w:r>
      <w:proofErr w:type="spellStart"/>
      <w:r w:rsidRPr="00A301EA">
        <w:rPr>
          <w:rFonts w:ascii="Book Antiqua" w:hAnsi="Book Antiqua"/>
          <w:b/>
          <w:bCs/>
        </w:rPr>
        <w:t>Cliffa</w:t>
      </w:r>
      <w:proofErr w:type="spellEnd"/>
      <w:r w:rsidRPr="00A301EA">
        <w:rPr>
          <w:rFonts w:ascii="Book Antiqua" w:hAnsi="Book Antiqua"/>
          <w:b/>
          <w:bCs/>
        </w:rPr>
        <w:t xml:space="preserve"> Richarda</w:t>
      </w:r>
      <w:r w:rsidRPr="00A301EA">
        <w:rPr>
          <w:rFonts w:ascii="Book Antiqua" w:hAnsi="Book Antiqua"/>
        </w:rPr>
        <w:t xml:space="preserve">. Bol to, človek, ako mnohí iste viete, ktorí síce veľmi pekne spieval, avšak </w:t>
      </w:r>
      <w:r w:rsidRPr="00A301EA">
        <w:rPr>
          <w:rFonts w:ascii="Book Antiqua" w:hAnsi="Book Antiqua"/>
          <w:b/>
          <w:bCs/>
        </w:rPr>
        <w:t>jeho život bol zúfalý</w:t>
      </w:r>
      <w:r w:rsidRPr="00A301EA">
        <w:rPr>
          <w:rFonts w:ascii="Book Antiqua" w:hAnsi="Book Antiqua"/>
        </w:rPr>
        <w:t xml:space="preserve">. V istom momente však prežil vnútorné obrátenie. Vtedy vyhlásil, že zanechá svoju kariéru speváka, a že bude učiť deti katechizmus. Dostal odpoveď: </w:t>
      </w:r>
      <w:r w:rsidRPr="00A301EA">
        <w:rPr>
          <w:rFonts w:ascii="Book Antiqua" w:hAnsi="Book Antiqua"/>
          <w:b/>
          <w:bCs/>
        </w:rPr>
        <w:t>Využívaj dar, ktorý si dostal. Spievaj. To je tvoje miesto. Ak si tam doteraz mravne zlyhával, chyba bola nie v speve, ale v tvojom rozladenom srdci.</w:t>
      </w:r>
    </w:p>
    <w:p w:rsidR="00A301EA" w:rsidRPr="00A301EA" w:rsidRDefault="00A301EA" w:rsidP="00A301EA">
      <w:pPr>
        <w:pStyle w:val="Normlnweb"/>
        <w:ind w:left="-851" w:right="-851"/>
        <w:rPr>
          <w:rFonts w:ascii="Book Antiqua" w:hAnsi="Book Antiqua"/>
        </w:rPr>
      </w:pPr>
      <w:r w:rsidRPr="00A301EA">
        <w:rPr>
          <w:rFonts w:ascii="Book Antiqua" w:hAnsi="Book Antiqua"/>
        </w:rPr>
        <w:t xml:space="preserve">Necítiš tu aj ty jasnú výzvu k analýze svojho života v tom stave, ktorý žiješ? Necítiš tu odpoveď na tvoju túžbu po duchovnosti? Pýtaš sa: čo mám robiť? </w:t>
      </w:r>
    </w:p>
    <w:p w:rsidR="00A301EA" w:rsidRPr="00A301EA" w:rsidRDefault="00A301EA" w:rsidP="00A301EA">
      <w:pPr>
        <w:pStyle w:val="Normlnweb"/>
        <w:ind w:left="-851" w:right="-851"/>
        <w:rPr>
          <w:rFonts w:ascii="Book Antiqua" w:hAnsi="Book Antiqua"/>
          <w:b/>
          <w:bCs/>
        </w:rPr>
      </w:pPr>
      <w:r w:rsidRPr="00A301EA">
        <w:rPr>
          <w:rFonts w:ascii="Book Antiqua" w:hAnsi="Book Antiqua"/>
          <w:b/>
          <w:bCs/>
        </w:rPr>
        <w:t>Si študentom?</w:t>
      </w:r>
    </w:p>
    <w:p w:rsidR="00A301EA" w:rsidRPr="00A301EA" w:rsidRDefault="00A301EA" w:rsidP="00A301EA">
      <w:pPr>
        <w:pStyle w:val="Normlnweb"/>
        <w:ind w:left="-851" w:right="-851"/>
        <w:rPr>
          <w:rFonts w:ascii="Book Antiqua" w:hAnsi="Book Antiqua"/>
        </w:rPr>
      </w:pPr>
      <w:r w:rsidRPr="00A301EA">
        <w:rPr>
          <w:rFonts w:ascii="Book Antiqua" w:hAnsi="Book Antiqua"/>
        </w:rPr>
        <w:t xml:space="preserve">Poctivo študuj, nemárni čas zbytočnosťami, rozvíjaj svoje dary, rozlišuj ponuky, ktoré ti ľudia aj život ponúkajú, buduj si vzťahy. </w:t>
      </w:r>
    </w:p>
    <w:p w:rsidR="00A301EA" w:rsidRPr="00A301EA" w:rsidRDefault="00A301EA" w:rsidP="00A301EA">
      <w:pPr>
        <w:pStyle w:val="Normlnweb"/>
        <w:ind w:left="-851" w:right="-851"/>
        <w:rPr>
          <w:rFonts w:ascii="Book Antiqua" w:hAnsi="Book Antiqua"/>
          <w:b/>
          <w:bCs/>
        </w:rPr>
      </w:pPr>
      <w:r w:rsidRPr="00A301EA">
        <w:rPr>
          <w:rFonts w:ascii="Book Antiqua" w:hAnsi="Book Antiqua"/>
          <w:b/>
          <w:bCs/>
        </w:rPr>
        <w:t>Si úradníkom?</w:t>
      </w:r>
    </w:p>
    <w:p w:rsidR="00A301EA" w:rsidRPr="00A301EA" w:rsidRDefault="00A301EA" w:rsidP="00A301EA">
      <w:pPr>
        <w:pStyle w:val="Normlnweb"/>
        <w:ind w:left="-851" w:right="-851"/>
        <w:rPr>
          <w:rFonts w:ascii="Book Antiqua" w:hAnsi="Book Antiqua"/>
        </w:rPr>
      </w:pPr>
      <w:r w:rsidRPr="00A301EA">
        <w:rPr>
          <w:rFonts w:ascii="Book Antiqua" w:hAnsi="Book Antiqua"/>
        </w:rPr>
        <w:t xml:space="preserve">Konaj svoju prácu svedomito. Nepremárni všetok pracovný čas klebetami a nudou. </w:t>
      </w:r>
    </w:p>
    <w:p w:rsidR="00A301EA" w:rsidRPr="00A301EA" w:rsidRDefault="00A301EA" w:rsidP="00A301EA">
      <w:pPr>
        <w:pStyle w:val="Normlnweb"/>
        <w:ind w:left="-851" w:right="-851"/>
        <w:rPr>
          <w:rFonts w:ascii="Book Antiqua" w:hAnsi="Book Antiqua"/>
          <w:b/>
          <w:bCs/>
        </w:rPr>
      </w:pPr>
      <w:r w:rsidRPr="00A301EA">
        <w:rPr>
          <w:rFonts w:ascii="Book Antiqua" w:hAnsi="Book Antiqua"/>
          <w:b/>
          <w:bCs/>
        </w:rPr>
        <w:t>Si predavačkou?</w:t>
      </w:r>
    </w:p>
    <w:p w:rsidR="00A301EA" w:rsidRPr="00A301EA" w:rsidRDefault="00A301EA" w:rsidP="00A301EA">
      <w:pPr>
        <w:pStyle w:val="Normlnweb"/>
        <w:ind w:left="-851" w:right="-851"/>
        <w:rPr>
          <w:rFonts w:ascii="Book Antiqua" w:hAnsi="Book Antiqua"/>
        </w:rPr>
      </w:pPr>
      <w:r w:rsidRPr="00A301EA">
        <w:rPr>
          <w:rFonts w:ascii="Book Antiqua" w:hAnsi="Book Antiqua"/>
        </w:rPr>
        <w:t>Usmievaj sa na zákazníkov a každý, aj keď mu nevyhovieš, nech má dojem, že sa stretol s človekom.</w:t>
      </w:r>
    </w:p>
    <w:p w:rsidR="00A301EA" w:rsidRPr="00A301EA" w:rsidRDefault="00A301EA" w:rsidP="00A301EA">
      <w:pPr>
        <w:pStyle w:val="Normlnweb"/>
        <w:ind w:left="-851" w:right="-851"/>
        <w:rPr>
          <w:rFonts w:ascii="Book Antiqua" w:hAnsi="Book Antiqua"/>
          <w:b/>
          <w:bCs/>
        </w:rPr>
      </w:pPr>
      <w:r w:rsidRPr="00A301EA">
        <w:rPr>
          <w:rFonts w:ascii="Book Antiqua" w:hAnsi="Book Antiqua"/>
          <w:b/>
          <w:bCs/>
        </w:rPr>
        <w:t>Si vedúcim pracoviska?</w:t>
      </w:r>
    </w:p>
    <w:p w:rsidR="00A301EA" w:rsidRPr="00A301EA" w:rsidRDefault="00A301EA" w:rsidP="00A301EA">
      <w:pPr>
        <w:pStyle w:val="Normlnweb"/>
        <w:ind w:left="-851" w:right="-851"/>
        <w:rPr>
          <w:rFonts w:ascii="Book Antiqua" w:hAnsi="Book Antiqua"/>
        </w:rPr>
      </w:pPr>
      <w:r w:rsidRPr="00A301EA">
        <w:rPr>
          <w:rFonts w:ascii="Book Antiqua" w:hAnsi="Book Antiqua"/>
        </w:rPr>
        <w:t>Buď láskavý a objektívny k svojim podriadeným, staraj sa o ich dobro, za čo si zodpovedný.</w:t>
      </w:r>
    </w:p>
    <w:p w:rsidR="00A301EA" w:rsidRPr="00A301EA" w:rsidRDefault="00A301EA" w:rsidP="00A301EA">
      <w:pPr>
        <w:pStyle w:val="Normlnweb"/>
        <w:ind w:left="-851" w:right="-851"/>
        <w:rPr>
          <w:rFonts w:ascii="Book Antiqua" w:hAnsi="Book Antiqua"/>
          <w:b/>
          <w:bCs/>
        </w:rPr>
      </w:pPr>
      <w:r w:rsidRPr="00A301EA">
        <w:rPr>
          <w:rFonts w:ascii="Book Antiqua" w:hAnsi="Book Antiqua"/>
          <w:b/>
          <w:bCs/>
        </w:rPr>
        <w:t>Si pedagógom?</w:t>
      </w:r>
    </w:p>
    <w:p w:rsidR="00A301EA" w:rsidRPr="00A301EA" w:rsidRDefault="00A301EA" w:rsidP="00A301EA">
      <w:pPr>
        <w:pStyle w:val="Normlnweb"/>
        <w:ind w:left="-851" w:right="-851"/>
        <w:rPr>
          <w:rFonts w:ascii="Book Antiqua" w:hAnsi="Book Antiqua"/>
        </w:rPr>
      </w:pPr>
      <w:r w:rsidRPr="00A301EA">
        <w:rPr>
          <w:rFonts w:ascii="Book Antiqua" w:hAnsi="Book Antiqua"/>
        </w:rPr>
        <w:t>Študuj sám a snaž sa odovzdať čo najviac vedomostí, čo najprístupnejším spôsobom. A pravdivo. A nemysli, že vieš, alebo že musíš vedieť všetko.</w:t>
      </w:r>
    </w:p>
    <w:p w:rsidR="00A301EA" w:rsidRPr="00A301EA" w:rsidRDefault="00A301EA" w:rsidP="00A301EA">
      <w:pPr>
        <w:pStyle w:val="Normlnweb"/>
        <w:ind w:left="-851" w:right="-851"/>
        <w:rPr>
          <w:rFonts w:ascii="Book Antiqua" w:hAnsi="Book Antiqua"/>
          <w:b/>
          <w:bCs/>
        </w:rPr>
      </w:pPr>
      <w:r w:rsidRPr="00A301EA">
        <w:rPr>
          <w:rFonts w:ascii="Book Antiqua" w:hAnsi="Book Antiqua"/>
          <w:b/>
          <w:bCs/>
        </w:rPr>
        <w:t>Si rodič?</w:t>
      </w:r>
    </w:p>
    <w:p w:rsidR="00A301EA" w:rsidRDefault="00A301EA" w:rsidP="00A301EA">
      <w:pPr>
        <w:pStyle w:val="Normlnweb"/>
        <w:ind w:left="-851" w:right="-851"/>
        <w:rPr>
          <w:rFonts w:ascii="Book Antiqua" w:hAnsi="Book Antiqua"/>
        </w:rPr>
      </w:pPr>
      <w:r w:rsidRPr="00A301EA">
        <w:rPr>
          <w:rFonts w:ascii="Book Antiqua" w:hAnsi="Book Antiqua"/>
        </w:rPr>
        <w:t>Nájdi si na deti čas a venuj sa im. Cháp ich a pristupuj k nim s láskou.</w:t>
      </w:r>
    </w:p>
    <w:p w:rsidR="00A301EA" w:rsidRPr="00A301EA" w:rsidRDefault="00A301EA" w:rsidP="00A301EA">
      <w:pPr>
        <w:pStyle w:val="Normlnweb"/>
        <w:ind w:left="-851" w:right="-851"/>
        <w:rPr>
          <w:rFonts w:ascii="Book Antiqua" w:hAnsi="Book Antiqua"/>
        </w:rPr>
      </w:pPr>
    </w:p>
    <w:p w:rsidR="00A301EA" w:rsidRPr="00A301EA" w:rsidRDefault="00A301EA" w:rsidP="00A301EA">
      <w:pPr>
        <w:pStyle w:val="Normlnweb"/>
        <w:ind w:left="-851" w:right="-851"/>
        <w:rPr>
          <w:rFonts w:ascii="Book Antiqua" w:hAnsi="Book Antiqua"/>
          <w:b/>
          <w:bCs/>
        </w:rPr>
      </w:pPr>
      <w:r w:rsidRPr="00A301EA">
        <w:rPr>
          <w:rFonts w:ascii="Book Antiqua" w:hAnsi="Book Antiqua"/>
          <w:b/>
          <w:bCs/>
        </w:rPr>
        <w:lastRenderedPageBreak/>
        <w:t>Si manžel, manželka?</w:t>
      </w:r>
    </w:p>
    <w:p w:rsidR="00A301EA" w:rsidRPr="00A301EA" w:rsidRDefault="00A301EA" w:rsidP="00A301EA">
      <w:pPr>
        <w:pStyle w:val="Normlnweb"/>
        <w:ind w:left="-851" w:right="-851"/>
        <w:rPr>
          <w:rFonts w:ascii="Book Antiqua" w:hAnsi="Book Antiqua"/>
        </w:rPr>
      </w:pPr>
      <w:r w:rsidRPr="00A301EA">
        <w:rPr>
          <w:rFonts w:ascii="Book Antiqua" w:hAnsi="Book Antiqua"/>
        </w:rPr>
        <w:t>Nájdi si k svojmu partnerovi nový vzťah. Nedovoľ, aby váš vzťah vychladol, alebo aby sa celá vaša energia upriamila len na vaše deti, alebo vaše povolanie.</w:t>
      </w:r>
    </w:p>
    <w:p w:rsidR="00A301EA" w:rsidRPr="00A301EA" w:rsidRDefault="00A301EA" w:rsidP="00A301EA">
      <w:pPr>
        <w:pStyle w:val="Normlnweb"/>
        <w:ind w:left="-851" w:right="-851"/>
        <w:rPr>
          <w:rFonts w:ascii="Book Antiqua" w:hAnsi="Book Antiqua"/>
          <w:b/>
          <w:bCs/>
        </w:rPr>
      </w:pPr>
      <w:r w:rsidRPr="00A301EA">
        <w:rPr>
          <w:rFonts w:ascii="Book Antiqua" w:hAnsi="Book Antiqua"/>
          <w:b/>
          <w:bCs/>
        </w:rPr>
        <w:t>Si športovec?</w:t>
      </w:r>
    </w:p>
    <w:p w:rsidR="00A301EA" w:rsidRPr="00A301EA" w:rsidRDefault="00A301EA" w:rsidP="00A301EA">
      <w:pPr>
        <w:pStyle w:val="Normlnweb"/>
        <w:ind w:left="-851" w:right="-851"/>
        <w:rPr>
          <w:rFonts w:ascii="Book Antiqua" w:hAnsi="Book Antiqua"/>
        </w:rPr>
      </w:pPr>
      <w:r w:rsidRPr="00A301EA">
        <w:rPr>
          <w:rFonts w:ascii="Book Antiqua" w:hAnsi="Book Antiqua"/>
        </w:rPr>
        <w:t>Nerob zo športu obchod, alebo prostriedok zisku. Ale snaž sa formovať seba a opravdivo reprezentovať.</w:t>
      </w:r>
    </w:p>
    <w:p w:rsidR="00A301EA" w:rsidRPr="00A301EA" w:rsidRDefault="00A301EA" w:rsidP="00A301EA">
      <w:pPr>
        <w:pStyle w:val="Normlnweb"/>
        <w:ind w:left="-851" w:right="-851"/>
        <w:rPr>
          <w:rFonts w:ascii="Book Antiqua" w:hAnsi="Book Antiqua"/>
          <w:b/>
          <w:bCs/>
        </w:rPr>
      </w:pPr>
      <w:r w:rsidRPr="00A301EA">
        <w:rPr>
          <w:rFonts w:ascii="Book Antiqua" w:hAnsi="Book Antiqua"/>
          <w:b/>
          <w:bCs/>
        </w:rPr>
        <w:t>Si umelcom, robotníkom, inžinierom, lekárom, kňazom...?</w:t>
      </w:r>
    </w:p>
    <w:p w:rsidR="00A301EA" w:rsidRPr="00A301EA" w:rsidRDefault="00A301EA" w:rsidP="00A301EA">
      <w:pPr>
        <w:pStyle w:val="Normlnweb"/>
        <w:ind w:left="-851" w:right="-851"/>
        <w:rPr>
          <w:rFonts w:ascii="Book Antiqua" w:hAnsi="Book Antiqua"/>
          <w:b/>
          <w:bCs/>
        </w:rPr>
      </w:pPr>
      <w:r w:rsidRPr="00A301EA">
        <w:rPr>
          <w:rFonts w:ascii="Book Antiqua" w:hAnsi="Book Antiqua"/>
        </w:rPr>
        <w:t xml:space="preserve">Každý stav má v Božom pláne miesto a opravdivú váhu. </w:t>
      </w:r>
      <w:r w:rsidRPr="00A301EA">
        <w:rPr>
          <w:rFonts w:ascii="Book Antiqua" w:hAnsi="Book Antiqua"/>
          <w:b/>
          <w:bCs/>
        </w:rPr>
        <w:t>Každý stav potrebuje byť preniknutý evanjeliovou spiritualitou.</w:t>
      </w:r>
    </w:p>
    <w:p w:rsidR="00A301EA" w:rsidRPr="00A301EA" w:rsidRDefault="00A301EA" w:rsidP="00A301EA">
      <w:pPr>
        <w:pStyle w:val="Normlnweb"/>
        <w:ind w:left="-851" w:right="-851"/>
        <w:rPr>
          <w:rFonts w:ascii="Book Antiqua" w:hAnsi="Book Antiqua"/>
        </w:rPr>
      </w:pPr>
      <w:r w:rsidRPr="00A301EA">
        <w:rPr>
          <w:rFonts w:ascii="Book Antiqua" w:hAnsi="Book Antiqua"/>
          <w:b/>
          <w:bCs/>
        </w:rPr>
        <w:t xml:space="preserve">Je jasné, že toto všetko neznamená, že sa nemáme snažiť o zmenu stavu, ak je to v rámci pravidiel. </w:t>
      </w:r>
      <w:r w:rsidRPr="00A301EA">
        <w:rPr>
          <w:rFonts w:ascii="Book Antiqua" w:hAnsi="Book Antiqua"/>
        </w:rPr>
        <w:t xml:space="preserve">Treba rásť a prijímať aj iné stavy a úrady. Lenže nie ako únik pred nespokojnosťou v tom stave predchádzajúcom (príklad s kňazom, ktorý chce vstúpiť do rehole, pretože nie je spokojný v diecéze. Vstup do rehole nemôže byť únikom, skôr je to túžba, po načúvaní Božiemu povolaniu s mojím životom alebo túžba po kráčaní ďalej. Toto je jeden zo znakov, že kandidát nie je schopný na prijatie do rehole...). </w:t>
      </w:r>
      <w:r w:rsidRPr="008554C5">
        <w:rPr>
          <w:rFonts w:ascii="Book Antiqua" w:hAnsi="Book Antiqua"/>
          <w:b/>
        </w:rPr>
        <w:t xml:space="preserve">Ak si sa osvedčil v málom, môžu ti byť zverené väčšie veci (por. </w:t>
      </w:r>
      <w:proofErr w:type="spellStart"/>
      <w:r w:rsidRPr="008554C5">
        <w:rPr>
          <w:rFonts w:ascii="Book Antiqua" w:hAnsi="Book Antiqua"/>
          <w:b/>
        </w:rPr>
        <w:t>Mt</w:t>
      </w:r>
      <w:proofErr w:type="spellEnd"/>
      <w:r w:rsidRPr="008554C5">
        <w:rPr>
          <w:rFonts w:ascii="Book Antiqua" w:hAnsi="Book Antiqua"/>
          <w:b/>
        </w:rPr>
        <w:t xml:space="preserve"> 25, 21).</w:t>
      </w:r>
    </w:p>
    <w:p w:rsidR="00A301EA" w:rsidRPr="00A301EA" w:rsidRDefault="00A301EA" w:rsidP="00A301EA">
      <w:pPr>
        <w:pStyle w:val="Normlnweb"/>
        <w:ind w:left="-851" w:right="-851"/>
        <w:rPr>
          <w:rFonts w:ascii="Book Antiqua" w:hAnsi="Book Antiqua"/>
          <w:b/>
          <w:bCs/>
        </w:rPr>
      </w:pPr>
      <w:r w:rsidRPr="00A301EA">
        <w:rPr>
          <w:rFonts w:ascii="Book Antiqua" w:hAnsi="Book Antiqua"/>
        </w:rPr>
        <w:t xml:space="preserve">Modlime sa na záver </w:t>
      </w:r>
      <w:r w:rsidRPr="00A301EA">
        <w:rPr>
          <w:rFonts w:ascii="Book Antiqua" w:hAnsi="Book Antiqua"/>
          <w:b/>
          <w:bCs/>
        </w:rPr>
        <w:t>modlitbu sv. Otca Jána Pavla II., ktorú zložil k roku sv. Cyrila a Metoda, ktorý sa slávil pre 10 rokmi:</w:t>
      </w:r>
      <w:r>
        <w:rPr>
          <w:rFonts w:ascii="Book Antiqua" w:hAnsi="Book Antiqua"/>
          <w:b/>
          <w:bCs/>
        </w:rPr>
        <w:t xml:space="preserve">                                                                                                                                   </w:t>
      </w:r>
      <w:r w:rsidRPr="00A301EA">
        <w:rPr>
          <w:rFonts w:ascii="Book Antiqua" w:hAnsi="Book Antiqua"/>
        </w:rPr>
        <w:t>Svätý Cyril a Metod,</w:t>
      </w:r>
      <w:r w:rsidRPr="00A301EA">
        <w:rPr>
          <w:rFonts w:ascii="Book Antiqua" w:hAnsi="Book Antiqua"/>
        </w:rPr>
        <w:br/>
        <w:t>nadchnutí Kristovou láskou ste zanechali všetko, aby ste slúžili evanjeliu;</w:t>
      </w:r>
      <w:r w:rsidRPr="00A301EA">
        <w:rPr>
          <w:rFonts w:ascii="Book Antiqua" w:hAnsi="Book Antiqua"/>
        </w:rPr>
        <w:br/>
        <w:t>ochraňujte Božiu Cirkev i Petrovho nástupcu na rímskom stolci,</w:t>
      </w:r>
      <w:r w:rsidRPr="00A301EA">
        <w:rPr>
          <w:rFonts w:ascii="Book Antiqua" w:hAnsi="Book Antiqua"/>
        </w:rPr>
        <w:br/>
        <w:t>ochraňujte biskupov a kňazov, rehoľníkov a rehoľné sestry,</w:t>
      </w:r>
      <w:r w:rsidRPr="00A301EA">
        <w:rPr>
          <w:rFonts w:ascii="Book Antiqua" w:hAnsi="Book Antiqua"/>
        </w:rPr>
        <w:br/>
        <w:t>misionárov a misionárky, otcov a matky, mladíkov, devy a deti,</w:t>
      </w:r>
      <w:r w:rsidRPr="00A301EA">
        <w:rPr>
          <w:rFonts w:ascii="Book Antiqua" w:hAnsi="Book Antiqua"/>
        </w:rPr>
        <w:br/>
        <w:t xml:space="preserve">chudobných, chorých a trpiacich, </w:t>
      </w:r>
      <w:r w:rsidRPr="00A301EA">
        <w:rPr>
          <w:rFonts w:ascii="Book Antiqua" w:hAnsi="Book Antiqua"/>
          <w:b/>
          <w:bCs/>
        </w:rPr>
        <w:t>aby každý z nás na tom mieste,</w:t>
      </w:r>
      <w:r w:rsidRPr="00A301EA">
        <w:rPr>
          <w:rFonts w:ascii="Book Antiqua" w:hAnsi="Book Antiqua"/>
          <w:b/>
          <w:bCs/>
        </w:rPr>
        <w:br/>
        <w:t>kam ho postavila Božia prozreteľnosť, bol statočným robotníkom na Pánovej žatve</w:t>
      </w:r>
      <w:r w:rsidRPr="00A301EA">
        <w:rPr>
          <w:rFonts w:ascii="Book Antiqua" w:hAnsi="Book Antiqua"/>
        </w:rPr>
        <w:t>. Amen.</w:t>
      </w:r>
    </w:p>
    <w:p w:rsidR="000266E7" w:rsidRPr="00A301EA" w:rsidRDefault="000266E7" w:rsidP="00A301EA">
      <w:pPr>
        <w:ind w:left="-851" w:right="-851"/>
        <w:rPr>
          <w:rFonts w:ascii="Book Antiqua" w:hAnsi="Book Antiqua"/>
        </w:rPr>
      </w:pPr>
    </w:p>
    <w:sectPr w:rsidR="000266E7" w:rsidRPr="00A301EA" w:rsidSect="00A301EA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61CA1"/>
    <w:rsid w:val="000266E7"/>
    <w:rsid w:val="00261CA1"/>
    <w:rsid w:val="008554C5"/>
    <w:rsid w:val="00A301EA"/>
    <w:rsid w:val="00B93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301E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261CA1"/>
    <w:pPr>
      <w:spacing w:before="100" w:beforeAutospacing="1" w:after="100" w:afterAutospacing="1"/>
    </w:pPr>
    <w:rPr>
      <w:rFonts w:eastAsia="Times New Roman"/>
      <w:lang w:val="sk-SK" w:eastAsia="sk-SK"/>
    </w:rPr>
  </w:style>
  <w:style w:type="character" w:styleId="Hypertextovodkaz">
    <w:name w:val="Hyperlink"/>
    <w:basedOn w:val="Standardnpsmoodstavce"/>
    <w:uiPriority w:val="99"/>
    <w:semiHidden/>
    <w:unhideWhenUsed/>
    <w:rsid w:val="00261CA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4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NZ</cp:lastModifiedBy>
  <cp:revision>2</cp:revision>
  <cp:lastPrinted>2012-12-15T09:58:00Z</cp:lastPrinted>
  <dcterms:created xsi:type="dcterms:W3CDTF">2012-12-15T09:37:00Z</dcterms:created>
  <dcterms:modified xsi:type="dcterms:W3CDTF">2012-12-15T09:58:00Z</dcterms:modified>
</cp:coreProperties>
</file>