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953" w:rsidRPr="00900014" w:rsidRDefault="00D70953" w:rsidP="00900014">
      <w:pPr>
        <w:ind w:left="-851" w:right="-851"/>
        <w:rPr>
          <w:rFonts w:ascii="Book Antiqua" w:hAnsi="Book Antiqua"/>
          <w:lang w:eastAsia="sk-SK"/>
        </w:rPr>
      </w:pPr>
      <w:r w:rsidRPr="00900014">
        <w:rPr>
          <w:rFonts w:ascii="Book Antiqua" w:hAnsi="Book Antiqua"/>
          <w:b/>
        </w:rPr>
        <w:tab/>
      </w:r>
      <w:r w:rsidRPr="00B53EA9">
        <w:rPr>
          <w:rFonts w:ascii="Book Antiqua" w:hAnsi="Book Antiqua"/>
          <w:b/>
          <w:sz w:val="24"/>
          <w:szCs w:val="24"/>
          <w:lang w:eastAsia="sk-SK"/>
        </w:rPr>
        <w:t xml:space="preserve">4. adventná nedeľa (C) </w:t>
      </w:r>
      <w:proofErr w:type="spellStart"/>
      <w:r w:rsidR="00900014" w:rsidRPr="00B53EA9">
        <w:rPr>
          <w:rFonts w:ascii="Book Antiqua" w:hAnsi="Book Antiqua"/>
          <w:b/>
          <w:sz w:val="24"/>
          <w:szCs w:val="24"/>
          <w:lang w:eastAsia="sk-SK"/>
        </w:rPr>
        <w:t>Hebr</w:t>
      </w:r>
      <w:proofErr w:type="spellEnd"/>
      <w:r w:rsidR="00900014" w:rsidRPr="00B53EA9">
        <w:rPr>
          <w:rFonts w:ascii="Book Antiqua" w:hAnsi="Book Antiqua"/>
          <w:b/>
          <w:sz w:val="24"/>
          <w:szCs w:val="24"/>
          <w:lang w:eastAsia="sk-SK"/>
        </w:rPr>
        <w:t xml:space="preserve"> 10,5-10                                                                                                                             </w:t>
      </w:r>
      <w:r w:rsidRPr="00900014">
        <w:rPr>
          <w:rFonts w:ascii="Book Antiqua" w:hAnsi="Book Antiqua" w:cs="Times New Roman"/>
          <w:sz w:val="24"/>
          <w:szCs w:val="24"/>
          <w:lang w:eastAsia="sk-SK"/>
        </w:rPr>
        <w:t xml:space="preserve">Zdá sa, že v ostatnom čase si čoraz viac ľudí uvedomuje, ako sme Vianoce pokazili. Pokazili sme si ich prehnaným dôrazom na veci, kupované darčeky a materiálne zážitky. Kritika konzumných Vianoc sa dostala aj do kresleného humoru v jedných novinách, kde postavičky detí debatujú o Ježiškovi, či im môže splniť ich priania, a potom prídu za otcom a povedia, že do listu Ježiškovi chcú pripísať ešte jeden darček – aby im pribalil aj nejaké „duchovno“. Filozofujúci čitateľ si povzdychne: No, dobre, len keby sme vedeli, čo také „duchovno“ je.  </w:t>
      </w:r>
    </w:p>
    <w:p w:rsidR="00D70953" w:rsidRPr="00900014" w:rsidRDefault="00D70953" w:rsidP="00900014">
      <w:pPr>
        <w:ind w:left="-851" w:right="-851"/>
        <w:rPr>
          <w:rFonts w:ascii="Book Antiqua" w:hAnsi="Book Antiqua" w:cs="Times New Roman"/>
          <w:sz w:val="24"/>
          <w:szCs w:val="24"/>
          <w:lang w:eastAsia="sk-SK"/>
        </w:rPr>
      </w:pPr>
      <w:r w:rsidRPr="00900014">
        <w:rPr>
          <w:rFonts w:ascii="Book Antiqua" w:hAnsi="Book Antiqua" w:cs="Times New Roman"/>
          <w:sz w:val="24"/>
          <w:szCs w:val="24"/>
          <w:lang w:eastAsia="sk-SK"/>
        </w:rPr>
        <w:t xml:space="preserve">Naši veriaci kresťania by azda mali odpoveď: Patrí sa ísť aj do kostola... Musím povedať, že samotná návšteva kostola ešte nemusí byť duchovná. Nie je duchovná, ak by bola len hľadaním nálady – citového zážitku, a nie je duchovná ani vtedy, ak by bola len splnením náboženskej povinnosti. Slovo duch pochádza z pojmu dych, dýchať – kto dýcha, ten žije. Takže duch označuje život a to, čo život tvorí a nielen si ho užíva. Preto s duchom súvisí myslenie a chápanie, tiež slobodné a zodpovedné správanie. Podobný význam má i slovo duša. Takže kto chce „duchovno“, musí nielen užívať (konzumovať), ale aj tvoriť, chápať, slobodne a </w:t>
      </w:r>
      <w:r w:rsidR="00A1688F" w:rsidRPr="00900014">
        <w:rPr>
          <w:rFonts w:ascii="Book Antiqua" w:hAnsi="Book Antiqua" w:cs="Times New Roman"/>
          <w:sz w:val="24"/>
          <w:szCs w:val="24"/>
          <w:lang w:eastAsia="sk-SK"/>
        </w:rPr>
        <w:t>zodpovedne konať.  Bratia a sestry keď čítame z Listu Hebrejom, ktorý nenapísal</w:t>
      </w:r>
      <w:r w:rsidRPr="00900014">
        <w:rPr>
          <w:rFonts w:ascii="Book Antiqua" w:hAnsi="Book Antiqua" w:cs="Times New Roman"/>
          <w:sz w:val="24"/>
          <w:szCs w:val="24"/>
          <w:lang w:eastAsia="sk-SK"/>
        </w:rPr>
        <w:t xml:space="preserve"> sám apoštol Pavol,</w:t>
      </w:r>
      <w:r w:rsidR="00A1688F" w:rsidRPr="00900014">
        <w:rPr>
          <w:rFonts w:ascii="Book Antiqua" w:hAnsi="Book Antiqua" w:cs="Times New Roman"/>
          <w:sz w:val="24"/>
          <w:szCs w:val="24"/>
          <w:lang w:eastAsia="sk-SK"/>
        </w:rPr>
        <w:t xml:space="preserve"> ale</w:t>
      </w:r>
      <w:r w:rsidRPr="00900014">
        <w:rPr>
          <w:rFonts w:ascii="Book Antiqua" w:hAnsi="Book Antiqua" w:cs="Times New Roman"/>
          <w:sz w:val="24"/>
          <w:szCs w:val="24"/>
          <w:lang w:eastAsia="sk-SK"/>
        </w:rPr>
        <w:t xml:space="preserve"> skôr niekto</w:t>
      </w:r>
      <w:r w:rsidR="00A1688F" w:rsidRPr="00900014">
        <w:rPr>
          <w:rFonts w:ascii="Book Antiqua" w:hAnsi="Book Antiqua" w:cs="Times New Roman"/>
          <w:sz w:val="24"/>
          <w:szCs w:val="24"/>
          <w:lang w:eastAsia="sk-SK"/>
        </w:rPr>
        <w:t xml:space="preserve">rý jemu blízky kresťan. Tak zistíme, že </w:t>
      </w:r>
      <w:r w:rsidRPr="00900014">
        <w:rPr>
          <w:rFonts w:ascii="Book Antiqua" w:hAnsi="Book Antiqua" w:cs="Times New Roman"/>
          <w:sz w:val="24"/>
          <w:szCs w:val="24"/>
          <w:lang w:eastAsia="sk-SK"/>
        </w:rPr>
        <w:t xml:space="preserve">ani nešlo o list, ale o vysvetľujúcu kázeň o tom, čo znamená Ježišov život. (Text vznikol asi v r. 80-90 pre kresťanov židovského pôvodu v </w:t>
      </w:r>
      <w:r w:rsidR="00A1688F" w:rsidRPr="00900014">
        <w:rPr>
          <w:rFonts w:ascii="Book Antiqua" w:hAnsi="Book Antiqua" w:cs="Times New Roman"/>
          <w:sz w:val="24"/>
          <w:szCs w:val="24"/>
          <w:lang w:eastAsia="sk-SK"/>
        </w:rPr>
        <w:t>Ríme.) Z listu sa teda dozvedáme na jednom miesto to, že</w:t>
      </w:r>
      <w:r w:rsidRPr="00900014">
        <w:rPr>
          <w:rFonts w:ascii="Book Antiqua" w:hAnsi="Book Antiqua" w:cs="Times New Roman"/>
          <w:sz w:val="24"/>
          <w:szCs w:val="24"/>
          <w:lang w:eastAsia="sk-SK"/>
        </w:rPr>
        <w:t xml:space="preserve"> autor textu vkladá Ježišovi Kristovi do úst slová</w:t>
      </w:r>
      <w:r w:rsidR="00900014" w:rsidRPr="00900014">
        <w:rPr>
          <w:rFonts w:ascii="Book Antiqua" w:hAnsi="Book Antiqua" w:cs="Times New Roman"/>
          <w:sz w:val="24"/>
          <w:szCs w:val="24"/>
          <w:lang w:eastAsia="sk-SK"/>
        </w:rPr>
        <w:t xml:space="preserve"> 40-eho žalmu: „Nechcel si obetu ani dar</w:t>
      </w:r>
      <w:r w:rsidRPr="00900014">
        <w:rPr>
          <w:rFonts w:ascii="Book Antiqua" w:hAnsi="Book Antiqua" w:cs="Times New Roman"/>
          <w:sz w:val="24"/>
          <w:szCs w:val="24"/>
          <w:lang w:eastAsia="sk-SK"/>
        </w:rPr>
        <w:t xml:space="preserve">, ale dal si mi telo... </w:t>
      </w:r>
      <w:r w:rsidR="00900014" w:rsidRPr="00900014">
        <w:rPr>
          <w:rFonts w:ascii="Book Antiqua" w:hAnsi="Book Antiqua"/>
          <w:color w:val="000000"/>
          <w:sz w:val="19"/>
          <w:szCs w:val="19"/>
        </w:rPr>
        <w:t xml:space="preserve">Nepáčili sa ti zápalné obety ani obety za hriech. </w:t>
      </w:r>
      <w:r w:rsidR="00900014" w:rsidRPr="00900014">
        <w:rPr>
          <w:rStyle w:val="Zvraznenie"/>
          <w:rFonts w:ascii="Book Antiqua" w:hAnsi="Book Antiqua"/>
          <w:b/>
          <w:bCs/>
          <w:color w:val="000000"/>
          <w:sz w:val="19"/>
          <w:szCs w:val="19"/>
        </w:rPr>
        <w:t>7</w:t>
      </w:r>
      <w:r w:rsidR="00900014" w:rsidRPr="00900014">
        <w:rPr>
          <w:rFonts w:ascii="Book Antiqua" w:hAnsi="Book Antiqua"/>
          <w:color w:val="000000"/>
          <w:sz w:val="19"/>
          <w:szCs w:val="19"/>
        </w:rPr>
        <w:t xml:space="preserve"> Vtedy som povedal: </w:t>
      </w:r>
      <w:r w:rsidRPr="00900014">
        <w:rPr>
          <w:rFonts w:ascii="Book Antiqua" w:hAnsi="Book Antiqua" w:cs="Times New Roman"/>
          <w:sz w:val="24"/>
          <w:szCs w:val="24"/>
          <w:lang w:eastAsia="sk-SK"/>
        </w:rPr>
        <w:t>Hľa, prichádzam plniť tvoju vôľu, Bože.“ (</w:t>
      </w:r>
      <w:proofErr w:type="spellStart"/>
      <w:r w:rsidRPr="00900014">
        <w:rPr>
          <w:rFonts w:ascii="Book Antiqua" w:hAnsi="Book Antiqua" w:cs="Times New Roman"/>
          <w:sz w:val="24"/>
          <w:szCs w:val="24"/>
          <w:lang w:eastAsia="sk-SK"/>
        </w:rPr>
        <w:t>Hebr</w:t>
      </w:r>
      <w:proofErr w:type="spellEnd"/>
      <w:r w:rsidRPr="00900014">
        <w:rPr>
          <w:rFonts w:ascii="Book Antiqua" w:hAnsi="Book Antiqua" w:cs="Times New Roman"/>
          <w:sz w:val="24"/>
          <w:szCs w:val="24"/>
          <w:lang w:eastAsia="sk-SK"/>
        </w:rPr>
        <w:t xml:space="preserve"> 10, 5-7; Ž 40, 7-9)  </w:t>
      </w:r>
    </w:p>
    <w:p w:rsidR="00D70953" w:rsidRPr="00900014" w:rsidRDefault="00D70953" w:rsidP="00900014">
      <w:pPr>
        <w:ind w:left="-851" w:right="-851"/>
        <w:rPr>
          <w:rFonts w:ascii="Book Antiqua" w:hAnsi="Book Antiqua" w:cs="Times New Roman"/>
          <w:sz w:val="24"/>
          <w:szCs w:val="24"/>
          <w:lang w:eastAsia="sk-SK"/>
        </w:rPr>
      </w:pPr>
      <w:r w:rsidRPr="00900014">
        <w:rPr>
          <w:rFonts w:ascii="Book Antiqua" w:hAnsi="Book Antiqua" w:cs="Times New Roman"/>
          <w:sz w:val="24"/>
          <w:szCs w:val="24"/>
          <w:lang w:eastAsia="sk-SK"/>
        </w:rPr>
        <w:t xml:space="preserve">Obetami sa mienili zvieratká, ktoré boli ako náhrada zabíjané za ľudské hriechy v jeruzalemskom chráme. Obeta – zviera alebo vec, niekedy však aj iný človek – sa vždy chápala ako dar, ktorého sa nábožný človek zrieka, aby ukázal, že si váži Boha. Napokon však pri tejto obeti nešlo o „duchovno“, ale o materiálno v tom zmysle, že človek sa nepotrápil, aby niečo pochopil a aby správne konal, ale vyriešil to vecou mimo seba. Ako človek, ktorý namiesto čohosi zo seba, dá vec, kúpi vec, odovzdá vec... Iste, vec, ktorú darujeme, môže byť aj darčekom nás samotných, môže byť prejavom našej lásky, ale len vtedy, ak je v popredí naša vôľa obetovať sa a nie niečo obetovať! To pekne vyjadril už žalmista slovami: Dal si mi telo a ja môžem plniť tvoju vôľu, Bože... Autor Listu Hebrejom postrehol, že tieto slová žalmu vhodne vyjadrujú celý zmysel Ježišovej existencie: Ježiš je tu, aby konečne človek naplnil Božiu vôľu, aby sa vôľa človeka zjednotila s vôľou Božou. A táto spoločná vôľa sa stáva naším posvätením raz navždy... Ježiš Kristus  obetoval svoje telo, svoju konkrétnu existenciu ako dar Bohu, obetoval, teda dal svoje myslenie, svoje konanie; nie nejaké veci alebo iných ľudí. Toto však nie je jednorazová záležitosť, ale proces. Preto aj my zasvätení do tohto procesu, môžeme ním byť posväcovaní (poľudšťovaní podľa Božej vôle).  </w:t>
      </w:r>
    </w:p>
    <w:p w:rsidR="00D70953" w:rsidRPr="00900014" w:rsidRDefault="00D70953" w:rsidP="00900014">
      <w:pPr>
        <w:ind w:left="-851" w:right="-851"/>
        <w:rPr>
          <w:rFonts w:ascii="Book Antiqua" w:hAnsi="Book Antiqua" w:cs="Times New Roman"/>
          <w:sz w:val="24"/>
          <w:szCs w:val="24"/>
          <w:lang w:eastAsia="sk-SK"/>
        </w:rPr>
      </w:pPr>
      <w:r w:rsidRPr="00900014">
        <w:rPr>
          <w:rFonts w:ascii="Book Antiqua" w:hAnsi="Book Antiqua" w:cs="Times New Roman"/>
          <w:sz w:val="24"/>
          <w:szCs w:val="24"/>
          <w:lang w:eastAsia="sk-SK"/>
        </w:rPr>
        <w:t xml:space="preserve">Svet je plný ľudí, ktorí sa chcú mať dobre. Pritom svet, aby mohol jestvovať, čaká na tých, čo chcú robiť dobre. Nie je nič smutnejšie ako kresťania, ktorí nerozlišujú medzi „mať sa dobre“ a „robiť dobre“. Zo všetkých strán počujeme sťažovanie si, aký je svet, akí sú dnešní ľudia, dnešná mládež, deti... Zo všetkých strán zároveň počujeme fňukanie: Ja nemám čas, som preťažený... Ak sme niečím preťažení, tak ľuďmi, ktorí sa chcú mať dobre a nechápu, že mať telo, mať život, je príležitosť robiť dobre.  </w:t>
      </w:r>
    </w:p>
    <w:p w:rsidR="00D70953" w:rsidRPr="00900014" w:rsidRDefault="00D70953" w:rsidP="00900014">
      <w:pPr>
        <w:ind w:left="-851" w:right="-851"/>
        <w:rPr>
          <w:rFonts w:ascii="Book Antiqua" w:hAnsi="Book Antiqua" w:cs="Times New Roman"/>
          <w:sz w:val="24"/>
          <w:szCs w:val="24"/>
          <w:lang w:eastAsia="sk-SK"/>
        </w:rPr>
      </w:pPr>
      <w:r w:rsidRPr="00900014">
        <w:rPr>
          <w:rFonts w:ascii="Book Antiqua" w:hAnsi="Book Antiqua" w:cs="Times New Roman"/>
          <w:sz w:val="24"/>
          <w:szCs w:val="24"/>
          <w:lang w:eastAsia="sk-SK"/>
        </w:rPr>
        <w:t xml:space="preserve">Povedať to môžeme aj tak, že kresťan je až vtedy kresťanom, keď pochopí, že sa od neho nečaká nová obeta („Kristova vôľa nás posväcuje raz navždy...“), ale zasvätenie sa do tejto obety, do tohto života, do tejto lásky. Ak sa to stane, ak sa nám to podarí, spojení s Ježišom staneme sa aj my darom a konečne darujeme nielen veci, ale seba, svoj život, darujeme to skutočné „duchovno“. </w:t>
      </w:r>
    </w:p>
    <w:p w:rsidR="00D40777" w:rsidRPr="00900014" w:rsidRDefault="00D40777" w:rsidP="00900014">
      <w:pPr>
        <w:tabs>
          <w:tab w:val="left" w:pos="2775"/>
        </w:tabs>
        <w:ind w:left="-851" w:right="-851"/>
        <w:rPr>
          <w:rFonts w:ascii="Book Antiqua" w:hAnsi="Book Antiqua"/>
        </w:rPr>
      </w:pPr>
    </w:p>
    <w:sectPr w:rsidR="00D40777" w:rsidRPr="00900014" w:rsidSect="00900014">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70953"/>
    <w:rsid w:val="00900014"/>
    <w:rsid w:val="00A1688F"/>
    <w:rsid w:val="00B53EA9"/>
    <w:rsid w:val="00D40777"/>
    <w:rsid w:val="00D70953"/>
    <w:rsid w:val="00E6096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40777"/>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D7095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A1688F"/>
    <w:rPr>
      <w:i/>
      <w:iCs/>
    </w:rPr>
  </w:style>
  <w:style w:type="paragraph" w:styleId="Bezriadkovania">
    <w:name w:val="No Spacing"/>
    <w:uiPriority w:val="1"/>
    <w:qFormat/>
    <w:rsid w:val="00900014"/>
    <w:pPr>
      <w:spacing w:after="0" w:line="240" w:lineRule="auto"/>
    </w:pPr>
  </w:style>
</w:styles>
</file>

<file path=word/webSettings.xml><?xml version="1.0" encoding="utf-8"?>
<w:webSettings xmlns:r="http://schemas.openxmlformats.org/officeDocument/2006/relationships" xmlns:w="http://schemas.openxmlformats.org/wordprocessingml/2006/main">
  <w:divs>
    <w:div w:id="117382091">
      <w:bodyDiv w:val="1"/>
      <w:marLeft w:val="0"/>
      <w:marRight w:val="0"/>
      <w:marTop w:val="0"/>
      <w:marBottom w:val="0"/>
      <w:divBdr>
        <w:top w:val="none" w:sz="0" w:space="0" w:color="auto"/>
        <w:left w:val="none" w:sz="0" w:space="0" w:color="auto"/>
        <w:bottom w:val="none" w:sz="0" w:space="0" w:color="auto"/>
        <w:right w:val="none" w:sz="0" w:space="0" w:color="auto"/>
      </w:divBdr>
      <w:divsChild>
        <w:div w:id="1623222329">
          <w:marLeft w:val="0"/>
          <w:marRight w:val="0"/>
          <w:marTop w:val="0"/>
          <w:marBottom w:val="0"/>
          <w:divBdr>
            <w:top w:val="none" w:sz="0" w:space="0" w:color="auto"/>
            <w:left w:val="none" w:sz="0" w:space="0" w:color="auto"/>
            <w:bottom w:val="none" w:sz="0" w:space="0" w:color="auto"/>
            <w:right w:val="none" w:sz="0" w:space="0" w:color="auto"/>
          </w:divBdr>
          <w:divsChild>
            <w:div w:id="648284256">
              <w:marLeft w:val="0"/>
              <w:marRight w:val="0"/>
              <w:marTop w:val="0"/>
              <w:marBottom w:val="0"/>
              <w:divBdr>
                <w:top w:val="none" w:sz="0" w:space="0" w:color="auto"/>
                <w:left w:val="none" w:sz="0" w:space="0" w:color="auto"/>
                <w:bottom w:val="none" w:sz="0" w:space="0" w:color="auto"/>
                <w:right w:val="none" w:sz="0" w:space="0" w:color="auto"/>
              </w:divBdr>
              <w:divsChild>
                <w:div w:id="938753363">
                  <w:marLeft w:val="0"/>
                  <w:marRight w:val="0"/>
                  <w:marTop w:val="0"/>
                  <w:marBottom w:val="0"/>
                  <w:divBdr>
                    <w:top w:val="none" w:sz="0" w:space="0" w:color="auto"/>
                    <w:left w:val="none" w:sz="0" w:space="0" w:color="auto"/>
                    <w:bottom w:val="none" w:sz="0" w:space="0" w:color="auto"/>
                    <w:right w:val="none" w:sz="0" w:space="0" w:color="auto"/>
                  </w:divBdr>
                  <w:divsChild>
                    <w:div w:id="387149620">
                      <w:marLeft w:val="0"/>
                      <w:marRight w:val="0"/>
                      <w:marTop w:val="0"/>
                      <w:marBottom w:val="0"/>
                      <w:divBdr>
                        <w:top w:val="none" w:sz="0" w:space="0" w:color="auto"/>
                        <w:left w:val="none" w:sz="0" w:space="0" w:color="auto"/>
                        <w:bottom w:val="none" w:sz="0" w:space="0" w:color="auto"/>
                        <w:right w:val="none" w:sz="0" w:space="0" w:color="auto"/>
                      </w:divBdr>
                      <w:divsChild>
                        <w:div w:id="6656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187683">
      <w:bodyDiv w:val="1"/>
      <w:marLeft w:val="0"/>
      <w:marRight w:val="0"/>
      <w:marTop w:val="0"/>
      <w:marBottom w:val="0"/>
      <w:divBdr>
        <w:top w:val="none" w:sz="0" w:space="0" w:color="auto"/>
        <w:left w:val="none" w:sz="0" w:space="0" w:color="auto"/>
        <w:bottom w:val="none" w:sz="0" w:space="0" w:color="auto"/>
        <w:right w:val="none" w:sz="0" w:space="0" w:color="auto"/>
      </w:divBdr>
      <w:divsChild>
        <w:div w:id="935942836">
          <w:marLeft w:val="0"/>
          <w:marRight w:val="0"/>
          <w:marTop w:val="0"/>
          <w:marBottom w:val="0"/>
          <w:divBdr>
            <w:top w:val="none" w:sz="0" w:space="0" w:color="auto"/>
            <w:left w:val="none" w:sz="0" w:space="0" w:color="auto"/>
            <w:bottom w:val="none" w:sz="0" w:space="0" w:color="auto"/>
            <w:right w:val="none" w:sz="0" w:space="0" w:color="auto"/>
          </w:divBdr>
          <w:divsChild>
            <w:div w:id="1846359492">
              <w:marLeft w:val="0"/>
              <w:marRight w:val="0"/>
              <w:marTop w:val="0"/>
              <w:marBottom w:val="0"/>
              <w:divBdr>
                <w:top w:val="none" w:sz="0" w:space="0" w:color="auto"/>
                <w:left w:val="none" w:sz="0" w:space="0" w:color="auto"/>
                <w:bottom w:val="none" w:sz="0" w:space="0" w:color="auto"/>
                <w:right w:val="none" w:sz="0" w:space="0" w:color="auto"/>
              </w:divBdr>
              <w:divsChild>
                <w:div w:id="1225095720">
                  <w:marLeft w:val="150"/>
                  <w:marRight w:val="0"/>
                  <w:marTop w:val="150"/>
                  <w:marBottom w:val="75"/>
                  <w:divBdr>
                    <w:top w:val="none" w:sz="0" w:space="0" w:color="auto"/>
                    <w:left w:val="single" w:sz="48" w:space="11" w:color="FF9900"/>
                    <w:bottom w:val="none" w:sz="0" w:space="0" w:color="auto"/>
                    <w:right w:val="single" w:sz="48" w:space="8" w:color="32733C"/>
                  </w:divBdr>
                  <w:divsChild>
                    <w:div w:id="1370061495">
                      <w:marLeft w:val="0"/>
                      <w:marRight w:val="0"/>
                      <w:marTop w:val="0"/>
                      <w:marBottom w:val="0"/>
                      <w:divBdr>
                        <w:top w:val="none" w:sz="0" w:space="0" w:color="auto"/>
                        <w:left w:val="none" w:sz="0" w:space="0" w:color="auto"/>
                        <w:bottom w:val="none" w:sz="0" w:space="0" w:color="auto"/>
                        <w:right w:val="none" w:sz="0" w:space="0" w:color="auto"/>
                      </w:divBdr>
                    </w:div>
                    <w:div w:id="16924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622</Words>
  <Characters>3547</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2010-12-18T13:48:00Z</cp:lastPrinted>
  <dcterms:created xsi:type="dcterms:W3CDTF">2010-12-18T12:19:00Z</dcterms:created>
  <dcterms:modified xsi:type="dcterms:W3CDTF">2010-12-18T23:56:00Z</dcterms:modified>
</cp:coreProperties>
</file>