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5972">
              <w:rPr>
                <w:sz w:val="20"/>
                <w:szCs w:val="20"/>
              </w:rPr>
              <w:t>8</w:t>
            </w:r>
            <w:r w:rsidR="00B821F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265972">
              <w:rPr>
                <w:sz w:val="20"/>
                <w:szCs w:val="20"/>
                <w:lang w:val="sk-SK"/>
              </w:rPr>
              <w:t>I</w:t>
            </w:r>
            <w:r w:rsidR="00593468">
              <w:rPr>
                <w:sz w:val="20"/>
                <w:szCs w:val="20"/>
                <w:lang w:val="sk-SK"/>
              </w:rPr>
              <w:t>.</w:t>
            </w:r>
            <w:r w:rsidR="00265972">
              <w:rPr>
                <w:sz w:val="20"/>
                <w:szCs w:val="20"/>
                <w:lang w:val="sk-SK"/>
              </w:rPr>
              <w:t>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265972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List</w:t>
            </w:r>
            <w:r w:rsidR="00593468">
              <w:rPr>
                <w:sz w:val="20"/>
                <w:szCs w:val="20"/>
                <w:lang w:val="sk-SK"/>
              </w:rPr>
              <w:t xml:space="preserve"> </w:t>
            </w:r>
            <w:r w:rsidR="00EC59BD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182407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List, čepeľ, okraj, žilnatina, postavenie,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593468" w:rsidRDefault="0032184F" w:rsidP="00560E4B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60E4B">
              <w:rPr>
                <w:sz w:val="20"/>
                <w:szCs w:val="20"/>
                <w:lang w:val="sk-SK"/>
              </w:rPr>
              <w:t xml:space="preserve">je vie vysvetliť funkciu listu </w:t>
            </w:r>
          </w:p>
          <w:p w:rsidR="00560E4B" w:rsidRPr="00001B09" w:rsidRDefault="00560E4B" w:rsidP="00560E4B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   - žiak vie opísať časti listu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560E4B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60E4B">
              <w:rPr>
                <w:sz w:val="20"/>
                <w:szCs w:val="20"/>
                <w:lang w:val="sk-SK"/>
              </w:rPr>
              <w:t xml:space="preserve">vie pomocou reálií opísať časti listu, typ čepelí, okraj čepelí, typ žilnatiny, postavenia listu na stonke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</w:t>
            </w:r>
            <w:r w:rsidR="00560E4B">
              <w:rPr>
                <w:sz w:val="20"/>
                <w:szCs w:val="20"/>
                <w:lang w:val="sk-SK"/>
              </w:rPr>
              <w:t> </w:t>
            </w:r>
            <w:r w:rsidRPr="00001B09">
              <w:rPr>
                <w:sz w:val="20"/>
                <w:szCs w:val="20"/>
                <w:lang w:val="sk-SK"/>
              </w:rPr>
              <w:t>odpovedí</w:t>
            </w:r>
            <w:r w:rsidR="00560E4B">
              <w:rPr>
                <w:sz w:val="20"/>
                <w:szCs w:val="20"/>
                <w:lang w:val="sk-SK"/>
              </w:rPr>
              <w:t xml:space="preserve">, 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 xml:space="preserve">obrázky </w:t>
            </w:r>
            <w:r w:rsidR="00593468">
              <w:rPr>
                <w:sz w:val="20"/>
                <w:szCs w:val="20"/>
                <w:lang w:val="sk-SK"/>
              </w:rPr>
              <w:t xml:space="preserve">rastlín, </w:t>
            </w:r>
            <w:r w:rsidR="00560E4B">
              <w:rPr>
                <w:sz w:val="20"/>
                <w:szCs w:val="20"/>
                <w:lang w:val="sk-SK"/>
              </w:rPr>
              <w:t xml:space="preserve">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3. Kompetencia „naučiť sa učiť“ spočívam v domácej úlohe. Rozdané sú</w:t>
            </w:r>
            <w:r w:rsidR="00593468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>obrázky stavby listu a vnútorná stavba listu, kde si žiaci majú na domácu úlohu dopísať jednotlivé časti a naučiť sa ich.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560E4B">
              <w:rPr>
                <w:sz w:val="20"/>
                <w:szCs w:val="20"/>
                <w:lang w:val="sk-SK"/>
              </w:rPr>
              <w:t>List.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Zásada spojenia školy s praxou je využitá v tom, že </w:t>
            </w:r>
            <w:r w:rsidR="00593468">
              <w:rPr>
                <w:sz w:val="20"/>
                <w:szCs w:val="20"/>
                <w:lang w:val="sk-SK"/>
              </w:rPr>
              <w:t>sú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do školy donesené reálie, vysvetlená je vnútorná stavba listu a prečo je potrebný k životu list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5. Zásada názornosti je dodržaná pomocou </w:t>
            </w:r>
            <w:r w:rsidR="00560E4B">
              <w:rPr>
                <w:sz w:val="20"/>
                <w:szCs w:val="20"/>
                <w:lang w:val="sk-SK"/>
              </w:rPr>
              <w:t>reálií</w:t>
            </w:r>
            <w:r w:rsidR="00593468">
              <w:rPr>
                <w:sz w:val="20"/>
                <w:szCs w:val="20"/>
                <w:lang w:val="sk-SK"/>
              </w:rPr>
              <w:t>.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t>6. Zásada motivácie uvedomelosti a aktivity bola realizovaná tak, že žiaci</w:t>
            </w:r>
            <w:r w:rsidR="00593468">
              <w:rPr>
                <w:sz w:val="20"/>
                <w:szCs w:val="20"/>
                <w:lang w:val="sk-SK"/>
              </w:rPr>
              <w:t xml:space="preserve"> pomocou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tajničky vedia odpovedať na otázky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lastRenderedPageBreak/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>Zásada sústavnosti a postupnosti je zachovaná tak, že žiaci charakterizujú</w:t>
            </w:r>
            <w:r w:rsidR="00846609">
              <w:rPr>
                <w:sz w:val="20"/>
                <w:szCs w:val="20"/>
                <w:lang w:val="sk-SK"/>
              </w:rPr>
              <w:t xml:space="preserve"> list</w:t>
            </w:r>
            <w:r w:rsidR="00593468">
              <w:rPr>
                <w:sz w:val="20"/>
                <w:szCs w:val="20"/>
                <w:lang w:val="sk-SK"/>
              </w:rPr>
              <w:t>, vedia určiť</w:t>
            </w:r>
            <w:r w:rsidR="00846609">
              <w:rPr>
                <w:sz w:val="20"/>
                <w:szCs w:val="20"/>
                <w:lang w:val="sk-SK"/>
              </w:rPr>
              <w:t xml:space="preserve"> na reáliách typ čepelí, typ žilnatiny, typ okraja čepele a postavenie listu na stonke.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 xml:space="preserve">Zásadu trvácnosti </w:t>
            </w:r>
            <w:proofErr w:type="gramStart"/>
            <w:r w:rsidRPr="00001B09">
              <w:rPr>
                <w:sz w:val="20"/>
                <w:szCs w:val="20"/>
                <w:lang w:val="sk-SK"/>
              </w:rPr>
              <w:t>a</w:t>
            </w:r>
            <w:proofErr w:type="gramEnd"/>
            <w:r w:rsidRPr="00001B09">
              <w:rPr>
                <w:sz w:val="20"/>
                <w:szCs w:val="20"/>
                <w:lang w:val="sk-SK"/>
              </w:rPr>
              <w:t xml:space="preserve"> operatívnosti výsledkov vyučovacieho procesu žiaci dodržujú pri fixácii pomocou </w:t>
            </w:r>
            <w:r w:rsidR="00593468">
              <w:rPr>
                <w:sz w:val="20"/>
                <w:szCs w:val="20"/>
                <w:lang w:val="sk-SK"/>
              </w:rPr>
              <w:t xml:space="preserve">určovania </w:t>
            </w:r>
            <w:r w:rsidR="00846609">
              <w:rPr>
                <w:sz w:val="20"/>
                <w:szCs w:val="20"/>
                <w:lang w:val="sk-SK"/>
              </w:rPr>
              <w:t xml:space="preserve">časti listu na reáliách 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8345A4">
              <w:rPr>
                <w:bCs/>
                <w:sz w:val="20"/>
                <w:szCs w:val="20"/>
                <w:lang w:val="sk-SK"/>
              </w:rPr>
              <w:t xml:space="preserve">tajnička + reálie 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D43281">
              <w:rPr>
                <w:sz w:val="20"/>
                <w:szCs w:val="20"/>
                <w:lang w:val="sk-SK"/>
              </w:rPr>
              <w:t xml:space="preserve">samostatne vypĺňajú tajničku.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  <w:r w:rsidRPr="00001B09">
              <w:rPr>
                <w:sz w:val="20"/>
                <w:szCs w:val="20"/>
                <w:lang w:val="sk-SK"/>
              </w:rPr>
              <w:t>„</w:t>
            </w:r>
            <w:r w:rsidR="00642B2B">
              <w:rPr>
                <w:sz w:val="20"/>
                <w:szCs w:val="20"/>
                <w:lang w:val="sk-SK"/>
              </w:rPr>
              <w:t>Čo si myslíte akú funkciu vykonáva list</w:t>
            </w:r>
            <w:r w:rsidR="00295473">
              <w:rPr>
                <w:sz w:val="20"/>
                <w:szCs w:val="20"/>
                <w:lang w:val="sk-SK"/>
              </w:rPr>
              <w:t>?</w:t>
            </w:r>
            <w:r w:rsidRPr="00001B09">
              <w:rPr>
                <w:sz w:val="20"/>
                <w:szCs w:val="20"/>
                <w:lang w:val="sk-SK"/>
              </w:rPr>
              <w:t>“</w:t>
            </w:r>
            <w:r w:rsidR="0051231D" w:rsidRPr="00001B09">
              <w:rPr>
                <w:sz w:val="20"/>
                <w:szCs w:val="20"/>
                <w:lang w:val="sk-SK"/>
              </w:rPr>
              <w:t xml:space="preserve">. Učiteľ vyvolá žiaka, ktorý sa hlási.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42B2B" w:rsidRDefault="0051231D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642B2B">
              <w:rPr>
                <w:b/>
                <w:sz w:val="20"/>
                <w:szCs w:val="20"/>
                <w:lang w:val="sk-SK"/>
              </w:rPr>
              <w:t xml:space="preserve">List </w:t>
            </w:r>
            <w:r w:rsidR="00642B2B"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 w:rsidR="00642B2B">
              <w:rPr>
                <w:bCs/>
                <w:sz w:val="20"/>
                <w:szCs w:val="20"/>
                <w:lang w:val="sk-SK"/>
              </w:rPr>
              <w:t>Fylom</w:t>
            </w:r>
            <w:proofErr w:type="spellEnd"/>
            <w:r w:rsidR="00642B2B">
              <w:rPr>
                <w:bCs/>
                <w:sz w:val="20"/>
                <w:szCs w:val="20"/>
                <w:lang w:val="sk-SK"/>
              </w:rPr>
              <w:t>)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 </w:t>
            </w:r>
          </w:p>
          <w:p w:rsid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- </w:t>
            </w:r>
            <w:r>
              <w:rPr>
                <w:bCs/>
                <w:sz w:val="20"/>
                <w:szCs w:val="20"/>
                <w:lang w:val="sk-SK"/>
              </w:rPr>
              <w:t>funkcie: 1. fotosyntetická – premieňa anorganické látky (CO2 a H2O) na organické (O2 a cukor)</w:t>
            </w:r>
          </w:p>
          <w:p w:rsid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2.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transpiračná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– zbavuje sa nadbytočnej vody premenou na paru </w:t>
            </w:r>
          </w:p>
          <w:p w:rsid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3. dýchacia – prijíma O2 a premieňa na CO2 </w:t>
            </w:r>
          </w:p>
          <w:p w:rsidR="00642B2B" w:rsidRP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</w:t>
            </w:r>
            <w:r w:rsidR="00642B2B">
              <w:rPr>
                <w:bCs/>
                <w:sz w:val="20"/>
                <w:szCs w:val="20"/>
                <w:lang w:val="sk-SK"/>
              </w:rPr>
              <w:t>Čo je fotosyntéza</w:t>
            </w:r>
            <w:r>
              <w:rPr>
                <w:bCs/>
                <w:sz w:val="20"/>
                <w:szCs w:val="20"/>
                <w:lang w:val="sk-SK"/>
              </w:rPr>
              <w:t xml:space="preserve">?“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 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</w:t>
            </w:r>
            <w:r w:rsidR="00A034F1">
              <w:rPr>
                <w:b/>
                <w:sz w:val="20"/>
                <w:szCs w:val="20"/>
                <w:lang w:val="sk-SK"/>
              </w:rPr>
              <w:t>V</w:t>
            </w:r>
            <w:r w:rsidR="00642B2B">
              <w:rPr>
                <w:b/>
                <w:sz w:val="20"/>
                <w:szCs w:val="20"/>
                <w:lang w:val="sk-SK"/>
              </w:rPr>
              <w:t>onkajšia stavba listu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 – </w:t>
            </w:r>
            <w:r w:rsidR="00642B2B">
              <w:rPr>
                <w:bCs/>
                <w:i/>
                <w:iCs/>
                <w:sz w:val="20"/>
                <w:szCs w:val="20"/>
                <w:lang w:val="sk-SK"/>
              </w:rPr>
              <w:t xml:space="preserve">čepeľ, stopka, žilnatina </w:t>
            </w:r>
          </w:p>
          <w:p w:rsid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90046" w:rsidRDefault="00A034F1" w:rsidP="0020797F">
            <w:pPr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V</w:t>
            </w:r>
            <w:r w:rsidR="00642B2B">
              <w:rPr>
                <w:b/>
                <w:bCs/>
                <w:sz w:val="20"/>
                <w:szCs w:val="20"/>
                <w:lang w:val="sk-SK"/>
              </w:rPr>
              <w:t xml:space="preserve">nútorná stavba listu </w:t>
            </w:r>
            <w:r>
              <w:rPr>
                <w:b/>
                <w:bCs/>
                <w:sz w:val="20"/>
                <w:szCs w:val="20"/>
                <w:lang w:val="sk-SK"/>
              </w:rPr>
              <w:t xml:space="preserve"> – </w:t>
            </w:r>
          </w:p>
          <w:p w:rsidR="00F92646" w:rsidRDefault="00642B2B" w:rsidP="0020797F">
            <w:pPr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Kutikula</w:t>
            </w:r>
            <w:proofErr w:type="spellEnd"/>
            <w:r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664969">
              <w:rPr>
                <w:i/>
                <w:iCs/>
                <w:sz w:val="20"/>
                <w:szCs w:val="20"/>
                <w:lang w:val="sk-SK"/>
              </w:rPr>
              <w:t>–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664969">
              <w:rPr>
                <w:sz w:val="20"/>
                <w:szCs w:val="20"/>
                <w:lang w:val="sk-SK"/>
              </w:rPr>
              <w:t xml:space="preserve">nebunková vrstva, ktorá pokrýva povrch tela listu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Vrchná pokožka – </w:t>
            </w:r>
            <w:r>
              <w:rPr>
                <w:sz w:val="20"/>
                <w:szCs w:val="20"/>
                <w:lang w:val="sk-SK"/>
              </w:rPr>
              <w:t xml:space="preserve">väčšinou neobsahuje chlorofyl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            - tvorená vrstvou tesne k sebe priliehajúcich buniek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Palisádový parenchým – </w:t>
            </w:r>
            <w:r>
              <w:rPr>
                <w:sz w:val="20"/>
                <w:szCs w:val="20"/>
                <w:lang w:val="sk-SK"/>
              </w:rPr>
              <w:t xml:space="preserve">obsahuje veľké množstvo </w:t>
            </w:r>
            <w:proofErr w:type="spellStart"/>
            <w:r>
              <w:rPr>
                <w:sz w:val="20"/>
                <w:szCs w:val="20"/>
                <w:lang w:val="sk-SK"/>
              </w:rPr>
              <w:t>chloroplastov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(stĺpkovité b.)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Hubovitý parenchým – </w:t>
            </w:r>
            <w:r>
              <w:rPr>
                <w:sz w:val="20"/>
                <w:szCs w:val="20"/>
                <w:lang w:val="sk-SK"/>
              </w:rPr>
              <w:t xml:space="preserve">obsahuje menšie množstvo </w:t>
            </w:r>
            <w:proofErr w:type="spellStart"/>
            <w:r>
              <w:rPr>
                <w:sz w:val="20"/>
                <w:szCs w:val="20"/>
                <w:lang w:val="sk-SK"/>
              </w:rPr>
              <w:t>chloroplastov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(laločnaté b.)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lastRenderedPageBreak/>
              <w:t xml:space="preserve">Prieduchy – </w:t>
            </w:r>
            <w:r>
              <w:rPr>
                <w:sz w:val="20"/>
                <w:szCs w:val="20"/>
                <w:lang w:val="sk-SK"/>
              </w:rPr>
              <w:t xml:space="preserve">slúžia pri príjme CO2 a pri transpirácii </w:t>
            </w:r>
          </w:p>
          <w:p w:rsidR="00664969" w:rsidRP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Cievne zväzky – </w:t>
            </w:r>
            <w:r>
              <w:rPr>
                <w:sz w:val="20"/>
                <w:szCs w:val="20"/>
                <w:lang w:val="sk-SK"/>
              </w:rPr>
              <w:t xml:space="preserve">prebiehajú listom a vytvárajú žilnatinu </w:t>
            </w:r>
          </w:p>
          <w:p w:rsidR="00664969" w:rsidRPr="00664969" w:rsidRDefault="00664969" w:rsidP="0020797F">
            <w:pPr>
              <w:rPr>
                <w:sz w:val="20"/>
                <w:szCs w:val="20"/>
                <w:lang w:val="sk-SK"/>
              </w:rPr>
            </w:pPr>
          </w:p>
          <w:p w:rsidR="00F92646" w:rsidRPr="003A2D71" w:rsidRDefault="00F92646" w:rsidP="0020797F">
            <w:pPr>
              <w:rPr>
                <w:sz w:val="20"/>
                <w:szCs w:val="20"/>
                <w:lang w:val="sk-SK"/>
              </w:rPr>
            </w:pPr>
          </w:p>
          <w:p w:rsidR="005B7E49" w:rsidRDefault="00A545C0" w:rsidP="0020797F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</w:t>
            </w:r>
            <w:r w:rsidR="00C348E2">
              <w:rPr>
                <w:sz w:val="20"/>
                <w:szCs w:val="20"/>
                <w:lang w:val="sk-SK"/>
              </w:rPr>
              <w:t>Vyzerá každý list rovnako</w:t>
            </w:r>
            <w:r>
              <w:rPr>
                <w:sz w:val="20"/>
                <w:szCs w:val="20"/>
                <w:lang w:val="sk-SK"/>
              </w:rPr>
              <w:t>?</w:t>
            </w:r>
            <w:r w:rsidR="00C348E2">
              <w:rPr>
                <w:sz w:val="20"/>
                <w:szCs w:val="20"/>
                <w:lang w:val="sk-SK"/>
              </w:rPr>
              <w:t xml:space="preserve"> Čo všetko môžeme pozorovať na liste?</w:t>
            </w:r>
            <w:r>
              <w:rPr>
                <w:sz w:val="20"/>
                <w:szCs w:val="20"/>
                <w:lang w:val="sk-SK"/>
              </w:rPr>
              <w:t>“</w:t>
            </w:r>
          </w:p>
          <w:p w:rsidR="00572173" w:rsidRDefault="00572173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Typy čepelí – 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1. </w:t>
            </w: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celistvookrajový</w:t>
            </w:r>
            <w:proofErr w:type="spellEnd"/>
            <w:r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5148DC">
              <w:rPr>
                <w:sz w:val="20"/>
                <w:szCs w:val="20"/>
                <w:lang w:val="sk-SK"/>
              </w:rPr>
              <w:t>(orgován)</w:t>
            </w: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2. pílkovitý</w:t>
            </w:r>
            <w:r w:rsidR="005148DC"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5148DC">
              <w:rPr>
                <w:sz w:val="20"/>
                <w:szCs w:val="20"/>
                <w:lang w:val="sk-SK"/>
              </w:rPr>
              <w:t xml:space="preserve">(žihľava) </w:t>
            </w: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3. zúbkatý </w:t>
            </w:r>
            <w:r w:rsidR="005148DC">
              <w:rPr>
                <w:i/>
                <w:iCs/>
                <w:sz w:val="20"/>
                <w:szCs w:val="20"/>
                <w:lang w:val="sk-SK"/>
              </w:rPr>
              <w:t>(</w:t>
            </w:r>
            <w:r w:rsidR="005148DC">
              <w:rPr>
                <w:sz w:val="20"/>
                <w:szCs w:val="20"/>
                <w:lang w:val="sk-SK"/>
              </w:rPr>
              <w:t>podbeľ)</w:t>
            </w: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4.vrúbkovaný</w:t>
            </w:r>
            <w:r w:rsidR="005148DC"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5148DC">
              <w:rPr>
                <w:sz w:val="20"/>
                <w:szCs w:val="20"/>
                <w:lang w:val="sk-SK"/>
              </w:rPr>
              <w:t>(muškát)</w:t>
            </w:r>
          </w:p>
          <w:p w:rsidR="003D3622" w:rsidRDefault="003D3622" w:rsidP="00572173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5.vykrajovaný </w:t>
            </w:r>
          </w:p>
          <w:p w:rsidR="003D3622" w:rsidRDefault="003D3622" w:rsidP="00572173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6. dvojito zúbkatý</w:t>
            </w:r>
          </w:p>
          <w:p w:rsidR="003D3622" w:rsidRPr="003D3622" w:rsidRDefault="003D3622" w:rsidP="00572173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7. dvojito vrúbkovaný  </w:t>
            </w:r>
          </w:p>
          <w:p w:rsidR="00C348E2" w:rsidRDefault="00C348E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C348E2" w:rsidRPr="00C348E2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Typy žilnatín – 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1. rovnobežná </w:t>
            </w:r>
            <w:r>
              <w:rPr>
                <w:sz w:val="20"/>
                <w:szCs w:val="20"/>
                <w:lang w:val="sk-SK"/>
              </w:rPr>
              <w:t>(trávy)</w:t>
            </w:r>
          </w:p>
          <w:p w:rsidR="00C348E2" w:rsidRPr="00C348E2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2. vrcholovo súbežná </w:t>
            </w:r>
            <w:r w:rsidR="007876CB">
              <w:rPr>
                <w:i/>
                <w:iCs/>
                <w:sz w:val="20"/>
                <w:szCs w:val="20"/>
                <w:lang w:val="sk-SK"/>
              </w:rPr>
              <w:t>(</w:t>
            </w:r>
            <w:r w:rsidR="007876CB">
              <w:rPr>
                <w:sz w:val="20"/>
                <w:szCs w:val="20"/>
                <w:lang w:val="sk-SK"/>
              </w:rPr>
              <w:t>konvalinka)</w:t>
            </w:r>
          </w:p>
          <w:p w:rsidR="00C348E2" w:rsidRPr="007876CB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3. perovitá </w:t>
            </w:r>
            <w:r w:rsidR="007876CB">
              <w:rPr>
                <w:sz w:val="20"/>
                <w:szCs w:val="20"/>
                <w:lang w:val="sk-SK"/>
              </w:rPr>
              <w:t>(čerešňa)</w:t>
            </w:r>
          </w:p>
          <w:p w:rsidR="00C348E2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4. dlaňovitá </w:t>
            </w:r>
            <w:r w:rsidR="007876CB">
              <w:rPr>
                <w:sz w:val="20"/>
                <w:szCs w:val="20"/>
                <w:lang w:val="sk-SK"/>
              </w:rPr>
              <w:t>(javor)</w:t>
            </w:r>
          </w:p>
          <w:p w:rsidR="007876CB" w:rsidRPr="007876CB" w:rsidRDefault="007876C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„Na obrázku máme znázornen</w:t>
            </w:r>
            <w:r w:rsidR="007876CB">
              <w:rPr>
                <w:sz w:val="20"/>
                <w:szCs w:val="20"/>
                <w:lang w:val="sk-SK"/>
              </w:rPr>
              <w:t>é listy. Aký typ žilnatiny pozorujeme</w:t>
            </w:r>
            <w:r>
              <w:rPr>
                <w:sz w:val="20"/>
                <w:szCs w:val="20"/>
                <w:lang w:val="sk-SK"/>
              </w:rPr>
              <w:t xml:space="preserve">?“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7876CB" w:rsidRDefault="007876C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7876CB" w:rsidRDefault="007876C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Zdroj svetla – </w:t>
            </w:r>
            <w:r>
              <w:rPr>
                <w:sz w:val="20"/>
                <w:szCs w:val="20"/>
                <w:lang w:val="sk-SK"/>
              </w:rPr>
              <w:t xml:space="preserve">ohyb stonky smerom ku zdroju podľa jeho intenzity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slnečnica sa pohybuje vždy z V na Z, vďaka pohybu Slnka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„Aké chemické faktory by ste zaradili k vonkajším podmienkam?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645B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Po</w:t>
            </w:r>
            <w:r w:rsidR="005148DC">
              <w:rPr>
                <w:b/>
                <w:bCs/>
                <w:sz w:val="20"/>
                <w:szCs w:val="20"/>
                <w:lang w:val="sk-SK"/>
              </w:rPr>
              <w:t xml:space="preserve">stavenie listov na stonke </w:t>
            </w:r>
            <w:r w:rsidR="00F67864">
              <w:rPr>
                <w:b/>
                <w:bCs/>
                <w:sz w:val="20"/>
                <w:szCs w:val="20"/>
                <w:lang w:val="sk-SK"/>
              </w:rPr>
              <w:t>–</w:t>
            </w:r>
            <w:r w:rsidR="005148DC"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Striedavé</w:t>
            </w:r>
          </w:p>
          <w:p w:rsid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Protistojné</w:t>
            </w:r>
            <w:proofErr w:type="spellEnd"/>
          </w:p>
          <w:p w:rsid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Praslenové</w:t>
            </w:r>
            <w:proofErr w:type="spellEnd"/>
          </w:p>
          <w:p w:rsidR="00F67864" w:rsidRP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Prízemná ružica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C2DB0" w:rsidRPr="00150DDF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42B2B" w:rsidRDefault="00642B2B" w:rsidP="00642B2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Žiaci, ktorí vedia odpoveď prihlásia sa a učiteľ vyberie jedného, ktorý zodpovie na otázku. </w:t>
            </w: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642B2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C348E2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C348E2" w:rsidRDefault="00C348E2" w:rsidP="00C348E2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5148DC" w:rsidRDefault="005148DC" w:rsidP="00BD74F4">
            <w:pPr>
              <w:rPr>
                <w:sz w:val="20"/>
                <w:szCs w:val="20"/>
                <w:lang w:val="sk-SK"/>
              </w:rPr>
            </w:pPr>
          </w:p>
          <w:p w:rsidR="005148DC" w:rsidRDefault="005148DC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7876C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7876CB" w:rsidRDefault="007876CB" w:rsidP="007876C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7876CB" w:rsidRPr="009562DA" w:rsidRDefault="007876CB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BD74F4" w:rsidRPr="009562DA" w:rsidRDefault="000C55D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5D788C">
              <w:rPr>
                <w:bCs/>
                <w:sz w:val="20"/>
                <w:szCs w:val="20"/>
                <w:lang w:val="sk-SK"/>
              </w:rPr>
              <w:t xml:space="preserve">Využitie </w:t>
            </w:r>
            <w:r w:rsidR="00AD22EB">
              <w:rPr>
                <w:bCs/>
                <w:sz w:val="20"/>
                <w:szCs w:val="20"/>
                <w:lang w:val="sk-SK"/>
              </w:rPr>
              <w:t>reálií a vyvolanie žiakov k tabuli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 pozerajú video. Odpoveda</w:t>
            </w:r>
            <w:r w:rsidR="0041323A">
              <w:rPr>
                <w:sz w:val="20"/>
                <w:szCs w:val="20"/>
                <w:lang w:val="sk-SK"/>
              </w:rPr>
              <w:t>jú</w:t>
            </w:r>
            <w:r>
              <w:rPr>
                <w:sz w:val="20"/>
                <w:szCs w:val="20"/>
                <w:lang w:val="sk-SK"/>
              </w:rPr>
              <w:t xml:space="preserve"> na otázky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</w:t>
            </w:r>
            <w:r>
              <w:rPr>
                <w:sz w:val="20"/>
                <w:szCs w:val="20"/>
                <w:lang w:val="sk-SK"/>
              </w:rPr>
              <w:lastRenderedPageBreak/>
              <w:t xml:space="preserve">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0004"/>
    <w:multiLevelType w:val="hybridMultilevel"/>
    <w:tmpl w:val="E40E6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6"/>
  </w:num>
  <w:num w:numId="2" w16cid:durableId="1773890544">
    <w:abstractNumId w:val="5"/>
  </w:num>
  <w:num w:numId="3" w16cid:durableId="459686236">
    <w:abstractNumId w:val="2"/>
  </w:num>
  <w:num w:numId="4" w16cid:durableId="1653633495">
    <w:abstractNumId w:val="4"/>
  </w:num>
  <w:num w:numId="5" w16cid:durableId="1618364995">
    <w:abstractNumId w:val="0"/>
  </w:num>
  <w:num w:numId="6" w16cid:durableId="1230531565">
    <w:abstractNumId w:val="3"/>
  </w:num>
  <w:num w:numId="7" w16cid:durableId="57050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90046"/>
    <w:rsid w:val="000C55D4"/>
    <w:rsid w:val="000C69EA"/>
    <w:rsid w:val="0010762A"/>
    <w:rsid w:val="0011231F"/>
    <w:rsid w:val="0011645B"/>
    <w:rsid w:val="00150DDF"/>
    <w:rsid w:val="00182407"/>
    <w:rsid w:val="001940AB"/>
    <w:rsid w:val="001A149B"/>
    <w:rsid w:val="001C2DB0"/>
    <w:rsid w:val="001F554C"/>
    <w:rsid w:val="0020797F"/>
    <w:rsid w:val="0022368F"/>
    <w:rsid w:val="00265972"/>
    <w:rsid w:val="00295473"/>
    <w:rsid w:val="002C296C"/>
    <w:rsid w:val="0032000E"/>
    <w:rsid w:val="0032184F"/>
    <w:rsid w:val="00350125"/>
    <w:rsid w:val="00371F00"/>
    <w:rsid w:val="003A2D71"/>
    <w:rsid w:val="003B6D9D"/>
    <w:rsid w:val="003D3622"/>
    <w:rsid w:val="0041323A"/>
    <w:rsid w:val="00431100"/>
    <w:rsid w:val="00496CEC"/>
    <w:rsid w:val="004B6154"/>
    <w:rsid w:val="004C5810"/>
    <w:rsid w:val="004F2075"/>
    <w:rsid w:val="0051231D"/>
    <w:rsid w:val="005148DC"/>
    <w:rsid w:val="00533FF9"/>
    <w:rsid w:val="00560E4B"/>
    <w:rsid w:val="00572173"/>
    <w:rsid w:val="0057746B"/>
    <w:rsid w:val="00593468"/>
    <w:rsid w:val="00595821"/>
    <w:rsid w:val="005B7E49"/>
    <w:rsid w:val="005C0C44"/>
    <w:rsid w:val="005C738D"/>
    <w:rsid w:val="005D788C"/>
    <w:rsid w:val="006109E1"/>
    <w:rsid w:val="00622BE6"/>
    <w:rsid w:val="006258D8"/>
    <w:rsid w:val="00642B2B"/>
    <w:rsid w:val="006645C2"/>
    <w:rsid w:val="00664969"/>
    <w:rsid w:val="00666825"/>
    <w:rsid w:val="00686A37"/>
    <w:rsid w:val="006D1F68"/>
    <w:rsid w:val="006D55CB"/>
    <w:rsid w:val="006E7764"/>
    <w:rsid w:val="0073394C"/>
    <w:rsid w:val="00764DD3"/>
    <w:rsid w:val="007876CB"/>
    <w:rsid w:val="00787948"/>
    <w:rsid w:val="00813EE5"/>
    <w:rsid w:val="00822B14"/>
    <w:rsid w:val="008345A4"/>
    <w:rsid w:val="00846609"/>
    <w:rsid w:val="008704D4"/>
    <w:rsid w:val="00892DBD"/>
    <w:rsid w:val="009020D1"/>
    <w:rsid w:val="00931265"/>
    <w:rsid w:val="00931EF7"/>
    <w:rsid w:val="009562DA"/>
    <w:rsid w:val="00A034F1"/>
    <w:rsid w:val="00A545C0"/>
    <w:rsid w:val="00A61B6C"/>
    <w:rsid w:val="00AB0372"/>
    <w:rsid w:val="00AB3BBF"/>
    <w:rsid w:val="00AC28E5"/>
    <w:rsid w:val="00AC39E2"/>
    <w:rsid w:val="00AD22EB"/>
    <w:rsid w:val="00B821F8"/>
    <w:rsid w:val="00BD74F4"/>
    <w:rsid w:val="00C0406A"/>
    <w:rsid w:val="00C2060A"/>
    <w:rsid w:val="00C348E2"/>
    <w:rsid w:val="00C36638"/>
    <w:rsid w:val="00C77CB4"/>
    <w:rsid w:val="00D43281"/>
    <w:rsid w:val="00D7303B"/>
    <w:rsid w:val="00DC7347"/>
    <w:rsid w:val="00DE156B"/>
    <w:rsid w:val="00E01538"/>
    <w:rsid w:val="00E109AA"/>
    <w:rsid w:val="00E6000A"/>
    <w:rsid w:val="00E6469D"/>
    <w:rsid w:val="00E97C0D"/>
    <w:rsid w:val="00EC29BB"/>
    <w:rsid w:val="00EC5592"/>
    <w:rsid w:val="00EC59BD"/>
    <w:rsid w:val="00F67864"/>
    <w:rsid w:val="00F92646"/>
    <w:rsid w:val="00FB68FD"/>
    <w:rsid w:val="00FC029E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F85B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18</cp:revision>
  <dcterms:created xsi:type="dcterms:W3CDTF">2022-11-11T10:33:00Z</dcterms:created>
  <dcterms:modified xsi:type="dcterms:W3CDTF">2022-11-14T08:03:00Z</dcterms:modified>
</cp:coreProperties>
</file>